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11BB29" w14:textId="63F2E969" w:rsidR="00B25148" w:rsidRDefault="00B25148" w:rsidP="00B25148">
      <w:pPr>
        <w:pStyle w:val="Default"/>
      </w:pPr>
    </w:p>
    <w:p w14:paraId="3E0265D3" w14:textId="324C0BC5" w:rsidR="00B25148" w:rsidRDefault="00B25148" w:rsidP="00B25148">
      <w:pPr>
        <w:pStyle w:val="Default"/>
      </w:pPr>
    </w:p>
    <w:p w14:paraId="4CEFAFF7" w14:textId="25EE6792" w:rsidR="00B25148" w:rsidRDefault="00B25148" w:rsidP="00B25148">
      <w:pPr>
        <w:pStyle w:val="Default"/>
      </w:pPr>
    </w:p>
    <w:p w14:paraId="684D0527" w14:textId="0AC5CFFD" w:rsidR="00DE7ABA" w:rsidRDefault="00AD20D7" w:rsidP="00DF4B3F">
      <w:pPr>
        <w:jc w:val="center"/>
        <w:rPr>
          <w:rFonts w:ascii="Times New Roman" w:hAnsi="Times New Roman" w:cs="Times New Roman"/>
          <w:b/>
          <w:bCs/>
          <w:color w:val="000000" w:themeColor="text1"/>
          <w:sz w:val="28"/>
          <w:szCs w:val="28"/>
        </w:rPr>
      </w:pPr>
      <w:r w:rsidRPr="00D80DB5">
        <w:rPr>
          <w:rFonts w:ascii="Times New Roman" w:hAnsi="Times New Roman" w:cs="Times New Roman"/>
          <w:b/>
          <w:bCs/>
          <w:color w:val="000000" w:themeColor="text1"/>
          <w:sz w:val="28"/>
          <w:szCs w:val="28"/>
        </w:rPr>
        <w:t xml:space="preserve">Using innovative </w:t>
      </w:r>
      <w:r w:rsidR="00AE0BD7" w:rsidRPr="00D80DB5">
        <w:rPr>
          <w:rFonts w:ascii="Times New Roman" w:hAnsi="Times New Roman" w:cs="Times New Roman"/>
          <w:b/>
          <w:bCs/>
          <w:color w:val="000000" w:themeColor="text1"/>
          <w:sz w:val="28"/>
          <w:szCs w:val="28"/>
        </w:rPr>
        <w:t>diffusion</w:t>
      </w:r>
      <w:r w:rsidRPr="00D80DB5">
        <w:rPr>
          <w:rFonts w:ascii="Times New Roman" w:hAnsi="Times New Roman" w:cs="Times New Roman"/>
          <w:b/>
          <w:bCs/>
          <w:color w:val="000000" w:themeColor="text1"/>
          <w:sz w:val="28"/>
          <w:szCs w:val="28"/>
        </w:rPr>
        <w:t xml:space="preserve"> to introduce</w:t>
      </w:r>
      <w:r w:rsidR="00075D59" w:rsidRPr="00D80DB5">
        <w:rPr>
          <w:rFonts w:ascii="Times New Roman" w:hAnsi="Times New Roman" w:cs="Times New Roman"/>
          <w:b/>
          <w:bCs/>
          <w:color w:val="000000" w:themeColor="text1"/>
          <w:sz w:val="28"/>
          <w:szCs w:val="28"/>
        </w:rPr>
        <w:t xml:space="preserve"> data governance</w:t>
      </w:r>
      <w:r w:rsidRPr="00D80DB5">
        <w:rPr>
          <w:rFonts w:ascii="Times New Roman" w:hAnsi="Times New Roman" w:cs="Times New Roman"/>
          <w:b/>
          <w:bCs/>
          <w:color w:val="000000" w:themeColor="text1"/>
          <w:sz w:val="28"/>
          <w:szCs w:val="28"/>
        </w:rPr>
        <w:t xml:space="preserve"> </w:t>
      </w:r>
      <w:r w:rsidR="00075D59" w:rsidRPr="00D80DB5">
        <w:rPr>
          <w:rFonts w:ascii="Times New Roman" w:hAnsi="Times New Roman" w:cs="Times New Roman"/>
          <w:b/>
          <w:bCs/>
          <w:color w:val="000000" w:themeColor="text1"/>
          <w:sz w:val="28"/>
          <w:szCs w:val="28"/>
        </w:rPr>
        <w:t xml:space="preserve">for </w:t>
      </w:r>
      <w:r w:rsidRPr="00D80DB5">
        <w:rPr>
          <w:rFonts w:ascii="Times New Roman" w:hAnsi="Times New Roman" w:cs="Times New Roman"/>
          <w:b/>
          <w:bCs/>
          <w:color w:val="000000" w:themeColor="text1"/>
          <w:sz w:val="28"/>
          <w:szCs w:val="28"/>
        </w:rPr>
        <w:t>digital transformation during COVID-19</w:t>
      </w:r>
    </w:p>
    <w:p w14:paraId="6070EE01" w14:textId="77777777" w:rsidR="00B645BF" w:rsidRDefault="00DF4B3F" w:rsidP="00B645BF">
      <w:pPr>
        <w:jc w:val="center"/>
        <w:rPr>
          <w:rFonts w:ascii="Times New Roman" w:hAnsi="Times New Roman" w:cs="Times New Roman"/>
          <w:b/>
          <w:bCs/>
          <w:color w:val="000000" w:themeColor="text1"/>
          <w:vertAlign w:val="superscript"/>
        </w:rPr>
      </w:pPr>
      <w:r w:rsidRPr="00B645BF">
        <w:rPr>
          <w:rFonts w:ascii="Times New Roman" w:hAnsi="Times New Roman" w:cs="Times New Roman" w:hint="eastAsia"/>
          <w:b/>
          <w:bCs/>
          <w:color w:val="000000" w:themeColor="text1"/>
        </w:rPr>
        <w:t>H</w:t>
      </w:r>
      <w:r w:rsidRPr="00B645BF">
        <w:rPr>
          <w:rFonts w:ascii="Times New Roman" w:hAnsi="Times New Roman" w:cs="Times New Roman"/>
          <w:b/>
          <w:bCs/>
          <w:color w:val="000000" w:themeColor="text1"/>
        </w:rPr>
        <w:t>UNG-HSING YANG</w:t>
      </w:r>
      <w:r w:rsidRPr="00B645BF">
        <w:rPr>
          <w:rFonts w:ascii="Times New Roman" w:hAnsi="Times New Roman" w:cs="Times New Roman"/>
          <w:b/>
          <w:bCs/>
          <w:color w:val="000000" w:themeColor="text1"/>
          <w:vertAlign w:val="superscript"/>
        </w:rPr>
        <w:t>1</w:t>
      </w:r>
    </w:p>
    <w:p w14:paraId="6DCB9B6E" w14:textId="455EC9CF" w:rsidR="00DE7ABA" w:rsidRPr="00B645BF" w:rsidRDefault="00DE7ABA" w:rsidP="00B645BF">
      <w:pPr>
        <w:rPr>
          <w:rFonts w:ascii="Times New Roman" w:hAnsi="Times New Roman" w:cs="Times New Roman"/>
          <w:b/>
          <w:bCs/>
          <w:color w:val="000000" w:themeColor="text1"/>
        </w:rPr>
      </w:pPr>
      <w:r>
        <w:rPr>
          <w:sz w:val="20"/>
          <w:szCs w:val="20"/>
        </w:rPr>
        <w:t xml:space="preserve">_____________________ </w:t>
      </w:r>
    </w:p>
    <w:p w14:paraId="3716CB3D" w14:textId="77777777" w:rsidR="00DE7ABA" w:rsidRPr="0058457D" w:rsidRDefault="00DE7ABA" w:rsidP="0058457D">
      <w:pPr>
        <w:pStyle w:val="Default"/>
        <w:snapToGrid w:val="0"/>
        <w:rPr>
          <w:sz w:val="20"/>
          <w:szCs w:val="20"/>
        </w:rPr>
      </w:pPr>
      <w:r w:rsidRPr="0058457D">
        <w:rPr>
          <w:sz w:val="20"/>
          <w:szCs w:val="20"/>
        </w:rPr>
        <w:t xml:space="preserve">*Corresponding author </w:t>
      </w:r>
    </w:p>
    <w:p w14:paraId="7480172B" w14:textId="77777777" w:rsidR="0058457D" w:rsidRDefault="00DE7ABA" w:rsidP="0058457D">
      <w:pPr>
        <w:snapToGrid w:val="0"/>
        <w:rPr>
          <w:rFonts w:ascii="Times New Roman" w:hAnsi="Times New Roman" w:cs="Times New Roman"/>
          <w:color w:val="333333"/>
          <w:sz w:val="20"/>
          <w:szCs w:val="20"/>
        </w:rPr>
      </w:pPr>
      <w:r w:rsidRPr="0058457D">
        <w:rPr>
          <w:rFonts w:ascii="Times New Roman" w:hAnsi="Times New Roman" w:cs="Times New Roman"/>
          <w:sz w:val="20"/>
          <w:szCs w:val="20"/>
          <w:vertAlign w:val="superscript"/>
        </w:rPr>
        <w:t xml:space="preserve">1 </w:t>
      </w:r>
      <w:r w:rsidR="0058457D" w:rsidRPr="0058457D">
        <w:rPr>
          <w:rFonts w:ascii="Times New Roman" w:hAnsi="Times New Roman" w:cs="Times New Roman"/>
          <w:sz w:val="20"/>
          <w:szCs w:val="20"/>
        </w:rPr>
        <w:t>Doctoral Student</w:t>
      </w:r>
      <w:r w:rsidR="0058457D" w:rsidRPr="0058457D">
        <w:rPr>
          <w:rFonts w:ascii="Times New Roman" w:hAnsi="Times New Roman" w:cs="Times New Roman"/>
          <w:color w:val="333333"/>
          <w:sz w:val="20"/>
          <w:szCs w:val="20"/>
        </w:rPr>
        <w:t xml:space="preserve">, </w:t>
      </w:r>
      <w:r w:rsidR="00B645BF" w:rsidRPr="0058457D">
        <w:rPr>
          <w:rFonts w:ascii="Times New Roman" w:hAnsi="Times New Roman" w:cs="Times New Roman"/>
          <w:color w:val="333333"/>
          <w:sz w:val="20"/>
          <w:szCs w:val="20"/>
        </w:rPr>
        <w:t xml:space="preserve">Department of Management Information Systems, </w:t>
      </w:r>
    </w:p>
    <w:p w14:paraId="0A9BB054" w14:textId="4D092FEB" w:rsidR="00B645BF" w:rsidRPr="0058457D" w:rsidRDefault="00B645BF" w:rsidP="0058457D">
      <w:pPr>
        <w:snapToGrid w:val="0"/>
        <w:ind w:firstLineChars="50" w:firstLine="100"/>
        <w:rPr>
          <w:rStyle w:val="apple-converted-space"/>
          <w:rFonts w:ascii="Times New Roman" w:hAnsi="Times New Roman" w:cs="Times New Roman"/>
          <w:color w:val="333333"/>
          <w:sz w:val="20"/>
          <w:szCs w:val="20"/>
        </w:rPr>
      </w:pPr>
      <w:r w:rsidRPr="0058457D">
        <w:rPr>
          <w:rFonts w:ascii="Times New Roman" w:hAnsi="Times New Roman" w:cs="Times New Roman"/>
          <w:color w:val="333333"/>
          <w:sz w:val="20"/>
          <w:szCs w:val="20"/>
        </w:rPr>
        <w:t xml:space="preserve">National </w:t>
      </w:r>
      <w:proofErr w:type="spellStart"/>
      <w:r w:rsidRPr="0058457D">
        <w:rPr>
          <w:rFonts w:ascii="Times New Roman" w:hAnsi="Times New Roman" w:cs="Times New Roman"/>
          <w:color w:val="333333"/>
          <w:sz w:val="20"/>
          <w:szCs w:val="20"/>
        </w:rPr>
        <w:t>Chengchi</w:t>
      </w:r>
      <w:proofErr w:type="spellEnd"/>
      <w:r w:rsidRPr="0058457D">
        <w:rPr>
          <w:rFonts w:ascii="Times New Roman" w:hAnsi="Times New Roman" w:cs="Times New Roman"/>
          <w:color w:val="333333"/>
          <w:sz w:val="20"/>
          <w:szCs w:val="20"/>
        </w:rPr>
        <w:t xml:space="preserve"> University</w:t>
      </w:r>
      <w:r w:rsidR="0058457D" w:rsidRPr="0058457D">
        <w:rPr>
          <w:rStyle w:val="apple-converted-space"/>
          <w:rFonts w:ascii="Times New Roman" w:hAnsi="Times New Roman" w:cs="Times New Roman"/>
          <w:color w:val="333333"/>
          <w:sz w:val="20"/>
          <w:szCs w:val="20"/>
        </w:rPr>
        <w:t>, Taipei, Taiwan</w:t>
      </w:r>
      <w:r w:rsidR="0058457D">
        <w:rPr>
          <w:rStyle w:val="apple-converted-space"/>
          <w:rFonts w:ascii="Times New Roman" w:hAnsi="Times New Roman" w:cs="Times New Roman"/>
          <w:color w:val="333333"/>
          <w:sz w:val="20"/>
          <w:szCs w:val="20"/>
        </w:rPr>
        <w:t xml:space="preserve">. </w:t>
      </w:r>
      <w:r w:rsidR="0058457D" w:rsidRPr="0058457D">
        <w:rPr>
          <w:rFonts w:ascii="Times New Roman" w:hAnsi="Times New Roman" w:cs="Times New Roman"/>
          <w:color w:val="333333"/>
          <w:sz w:val="20"/>
          <w:szCs w:val="20"/>
        </w:rPr>
        <w:t>109356511@nccu.edu.tw</w:t>
      </w:r>
    </w:p>
    <w:p w14:paraId="5B77F665" w14:textId="769699EA" w:rsidR="00DE7ABA" w:rsidRPr="00B645BF" w:rsidRDefault="00B645BF" w:rsidP="00DE7ABA">
      <w:pPr>
        <w:rPr>
          <w:rFonts w:ascii="Times New Roman" w:hAnsi="Times New Roman" w:cs="Times New Roman"/>
          <w:color w:val="000000" w:themeColor="text1"/>
        </w:rPr>
      </w:pPr>
      <w:r>
        <w:t xml:space="preserve"> </w:t>
      </w:r>
    </w:p>
    <w:p w14:paraId="2B645EC9" w14:textId="46A019D4" w:rsidR="00AD20D7" w:rsidRPr="00DF4B3F" w:rsidRDefault="00B25148" w:rsidP="00B25148">
      <w:pPr>
        <w:jc w:val="center"/>
        <w:rPr>
          <w:rFonts w:ascii="Times New Roman" w:hAnsi="Times New Roman" w:cs="Times New Roman"/>
          <w:b/>
          <w:bCs/>
          <w:color w:val="000000" w:themeColor="text1"/>
        </w:rPr>
      </w:pPr>
      <w:r w:rsidRPr="00DF4B3F">
        <w:rPr>
          <w:rFonts w:ascii="Times New Roman" w:hAnsi="Times New Roman" w:cs="Times New Roman"/>
          <w:b/>
          <w:bCs/>
          <w:color w:val="000000" w:themeColor="text1"/>
        </w:rPr>
        <w:t>ABSTRACT</w:t>
      </w:r>
    </w:p>
    <w:p w14:paraId="4495078E" w14:textId="17BED808" w:rsidR="00AD20D7" w:rsidRPr="00B645BF" w:rsidRDefault="00AD20D7" w:rsidP="003573B2">
      <w:pPr>
        <w:ind w:firstLine="480"/>
        <w:jc w:val="both"/>
        <w:rPr>
          <w:rFonts w:ascii="Times New Roman" w:hAnsi="Times New Roman" w:cs="Times New Roman"/>
          <w:color w:val="000000" w:themeColor="text1"/>
          <w:sz w:val="20"/>
          <w:szCs w:val="20"/>
        </w:rPr>
      </w:pPr>
      <w:r w:rsidRPr="00B645BF">
        <w:rPr>
          <w:rFonts w:ascii="Times New Roman" w:hAnsi="Times New Roman" w:cs="Times New Roman"/>
          <w:color w:val="000000" w:themeColor="text1"/>
          <w:sz w:val="20"/>
          <w:szCs w:val="20"/>
        </w:rPr>
        <w:t>Why</w:t>
      </w:r>
      <w:r w:rsidR="00A815C3" w:rsidRPr="00B645BF">
        <w:rPr>
          <w:rFonts w:ascii="Times New Roman" w:hAnsi="Times New Roman" w:cs="Times New Roman"/>
          <w:color w:val="000000" w:themeColor="text1"/>
          <w:sz w:val="20"/>
          <w:szCs w:val="20"/>
        </w:rPr>
        <w:t xml:space="preserve"> or what</w:t>
      </w:r>
      <w:r w:rsidRPr="00B645BF">
        <w:rPr>
          <w:rFonts w:ascii="Times New Roman" w:hAnsi="Times New Roman" w:cs="Times New Roman"/>
          <w:color w:val="000000" w:themeColor="text1"/>
          <w:sz w:val="20"/>
          <w:szCs w:val="20"/>
        </w:rPr>
        <w:t xml:space="preserve"> digital transformation? This is an issue faced by many companies. There are many ways and models of </w:t>
      </w:r>
      <w:r w:rsidR="00A815C3" w:rsidRPr="00B645BF">
        <w:rPr>
          <w:rFonts w:ascii="Times New Roman" w:hAnsi="Times New Roman" w:cs="Times New Roman"/>
          <w:color w:val="000000" w:themeColor="text1"/>
          <w:sz w:val="20"/>
          <w:szCs w:val="20"/>
        </w:rPr>
        <w:t xml:space="preserve">digital </w:t>
      </w:r>
      <w:r w:rsidRPr="00B645BF">
        <w:rPr>
          <w:rFonts w:ascii="Times New Roman" w:hAnsi="Times New Roman" w:cs="Times New Roman"/>
          <w:color w:val="000000" w:themeColor="text1"/>
          <w:sz w:val="20"/>
          <w:szCs w:val="20"/>
        </w:rPr>
        <w:t xml:space="preserve">transformation, which all depend on the </w:t>
      </w:r>
      <w:r w:rsidR="00A815C3" w:rsidRPr="00B645BF">
        <w:rPr>
          <w:rFonts w:ascii="Times New Roman" w:hAnsi="Times New Roman" w:cs="Times New Roman"/>
          <w:color w:val="000000" w:themeColor="text1"/>
          <w:sz w:val="20"/>
          <w:szCs w:val="20"/>
        </w:rPr>
        <w:t>company’s</w:t>
      </w:r>
      <w:r w:rsidRPr="00B645BF">
        <w:rPr>
          <w:rFonts w:ascii="Times New Roman" w:hAnsi="Times New Roman" w:cs="Times New Roman"/>
          <w:color w:val="000000" w:themeColor="text1"/>
          <w:sz w:val="20"/>
          <w:szCs w:val="20"/>
        </w:rPr>
        <w:t xml:space="preserve"> </w:t>
      </w:r>
      <w:r w:rsidR="00A815C3" w:rsidRPr="00B645BF">
        <w:rPr>
          <w:rFonts w:ascii="Times New Roman" w:hAnsi="Times New Roman" w:cs="Times New Roman"/>
          <w:color w:val="000000" w:themeColor="text1"/>
          <w:sz w:val="20"/>
          <w:szCs w:val="20"/>
        </w:rPr>
        <w:t xml:space="preserve">internal </w:t>
      </w:r>
      <w:r w:rsidRPr="00B645BF">
        <w:rPr>
          <w:rFonts w:ascii="Times New Roman" w:hAnsi="Times New Roman" w:cs="Times New Roman"/>
          <w:color w:val="000000" w:themeColor="text1"/>
          <w:sz w:val="20"/>
          <w:szCs w:val="20"/>
        </w:rPr>
        <w:t xml:space="preserve">culture, resources, industrial characteristics, external competition, and problems faced, etc., which are all references for corporate </w:t>
      </w:r>
      <w:r w:rsidR="00A815C3" w:rsidRPr="00B645BF">
        <w:rPr>
          <w:rFonts w:ascii="Times New Roman" w:hAnsi="Times New Roman" w:cs="Times New Roman"/>
          <w:color w:val="000000" w:themeColor="text1"/>
          <w:sz w:val="20"/>
          <w:szCs w:val="20"/>
        </w:rPr>
        <w:t xml:space="preserve">digital </w:t>
      </w:r>
      <w:r w:rsidRPr="00B645BF">
        <w:rPr>
          <w:rFonts w:ascii="Times New Roman" w:hAnsi="Times New Roman" w:cs="Times New Roman"/>
          <w:color w:val="000000" w:themeColor="text1"/>
          <w:sz w:val="20"/>
          <w:szCs w:val="20"/>
        </w:rPr>
        <w:t>transformation. Because the problem</w:t>
      </w:r>
      <w:r w:rsidR="00A815C3" w:rsidRPr="00B645BF">
        <w:rPr>
          <w:rFonts w:ascii="Times New Roman" w:hAnsi="Times New Roman" w:cs="Times New Roman"/>
          <w:color w:val="000000" w:themeColor="text1"/>
          <w:sz w:val="20"/>
          <w:szCs w:val="20"/>
        </w:rPr>
        <w:t>s of company faced</w:t>
      </w:r>
      <w:r w:rsidRPr="00B645BF">
        <w:rPr>
          <w:rFonts w:ascii="Times New Roman" w:hAnsi="Times New Roman" w:cs="Times New Roman"/>
          <w:color w:val="000000" w:themeColor="text1"/>
          <w:sz w:val="20"/>
          <w:szCs w:val="20"/>
        </w:rPr>
        <w:t xml:space="preserve"> to be solved is different, the </w:t>
      </w:r>
      <w:r w:rsidR="00A815C3" w:rsidRPr="00B645BF">
        <w:rPr>
          <w:rFonts w:ascii="Times New Roman" w:hAnsi="Times New Roman" w:cs="Times New Roman"/>
          <w:color w:val="000000" w:themeColor="text1"/>
          <w:sz w:val="20"/>
          <w:szCs w:val="20"/>
        </w:rPr>
        <w:t>solution</w:t>
      </w:r>
      <w:r w:rsidRPr="00B645BF">
        <w:rPr>
          <w:rFonts w:ascii="Times New Roman" w:hAnsi="Times New Roman" w:cs="Times New Roman"/>
          <w:color w:val="000000" w:themeColor="text1"/>
          <w:sz w:val="20"/>
          <w:szCs w:val="20"/>
        </w:rPr>
        <w:t xml:space="preserve"> used will also be different. Success can only be achieved by acting on the right conditions</w:t>
      </w:r>
      <w:r w:rsidR="00075D59" w:rsidRPr="00B645BF">
        <w:rPr>
          <w:rFonts w:ascii="Times New Roman" w:hAnsi="Times New Roman" w:cs="Times New Roman"/>
          <w:color w:val="000000" w:themeColor="text1"/>
          <w:sz w:val="20"/>
          <w:szCs w:val="20"/>
        </w:rPr>
        <w:t xml:space="preserve"> and solutions.</w:t>
      </w:r>
      <w:r w:rsidRPr="00B645BF">
        <w:rPr>
          <w:rFonts w:ascii="Times New Roman" w:hAnsi="Times New Roman" w:cs="Times New Roman"/>
          <w:color w:val="000000" w:themeColor="text1"/>
          <w:sz w:val="20"/>
          <w:szCs w:val="20"/>
        </w:rPr>
        <w:t xml:space="preserve"> The foundation of digital transformation is the use of digital technology to solve problems faced by enterprises. The scope of digital technology is mainly two categories of software and hardware, and these two categories are extended to different application solutions. In the field of academic research, </w:t>
      </w:r>
      <w:r w:rsidR="008423F3" w:rsidRPr="00B645BF">
        <w:rPr>
          <w:rFonts w:ascii="Times New Roman" w:hAnsi="Times New Roman" w:cs="Times New Roman"/>
          <w:color w:val="000000" w:themeColor="text1"/>
          <w:sz w:val="20"/>
          <w:szCs w:val="20"/>
        </w:rPr>
        <w:t xml:space="preserve">try </w:t>
      </w:r>
      <w:r w:rsidRPr="00B645BF">
        <w:rPr>
          <w:rFonts w:ascii="Times New Roman" w:hAnsi="Times New Roman" w:cs="Times New Roman"/>
          <w:color w:val="000000" w:themeColor="text1"/>
          <w:sz w:val="20"/>
          <w:szCs w:val="20"/>
        </w:rPr>
        <w:t>to find an academic model that combines digital technology and basics in the research, and then construct a new digital transformation equation.</w:t>
      </w:r>
    </w:p>
    <w:p w14:paraId="244FB7D1" w14:textId="3257AD9B" w:rsidR="00AD20D7" w:rsidRPr="00B645BF" w:rsidRDefault="00AD20D7" w:rsidP="003573B2">
      <w:pPr>
        <w:ind w:firstLine="480"/>
        <w:jc w:val="both"/>
        <w:rPr>
          <w:rFonts w:ascii="Times New Roman" w:hAnsi="Times New Roman" w:cs="Times New Roman"/>
          <w:color w:val="000000" w:themeColor="text1"/>
          <w:sz w:val="20"/>
          <w:szCs w:val="20"/>
        </w:rPr>
      </w:pPr>
      <w:r w:rsidRPr="00B645BF">
        <w:rPr>
          <w:rFonts w:ascii="Times New Roman" w:hAnsi="Times New Roman" w:cs="Times New Roman"/>
          <w:color w:val="000000" w:themeColor="text1"/>
          <w:sz w:val="20"/>
          <w:szCs w:val="20"/>
        </w:rPr>
        <w:t xml:space="preserve">Taiwan's tea culture has begun to establish its foundation in the 18th century. In recent years, it has developed a global legend of bubble tea, but behind this is the traditional supplier of tea raw materials. Originally, it could only adhere to the traditional B2B business model. Due to the </w:t>
      </w:r>
      <w:r w:rsidR="008423F3" w:rsidRPr="00B645BF">
        <w:rPr>
          <w:rFonts w:ascii="Times New Roman" w:hAnsi="Times New Roman" w:cs="Times New Roman"/>
          <w:color w:val="000000" w:themeColor="text1"/>
          <w:sz w:val="20"/>
          <w:szCs w:val="20"/>
        </w:rPr>
        <w:t xml:space="preserve">market </w:t>
      </w:r>
      <w:r w:rsidRPr="00B645BF">
        <w:rPr>
          <w:rFonts w:ascii="Times New Roman" w:hAnsi="Times New Roman" w:cs="Times New Roman"/>
          <w:color w:val="000000" w:themeColor="text1"/>
          <w:sz w:val="20"/>
          <w:szCs w:val="20"/>
        </w:rPr>
        <w:t>competition and the impact of the COVID-19 global epidemic, the original supply chain has been in a crisis of chain dis</w:t>
      </w:r>
      <w:r w:rsidR="008423F3" w:rsidRPr="00B645BF">
        <w:rPr>
          <w:rFonts w:ascii="Times New Roman" w:hAnsi="Times New Roman" w:cs="Times New Roman"/>
          <w:color w:val="000000" w:themeColor="text1"/>
          <w:sz w:val="20"/>
          <w:szCs w:val="20"/>
        </w:rPr>
        <w:t>ruption</w:t>
      </w:r>
      <w:r w:rsidRPr="00B645BF">
        <w:rPr>
          <w:rFonts w:ascii="Times New Roman" w:hAnsi="Times New Roman" w:cs="Times New Roman"/>
          <w:color w:val="000000" w:themeColor="text1"/>
          <w:sz w:val="20"/>
          <w:szCs w:val="20"/>
        </w:rPr>
        <w:t xml:space="preserve">. The traditional business model has been greatly affected and cannot be carried out continuously. Therefore, it is necessary to seek changes and transformations. Continuously seek innovation </w:t>
      </w:r>
      <w:r w:rsidR="00320E7F" w:rsidRPr="00B645BF">
        <w:rPr>
          <w:rFonts w:ascii="Times New Roman" w:hAnsi="Times New Roman" w:cs="Times New Roman"/>
          <w:color w:val="000000" w:themeColor="text1"/>
          <w:sz w:val="20"/>
          <w:szCs w:val="20"/>
        </w:rPr>
        <w:t xml:space="preserve">solution </w:t>
      </w:r>
      <w:proofErr w:type="gramStart"/>
      <w:r w:rsidRPr="00B645BF">
        <w:rPr>
          <w:rFonts w:ascii="Times New Roman" w:hAnsi="Times New Roman" w:cs="Times New Roman"/>
          <w:color w:val="000000" w:themeColor="text1"/>
          <w:sz w:val="20"/>
          <w:szCs w:val="20"/>
        </w:rPr>
        <w:t>in order to</w:t>
      </w:r>
      <w:proofErr w:type="gramEnd"/>
      <w:r w:rsidRPr="00B645BF">
        <w:rPr>
          <w:rFonts w:ascii="Times New Roman" w:hAnsi="Times New Roman" w:cs="Times New Roman"/>
          <w:color w:val="000000" w:themeColor="text1"/>
          <w:sz w:val="20"/>
          <w:szCs w:val="20"/>
        </w:rPr>
        <w:t xml:space="preserve"> break through the constraints of competition, so that the company can </w:t>
      </w:r>
      <w:r w:rsidR="00320E7F" w:rsidRPr="00B645BF">
        <w:rPr>
          <w:rFonts w:ascii="Times New Roman" w:hAnsi="Times New Roman" w:cs="Times New Roman"/>
          <w:color w:val="000000" w:themeColor="text1"/>
          <w:sz w:val="20"/>
          <w:szCs w:val="20"/>
        </w:rPr>
        <w:t xml:space="preserve">be </w:t>
      </w:r>
      <w:r w:rsidRPr="00B645BF">
        <w:rPr>
          <w:rFonts w:ascii="Times New Roman" w:hAnsi="Times New Roman" w:cs="Times New Roman"/>
          <w:color w:val="000000" w:themeColor="text1"/>
          <w:sz w:val="20"/>
          <w:szCs w:val="20"/>
        </w:rPr>
        <w:t>operate</w:t>
      </w:r>
      <w:r w:rsidR="00320E7F" w:rsidRPr="00B645BF">
        <w:rPr>
          <w:rFonts w:ascii="Times New Roman" w:hAnsi="Times New Roman" w:cs="Times New Roman"/>
          <w:color w:val="000000" w:themeColor="text1"/>
          <w:sz w:val="20"/>
          <w:szCs w:val="20"/>
        </w:rPr>
        <w:t>d</w:t>
      </w:r>
      <w:r w:rsidRPr="00B645BF">
        <w:rPr>
          <w:rFonts w:ascii="Times New Roman" w:hAnsi="Times New Roman" w:cs="Times New Roman"/>
          <w:color w:val="000000" w:themeColor="text1"/>
          <w:sz w:val="20"/>
          <w:szCs w:val="20"/>
        </w:rPr>
        <w:t xml:space="preserve"> sustainably. </w:t>
      </w:r>
      <w:r w:rsidR="002B2FC2" w:rsidRPr="00B645BF">
        <w:rPr>
          <w:rFonts w:ascii="Times New Roman" w:hAnsi="Times New Roman" w:cs="Times New Roman"/>
          <w:color w:val="000000" w:themeColor="text1"/>
          <w:sz w:val="20"/>
          <w:szCs w:val="20"/>
        </w:rPr>
        <w:t xml:space="preserve">The case company is a tea raw material supplier that has been established for more than 30 years. Due to market competition, and the COVID-19 epidemic, the supply chain </w:t>
      </w:r>
      <w:r w:rsidR="003D0C4D" w:rsidRPr="00B645BF">
        <w:rPr>
          <w:rFonts w:ascii="Times New Roman" w:hAnsi="Times New Roman" w:cs="Times New Roman"/>
          <w:color w:val="000000" w:themeColor="text1"/>
          <w:sz w:val="20"/>
          <w:szCs w:val="20"/>
        </w:rPr>
        <w:t xml:space="preserve">to be </w:t>
      </w:r>
      <w:r w:rsidR="002B2FC2" w:rsidRPr="00B645BF">
        <w:rPr>
          <w:rFonts w:ascii="Times New Roman" w:hAnsi="Times New Roman" w:cs="Times New Roman"/>
          <w:color w:val="000000" w:themeColor="text1"/>
          <w:sz w:val="20"/>
          <w:szCs w:val="20"/>
        </w:rPr>
        <w:t>disrupted, but under the concept of</w:t>
      </w:r>
      <w:r w:rsidR="003D0C4D" w:rsidRPr="00B645BF">
        <w:rPr>
          <w:rFonts w:ascii="Times New Roman" w:hAnsi="Times New Roman" w:cs="Times New Roman"/>
          <w:color w:val="000000" w:themeColor="text1"/>
          <w:sz w:val="16"/>
          <w:szCs w:val="16"/>
          <w:shd w:val="clear" w:color="auto" w:fill="FFFFFF"/>
        </w:rPr>
        <w:t xml:space="preserve"> </w:t>
      </w:r>
      <w:r w:rsidR="003D0C4D" w:rsidRPr="00B645BF">
        <w:rPr>
          <w:rFonts w:ascii="Times New Roman" w:hAnsi="Times New Roman" w:cs="Times New Roman"/>
          <w:color w:val="000000" w:themeColor="text1"/>
          <w:sz w:val="20"/>
          <w:szCs w:val="20"/>
          <w:shd w:val="clear" w:color="auto" w:fill="FFFFFF"/>
        </w:rPr>
        <w:t>crisis comes opportunity</w:t>
      </w:r>
      <w:r w:rsidR="002B2FC2" w:rsidRPr="00B645BF">
        <w:rPr>
          <w:rFonts w:ascii="Times New Roman" w:hAnsi="Times New Roman" w:cs="Times New Roman"/>
          <w:color w:val="000000" w:themeColor="text1"/>
          <w:sz w:val="20"/>
          <w:szCs w:val="20"/>
        </w:rPr>
        <w:t xml:space="preserve">, prompting the </w:t>
      </w:r>
      <w:r w:rsidR="003D0C4D" w:rsidRPr="00B645BF">
        <w:rPr>
          <w:rFonts w:ascii="Times New Roman" w:hAnsi="Times New Roman" w:cs="Times New Roman"/>
          <w:color w:val="000000" w:themeColor="text1"/>
          <w:sz w:val="20"/>
          <w:szCs w:val="20"/>
        </w:rPr>
        <w:t xml:space="preserve">upgrade and </w:t>
      </w:r>
      <w:r w:rsidR="002B2FC2" w:rsidRPr="00B645BF">
        <w:rPr>
          <w:rFonts w:ascii="Times New Roman" w:hAnsi="Times New Roman" w:cs="Times New Roman"/>
          <w:color w:val="000000" w:themeColor="text1"/>
          <w:sz w:val="20"/>
          <w:szCs w:val="20"/>
        </w:rPr>
        <w:t>optimization of information systems</w:t>
      </w:r>
      <w:r w:rsidR="003D0C4D" w:rsidRPr="00B645BF">
        <w:rPr>
          <w:rFonts w:ascii="Times New Roman" w:hAnsi="Times New Roman" w:cs="Times New Roman"/>
          <w:color w:val="000000" w:themeColor="text1"/>
          <w:sz w:val="20"/>
          <w:szCs w:val="20"/>
        </w:rPr>
        <w:t xml:space="preserve"> </w:t>
      </w:r>
      <w:r w:rsidR="002B2FC2" w:rsidRPr="00B645BF">
        <w:rPr>
          <w:rFonts w:ascii="Times New Roman" w:hAnsi="Times New Roman" w:cs="Times New Roman"/>
          <w:color w:val="000000" w:themeColor="text1"/>
          <w:sz w:val="20"/>
          <w:szCs w:val="20"/>
        </w:rPr>
        <w:t xml:space="preserve">(IS) and </w:t>
      </w:r>
      <w:r w:rsidR="003D0C4D" w:rsidRPr="00B645BF">
        <w:rPr>
          <w:rFonts w:ascii="Times New Roman" w:hAnsi="Times New Roman" w:cs="Times New Roman"/>
          <w:color w:val="000000" w:themeColor="text1"/>
          <w:sz w:val="20"/>
          <w:szCs w:val="20"/>
        </w:rPr>
        <w:t>system equipment</w:t>
      </w:r>
      <w:r w:rsidR="002B2FC2" w:rsidRPr="00B645BF">
        <w:rPr>
          <w:rFonts w:ascii="Times New Roman" w:hAnsi="Times New Roman" w:cs="Times New Roman"/>
          <w:color w:val="000000" w:themeColor="text1"/>
          <w:sz w:val="20"/>
          <w:szCs w:val="20"/>
        </w:rPr>
        <w:t>.</w:t>
      </w:r>
      <w:r w:rsidRPr="00B645BF">
        <w:rPr>
          <w:rFonts w:ascii="Times New Roman" w:hAnsi="Times New Roman" w:cs="Times New Roman"/>
          <w:color w:val="000000" w:themeColor="text1"/>
          <w:sz w:val="20"/>
          <w:szCs w:val="20"/>
        </w:rPr>
        <w:t xml:space="preserve"> At the same time, the product and service model will be changed in an innovative diffusion model</w:t>
      </w:r>
      <w:r w:rsidR="0018762B" w:rsidRPr="00B645BF">
        <w:rPr>
          <w:rFonts w:ascii="Times New Roman" w:hAnsi="Times New Roman" w:cs="Times New Roman"/>
          <w:color w:val="000000" w:themeColor="text1"/>
          <w:sz w:val="20"/>
          <w:szCs w:val="20"/>
        </w:rPr>
        <w:t xml:space="preserve"> </w:t>
      </w:r>
      <w:proofErr w:type="gramStart"/>
      <w:r w:rsidR="0018762B" w:rsidRPr="00B645BF">
        <w:rPr>
          <w:rFonts w:ascii="Times New Roman" w:hAnsi="Times New Roman" w:cs="Times New Roman"/>
          <w:color w:val="000000" w:themeColor="text1"/>
          <w:sz w:val="20"/>
          <w:szCs w:val="20"/>
        </w:rPr>
        <w:t>and</w:t>
      </w:r>
      <w:r w:rsidR="003573B2" w:rsidRPr="00B645BF">
        <w:rPr>
          <w:rFonts w:ascii="Times New Roman" w:hAnsi="Times New Roman" w:cs="Times New Roman"/>
          <w:color w:val="000000" w:themeColor="text1"/>
          <w:sz w:val="20"/>
          <w:szCs w:val="20"/>
        </w:rPr>
        <w:t xml:space="preserve"> </w:t>
      </w:r>
      <w:r w:rsidR="0018762B" w:rsidRPr="00B645BF">
        <w:rPr>
          <w:rFonts w:ascii="Times New Roman" w:hAnsi="Times New Roman" w:cs="Times New Roman"/>
          <w:color w:val="000000" w:themeColor="text1"/>
          <w:sz w:val="20"/>
          <w:szCs w:val="20"/>
        </w:rPr>
        <w:t>also</w:t>
      </w:r>
      <w:proofErr w:type="gramEnd"/>
      <w:r w:rsidR="0018762B" w:rsidRPr="00B645BF">
        <w:rPr>
          <w:rFonts w:ascii="Times New Roman" w:hAnsi="Times New Roman" w:cs="Times New Roman"/>
          <w:color w:val="000000" w:themeColor="text1"/>
          <w:sz w:val="20"/>
          <w:szCs w:val="20"/>
        </w:rPr>
        <w:t xml:space="preserve"> introduce the </w:t>
      </w:r>
      <w:r w:rsidR="00F55252" w:rsidRPr="00B645BF">
        <w:rPr>
          <w:rFonts w:ascii="Times New Roman" w:hAnsi="Times New Roman" w:cs="Times New Roman"/>
          <w:color w:val="000000" w:themeColor="text1"/>
          <w:sz w:val="20"/>
          <w:szCs w:val="20"/>
        </w:rPr>
        <w:t xml:space="preserve">data governance </w:t>
      </w:r>
      <w:r w:rsidR="0018762B" w:rsidRPr="00B645BF">
        <w:rPr>
          <w:rFonts w:ascii="Times New Roman" w:hAnsi="Times New Roman" w:cs="Times New Roman"/>
          <w:color w:val="000000" w:themeColor="text1"/>
          <w:sz w:val="20"/>
          <w:szCs w:val="20"/>
        </w:rPr>
        <w:t>to do the data analysis and find the new solution for the product and service. The is to help the</w:t>
      </w:r>
      <w:r w:rsidRPr="00B645BF">
        <w:rPr>
          <w:rFonts w:ascii="Times New Roman" w:hAnsi="Times New Roman" w:cs="Times New Roman"/>
          <w:color w:val="000000" w:themeColor="text1"/>
          <w:sz w:val="20"/>
          <w:szCs w:val="20"/>
        </w:rPr>
        <w:t xml:space="preserve"> enterprises can continue to operate under the epidemic</w:t>
      </w:r>
      <w:r w:rsidR="0018762B" w:rsidRPr="00B645BF">
        <w:rPr>
          <w:rFonts w:ascii="Times New Roman" w:hAnsi="Times New Roman" w:cs="Times New Roman"/>
          <w:color w:val="000000" w:themeColor="text1"/>
          <w:sz w:val="20"/>
          <w:szCs w:val="20"/>
        </w:rPr>
        <w:t xml:space="preserve"> or face the market competition situation</w:t>
      </w:r>
      <w:r w:rsidRPr="00B645BF">
        <w:rPr>
          <w:rFonts w:ascii="Times New Roman" w:hAnsi="Times New Roman" w:cs="Times New Roman"/>
          <w:color w:val="000000" w:themeColor="text1"/>
          <w:sz w:val="20"/>
          <w:szCs w:val="20"/>
        </w:rPr>
        <w:t>.</w:t>
      </w:r>
    </w:p>
    <w:p w14:paraId="214B8F9D" w14:textId="58B53E82" w:rsidR="00AD20D7" w:rsidRPr="00B645BF" w:rsidRDefault="00AD20D7" w:rsidP="003573B2">
      <w:pPr>
        <w:ind w:firstLine="480"/>
        <w:jc w:val="both"/>
        <w:rPr>
          <w:rFonts w:ascii="Times New Roman" w:hAnsi="Times New Roman" w:cs="Times New Roman"/>
          <w:color w:val="000000" w:themeColor="text1"/>
          <w:sz w:val="20"/>
          <w:szCs w:val="20"/>
        </w:rPr>
      </w:pPr>
      <w:r w:rsidRPr="00B645BF">
        <w:rPr>
          <w:rFonts w:ascii="Times New Roman" w:hAnsi="Times New Roman" w:cs="Times New Roman"/>
          <w:color w:val="000000" w:themeColor="text1"/>
          <w:sz w:val="20"/>
          <w:szCs w:val="20"/>
        </w:rPr>
        <w:t>This study explores the relevant decision-making motivations and execution processes and processes of case companies during digital transformation</w:t>
      </w:r>
      <w:r w:rsidR="006C0936" w:rsidRPr="00B645BF">
        <w:rPr>
          <w:rFonts w:ascii="Times New Roman" w:hAnsi="Times New Roman" w:cs="Times New Roman"/>
          <w:color w:val="000000" w:themeColor="text1"/>
          <w:sz w:val="20"/>
          <w:szCs w:val="20"/>
        </w:rPr>
        <w:t xml:space="preserve"> that using the innovative diffusion model and data governance methodology</w:t>
      </w:r>
      <w:r w:rsidRPr="00B645BF">
        <w:rPr>
          <w:rFonts w:ascii="Times New Roman" w:hAnsi="Times New Roman" w:cs="Times New Roman"/>
          <w:color w:val="000000" w:themeColor="text1"/>
          <w:sz w:val="20"/>
          <w:szCs w:val="20"/>
        </w:rPr>
        <w:t xml:space="preserve">. </w:t>
      </w:r>
      <w:r w:rsidR="006C0936" w:rsidRPr="00B645BF">
        <w:rPr>
          <w:rFonts w:ascii="Times New Roman" w:hAnsi="Times New Roman" w:cs="Times New Roman"/>
          <w:color w:val="000000" w:themeColor="text1"/>
          <w:sz w:val="20"/>
          <w:szCs w:val="20"/>
        </w:rPr>
        <w:t>In the future</w:t>
      </w:r>
      <w:r w:rsidR="00856433" w:rsidRPr="00B645BF">
        <w:rPr>
          <w:rFonts w:ascii="Times New Roman" w:hAnsi="Times New Roman" w:cs="Times New Roman"/>
          <w:color w:val="000000" w:themeColor="text1"/>
          <w:sz w:val="20"/>
          <w:szCs w:val="20"/>
        </w:rPr>
        <w:t xml:space="preserve">, the </w:t>
      </w:r>
      <w:r w:rsidR="006C0936" w:rsidRPr="00B645BF">
        <w:rPr>
          <w:rFonts w:ascii="Times New Roman" w:hAnsi="Times New Roman" w:cs="Times New Roman"/>
          <w:color w:val="000000" w:themeColor="text1"/>
          <w:sz w:val="20"/>
          <w:szCs w:val="20"/>
        </w:rPr>
        <w:t xml:space="preserve">data governance will be the majority condition for the </w:t>
      </w:r>
      <w:r w:rsidRPr="00B645BF">
        <w:rPr>
          <w:rFonts w:ascii="Times New Roman" w:hAnsi="Times New Roman" w:cs="Times New Roman"/>
          <w:color w:val="000000" w:themeColor="text1"/>
          <w:sz w:val="20"/>
          <w:szCs w:val="20"/>
        </w:rPr>
        <w:t>innovation</w:t>
      </w:r>
      <w:r w:rsidR="006C0936" w:rsidRPr="00B645BF">
        <w:rPr>
          <w:rFonts w:ascii="Times New Roman" w:hAnsi="Times New Roman" w:cs="Times New Roman"/>
          <w:color w:val="000000" w:themeColor="text1"/>
          <w:sz w:val="20"/>
          <w:szCs w:val="20"/>
        </w:rPr>
        <w:t xml:space="preserve"> activities and all the</w:t>
      </w:r>
      <w:r w:rsidRPr="00B645BF">
        <w:rPr>
          <w:rFonts w:ascii="Times New Roman" w:hAnsi="Times New Roman" w:cs="Times New Roman"/>
          <w:color w:val="000000" w:themeColor="text1"/>
          <w:sz w:val="20"/>
          <w:szCs w:val="20"/>
        </w:rPr>
        <w:t xml:space="preserve"> digital transformation</w:t>
      </w:r>
      <w:r w:rsidR="00856433" w:rsidRPr="00B645BF">
        <w:rPr>
          <w:rFonts w:ascii="Times New Roman" w:hAnsi="Times New Roman" w:cs="Times New Roman"/>
          <w:color w:val="000000" w:themeColor="text1"/>
          <w:sz w:val="20"/>
          <w:szCs w:val="20"/>
        </w:rPr>
        <w:t>. This study</w:t>
      </w:r>
      <w:r w:rsidR="00F020C1" w:rsidRPr="00B645BF">
        <w:rPr>
          <w:rFonts w:ascii="Times New Roman" w:hAnsi="Times New Roman" w:cs="Times New Roman"/>
          <w:color w:val="000000" w:themeColor="text1"/>
          <w:sz w:val="20"/>
          <w:szCs w:val="20"/>
        </w:rPr>
        <w:t xml:space="preserve"> will</w:t>
      </w:r>
      <w:r w:rsidR="00856433" w:rsidRPr="00B645BF">
        <w:rPr>
          <w:rFonts w:ascii="Times New Roman" w:hAnsi="Times New Roman" w:cs="Times New Roman"/>
          <w:color w:val="000000" w:themeColor="text1"/>
          <w:sz w:val="20"/>
          <w:szCs w:val="20"/>
        </w:rPr>
        <w:t xml:space="preserve"> hope can</w:t>
      </w:r>
      <w:r w:rsidRPr="00B645BF">
        <w:rPr>
          <w:rFonts w:ascii="Times New Roman" w:hAnsi="Times New Roman" w:cs="Times New Roman"/>
          <w:color w:val="000000" w:themeColor="text1"/>
          <w:sz w:val="20"/>
          <w:szCs w:val="20"/>
        </w:rPr>
        <w:t xml:space="preserve"> provide academic reference and discussion</w:t>
      </w:r>
      <w:r w:rsidR="00256E19" w:rsidRPr="00B645BF">
        <w:rPr>
          <w:rFonts w:ascii="Times New Roman" w:hAnsi="Times New Roman" w:cs="Times New Roman"/>
          <w:color w:val="000000" w:themeColor="text1"/>
          <w:sz w:val="20"/>
          <w:szCs w:val="20"/>
        </w:rPr>
        <w:t xml:space="preserve"> in the related research.</w:t>
      </w:r>
    </w:p>
    <w:p w14:paraId="6AD146D6" w14:textId="77777777" w:rsidR="00AD20D7" w:rsidRPr="00B645BF" w:rsidRDefault="00AD20D7" w:rsidP="003573B2">
      <w:pPr>
        <w:jc w:val="both"/>
        <w:rPr>
          <w:rFonts w:ascii="Times New Roman" w:hAnsi="Times New Roman" w:cs="Times New Roman"/>
          <w:color w:val="000000" w:themeColor="text1"/>
          <w:sz w:val="20"/>
          <w:szCs w:val="20"/>
        </w:rPr>
      </w:pPr>
    </w:p>
    <w:p w14:paraId="1B3F9536" w14:textId="46169B38" w:rsidR="00F61FB4" w:rsidRPr="00B645BF" w:rsidRDefault="00AD20D7" w:rsidP="003573B2">
      <w:pPr>
        <w:jc w:val="both"/>
        <w:rPr>
          <w:rFonts w:ascii="Times New Roman" w:hAnsi="Times New Roman" w:cs="Times New Roman"/>
          <w:color w:val="000000" w:themeColor="text1"/>
          <w:sz w:val="20"/>
          <w:szCs w:val="20"/>
        </w:rPr>
      </w:pPr>
      <w:r w:rsidRPr="00B645BF">
        <w:rPr>
          <w:rFonts w:ascii="Times New Roman" w:hAnsi="Times New Roman" w:cs="Times New Roman"/>
          <w:color w:val="000000" w:themeColor="text1"/>
          <w:sz w:val="20"/>
          <w:szCs w:val="20"/>
        </w:rPr>
        <w:t>Keywords: innovation</w:t>
      </w:r>
      <w:r w:rsidR="00856433" w:rsidRPr="00B645BF">
        <w:rPr>
          <w:rFonts w:ascii="Times New Roman" w:hAnsi="Times New Roman" w:cs="Times New Roman"/>
          <w:color w:val="000000" w:themeColor="text1"/>
          <w:sz w:val="20"/>
          <w:szCs w:val="20"/>
        </w:rPr>
        <w:t xml:space="preserve"> diffusion</w:t>
      </w:r>
      <w:r w:rsidRPr="00B645BF">
        <w:rPr>
          <w:rFonts w:ascii="Times New Roman" w:hAnsi="Times New Roman" w:cs="Times New Roman"/>
          <w:color w:val="000000" w:themeColor="text1"/>
          <w:sz w:val="20"/>
          <w:szCs w:val="20"/>
        </w:rPr>
        <w:t>, data governance, digital transformation, COVID-19, dis</w:t>
      </w:r>
      <w:r w:rsidR="00856433" w:rsidRPr="00B645BF">
        <w:rPr>
          <w:rFonts w:ascii="Times New Roman" w:hAnsi="Times New Roman" w:cs="Times New Roman"/>
          <w:color w:val="000000" w:themeColor="text1"/>
          <w:sz w:val="20"/>
          <w:szCs w:val="20"/>
        </w:rPr>
        <w:t>ruption</w:t>
      </w:r>
    </w:p>
    <w:p w14:paraId="550268B7" w14:textId="77777777" w:rsidR="0018762B" w:rsidRPr="003573B2" w:rsidRDefault="0018762B" w:rsidP="00AD20D7">
      <w:pPr>
        <w:rPr>
          <w:rFonts w:ascii="Times New Roman" w:hAnsi="Times New Roman" w:cs="Times New Roman"/>
          <w:color w:val="000000" w:themeColor="text1"/>
        </w:rPr>
      </w:pPr>
    </w:p>
    <w:sectPr w:rsidR="0018762B" w:rsidRPr="003573B2" w:rsidSect="005405D0">
      <w:headerReference w:type="default" r:id="rId6"/>
      <w:footerReference w:type="even" r:id="rId7"/>
      <w:footerReference w:type="default" r:id="rId8"/>
      <w:headerReference w:type="first" r:id="rId9"/>
      <w:footerReference w:type="first" r:id="rId10"/>
      <w:pgSz w:w="11900" w:h="16840"/>
      <w:pgMar w:top="1134" w:right="851" w:bottom="1134" w:left="851" w:header="403" w:footer="473" w:gutter="0"/>
      <w:pgNumType w:start="1" w:chapStyle="1"/>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72940" w14:textId="77777777" w:rsidR="000D5213" w:rsidRDefault="000D5213" w:rsidP="00B25148">
      <w:r>
        <w:separator/>
      </w:r>
    </w:p>
  </w:endnote>
  <w:endnote w:type="continuationSeparator" w:id="0">
    <w:p w14:paraId="6C823A78" w14:textId="77777777" w:rsidR="000D5213" w:rsidRDefault="000D5213" w:rsidP="00B25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altName w:val="Times New Roman PSMT"/>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7"/>
      </w:rPr>
      <w:id w:val="1777976360"/>
      <w:docPartObj>
        <w:docPartGallery w:val="Page Numbers (Bottom of Page)"/>
        <w:docPartUnique/>
      </w:docPartObj>
    </w:sdtPr>
    <w:sdtContent>
      <w:p w14:paraId="700920FE" w14:textId="2201AAA9" w:rsidR="00B25148" w:rsidRDefault="00B25148" w:rsidP="005405D0">
        <w:pPr>
          <w:pStyle w:val="a5"/>
          <w:framePr w:wrap="none" w:vAnchor="page" w:hAnchor="page" w:xAlign="center" w:yAlign="center"/>
          <w:rPr>
            <w:rStyle w:val="a7"/>
          </w:rPr>
        </w:pPr>
        <w:r>
          <w:rPr>
            <w:rStyle w:val="a7"/>
          </w:rPr>
          <w:fldChar w:fldCharType="begin"/>
        </w:r>
        <w:r>
          <w:rPr>
            <w:rStyle w:val="a7"/>
          </w:rPr>
          <w:instrText xml:space="preserve"> PAGE </w:instrText>
        </w:r>
        <w:r>
          <w:rPr>
            <w:rStyle w:val="a7"/>
          </w:rPr>
          <w:fldChar w:fldCharType="end"/>
        </w:r>
      </w:p>
    </w:sdtContent>
  </w:sdt>
  <w:sdt>
    <w:sdtPr>
      <w:rPr>
        <w:rStyle w:val="a7"/>
      </w:rPr>
      <w:id w:val="-1208796002"/>
      <w:docPartObj>
        <w:docPartGallery w:val="Page Numbers (Bottom of Page)"/>
        <w:docPartUnique/>
      </w:docPartObj>
    </w:sdtPr>
    <w:sdtContent>
      <w:p w14:paraId="5A3FBC75" w14:textId="2746A378" w:rsidR="00B25148" w:rsidRDefault="00B25148" w:rsidP="005405D0">
        <w:pPr>
          <w:pStyle w:val="a5"/>
          <w:framePr w:wrap="none" w:vAnchor="page" w:hAnchor="page" w:xAlign="center" w:yAlign="center"/>
          <w:rPr>
            <w:rStyle w:val="a7"/>
          </w:rPr>
        </w:pPr>
        <w:r>
          <w:rPr>
            <w:rStyle w:val="a7"/>
          </w:rPr>
          <w:fldChar w:fldCharType="begin"/>
        </w:r>
        <w:r>
          <w:rPr>
            <w:rStyle w:val="a7"/>
          </w:rPr>
          <w:instrText xml:space="preserve"> PAGE </w:instrText>
        </w:r>
        <w:r>
          <w:rPr>
            <w:rStyle w:val="a7"/>
          </w:rPr>
          <w:fldChar w:fldCharType="end"/>
        </w:r>
      </w:p>
    </w:sdtContent>
  </w:sdt>
  <w:p w14:paraId="79307F9C" w14:textId="77777777" w:rsidR="00B25148" w:rsidRDefault="00B2514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0C4F1" w14:textId="4898C9DB" w:rsidR="00B25148" w:rsidRPr="00B25148" w:rsidRDefault="00B25148" w:rsidP="00D80DB5">
    <w:pPr>
      <w:pStyle w:val="a5"/>
      <w:jc w:val="center"/>
      <w:rPr>
        <w:rFonts w:hint="eastAsia"/>
        <w:i/>
        <w:iCs/>
      </w:rPr>
    </w:pPr>
    <w:r>
      <w:rPr>
        <w:i/>
        <w:iCs/>
      </w:rPr>
      <w:t>The 22</w:t>
    </w:r>
    <w:r>
      <w:rPr>
        <w:i/>
        <w:iCs/>
        <w:sz w:val="13"/>
        <w:szCs w:val="13"/>
      </w:rPr>
      <w:t xml:space="preserve">nd </w:t>
    </w:r>
    <w:r>
      <w:rPr>
        <w:i/>
        <w:iCs/>
      </w:rPr>
      <w:t>International Conference on Electronic Business, Bangkok, Thailand, October 13-17, 2022</w:t>
    </w:r>
  </w:p>
  <w:p w14:paraId="29478A82" w14:textId="6407B27D" w:rsidR="00B25148" w:rsidRDefault="00B25148" w:rsidP="00B25148">
    <w:pPr>
      <w:pStyle w:val="a5"/>
      <w:jc w:val="center"/>
    </w:pPr>
  </w:p>
  <w:sdt>
    <w:sdtPr>
      <w:rPr>
        <w:rStyle w:val="a7"/>
      </w:rPr>
      <w:id w:val="-46998240"/>
      <w:docPartObj>
        <w:docPartGallery w:val="Page Numbers (Bottom of Page)"/>
        <w:docPartUnique/>
      </w:docPartObj>
    </w:sdtPr>
    <w:sdtContent>
      <w:p w14:paraId="6A316B3F" w14:textId="77777777" w:rsidR="005405D0" w:rsidRDefault="005405D0" w:rsidP="005405D0">
        <w:pPr>
          <w:pStyle w:val="a5"/>
          <w:framePr w:wrap="none" w:vAnchor="page" w:hAnchor="page" w:x="5862" w:y="15904"/>
          <w:rPr>
            <w:rStyle w:val="a7"/>
          </w:rPr>
        </w:pPr>
        <w:r>
          <w:rPr>
            <w:rStyle w:val="a7"/>
          </w:rPr>
          <w:fldChar w:fldCharType="begin"/>
        </w:r>
        <w:r>
          <w:rPr>
            <w:rStyle w:val="a7"/>
          </w:rPr>
          <w:instrText xml:space="preserve"> PAGE </w:instrText>
        </w:r>
        <w:r>
          <w:rPr>
            <w:rStyle w:val="a7"/>
          </w:rPr>
          <w:fldChar w:fldCharType="separate"/>
        </w:r>
        <w:r>
          <w:rPr>
            <w:rStyle w:val="a7"/>
            <w:noProof/>
          </w:rPr>
          <w:t>1</w:t>
        </w:r>
        <w:r>
          <w:rPr>
            <w:rStyle w:val="a7"/>
          </w:rPr>
          <w:fldChar w:fldCharType="end"/>
        </w:r>
      </w:p>
    </w:sdtContent>
  </w:sdt>
  <w:p w14:paraId="16575954" w14:textId="77777777" w:rsidR="005405D0" w:rsidRDefault="005405D0" w:rsidP="00B25148">
    <w:pPr>
      <w:pStyle w:val="a5"/>
      <w:jc w:val="center"/>
      <w:rPr>
        <w:rFonts w:hint="eastAsia"/>
      </w:rPr>
    </w:pPr>
  </w:p>
  <w:p w14:paraId="136ABAE7" w14:textId="77777777" w:rsidR="00B25148" w:rsidRPr="005405D0" w:rsidRDefault="00B25148">
    <w:pPr>
      <w:pStyle w:val="a5"/>
      <w:rPr>
        <w:rFonts w:ascii="Times New Roman" w:hAnsi="Times New Roman"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9CA74" w14:textId="692E3269" w:rsidR="005405D0" w:rsidRPr="00B25148" w:rsidRDefault="005405D0" w:rsidP="005405D0">
    <w:pPr>
      <w:pStyle w:val="a5"/>
      <w:jc w:val="center"/>
      <w:rPr>
        <w:rFonts w:hint="eastAsia"/>
        <w:i/>
        <w:iCs/>
      </w:rPr>
    </w:pPr>
    <w:r>
      <w:rPr>
        <w:i/>
        <w:iCs/>
      </w:rPr>
      <w:t>The 22</w:t>
    </w:r>
    <w:r>
      <w:rPr>
        <w:i/>
        <w:iCs/>
        <w:sz w:val="13"/>
        <w:szCs w:val="13"/>
      </w:rPr>
      <w:t xml:space="preserve">nd </w:t>
    </w:r>
    <w:r>
      <w:rPr>
        <w:i/>
        <w:iCs/>
      </w:rPr>
      <w:t>International Conference on Electronic Business, Bangkok, Thailand, October 13-17, 2022</w:t>
    </w:r>
  </w:p>
  <w:sdt>
    <w:sdtPr>
      <w:rPr>
        <w:rStyle w:val="a7"/>
      </w:rPr>
      <w:id w:val="165523580"/>
      <w:docPartObj>
        <w:docPartGallery w:val="Page Numbers (Bottom of Page)"/>
        <w:docPartUnique/>
      </w:docPartObj>
    </w:sdtPr>
    <w:sdtEndPr>
      <w:rPr>
        <w:rStyle w:val="a7"/>
        <w:rFonts w:ascii="Times New Roman" w:hAnsi="Times New Roman" w:cs="Times New Roman"/>
      </w:rPr>
    </w:sdtEndPr>
    <w:sdtContent>
      <w:p w14:paraId="20FB6FD1" w14:textId="77777777" w:rsidR="005405D0" w:rsidRPr="005405D0" w:rsidRDefault="005405D0" w:rsidP="005405D0">
        <w:pPr>
          <w:pStyle w:val="a5"/>
          <w:framePr w:wrap="none" w:vAnchor="text" w:hAnchor="page" w:x="5874" w:y="100"/>
          <w:rPr>
            <w:rStyle w:val="a7"/>
            <w:rFonts w:ascii="Times New Roman" w:hAnsi="Times New Roman" w:cs="Times New Roman"/>
          </w:rPr>
        </w:pPr>
        <w:r>
          <w:rPr>
            <w:rStyle w:val="a7"/>
          </w:rPr>
          <w:fldChar w:fldCharType="begin"/>
        </w:r>
        <w:r>
          <w:rPr>
            <w:rStyle w:val="a7"/>
          </w:rPr>
          <w:instrText xml:space="preserve"> PAGE </w:instrText>
        </w:r>
        <w:r>
          <w:rPr>
            <w:rStyle w:val="a7"/>
          </w:rPr>
          <w:fldChar w:fldCharType="separate"/>
        </w:r>
        <w:r>
          <w:rPr>
            <w:rStyle w:val="a7"/>
            <w:noProof/>
          </w:rPr>
          <w:t>1</w:t>
        </w:r>
        <w:r>
          <w:rPr>
            <w:rStyle w:val="a7"/>
          </w:rPr>
          <w:fldChar w:fldCharType="end"/>
        </w:r>
      </w:p>
    </w:sdtContent>
  </w:sdt>
  <w:p w14:paraId="2E21A8D6" w14:textId="6B9C607B" w:rsidR="005405D0" w:rsidRPr="005405D0" w:rsidRDefault="005405D0" w:rsidP="005405D0">
    <w:pPr>
      <w:pStyle w:val="a5"/>
      <w:jc w:val="center"/>
      <w:rPr>
        <w:rFonts w:ascii="Times New Roman" w:hAnsi="Times New Roman" w:cs="Times New Roman"/>
      </w:rPr>
    </w:pPr>
  </w:p>
  <w:p w14:paraId="6D1C2086" w14:textId="77777777" w:rsidR="00D80DB5" w:rsidRPr="005405D0" w:rsidRDefault="00D80DB5">
    <w:pPr>
      <w:pStyle w:val="a5"/>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C76B5A" w14:textId="77777777" w:rsidR="000D5213" w:rsidRDefault="000D5213" w:rsidP="00B25148">
      <w:r>
        <w:separator/>
      </w:r>
    </w:p>
  </w:footnote>
  <w:footnote w:type="continuationSeparator" w:id="0">
    <w:p w14:paraId="345B9FAC" w14:textId="77777777" w:rsidR="000D5213" w:rsidRDefault="000D5213" w:rsidP="00B251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FB561" w14:textId="324D838E" w:rsidR="00B25148" w:rsidRDefault="00B25148" w:rsidP="00B25148">
    <w:pPr>
      <w:pStyle w:val="a3"/>
      <w:wordWrap w:val="0"/>
      <w:jc w:val="right"/>
    </w:pPr>
    <w:r>
      <w:t xml:space="preserve"> YANG</w:t>
    </w:r>
  </w:p>
  <w:p w14:paraId="034A4B70" w14:textId="77777777" w:rsidR="00B25148" w:rsidRDefault="00B25148">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3A17D" w14:textId="604D5971" w:rsidR="00D80DB5" w:rsidRDefault="00D80DB5">
    <w:pPr>
      <w:pStyle w:val="a3"/>
    </w:pPr>
    <w:r>
      <w:rPr>
        <w:noProof/>
      </w:rPr>
      <mc:AlternateContent>
        <mc:Choice Requires="wps">
          <w:drawing>
            <wp:anchor distT="0" distB="0" distL="114300" distR="114300" simplePos="0" relativeHeight="251659264" behindDoc="0" locked="0" layoutInCell="1" allowOverlap="1" wp14:anchorId="126D2AEE" wp14:editId="1FB789FE">
              <wp:simplePos x="0" y="0"/>
              <wp:positionH relativeFrom="column">
                <wp:posOffset>304</wp:posOffset>
              </wp:positionH>
              <wp:positionV relativeFrom="paragraph">
                <wp:posOffset>-1462</wp:posOffset>
              </wp:positionV>
              <wp:extent cx="2926080" cy="1025718"/>
              <wp:effectExtent l="0" t="0" r="0" b="3175"/>
              <wp:wrapNone/>
              <wp:docPr id="3" name="文字方塊 3"/>
              <wp:cNvGraphicFramePr/>
              <a:graphic xmlns:a="http://schemas.openxmlformats.org/drawingml/2006/main">
                <a:graphicData uri="http://schemas.microsoft.com/office/word/2010/wordprocessingShape">
                  <wps:wsp>
                    <wps:cNvSpPr txBox="1"/>
                    <wps:spPr>
                      <a:xfrm>
                        <a:off x="0" y="0"/>
                        <a:ext cx="2926080" cy="1025718"/>
                      </a:xfrm>
                      <a:prstGeom prst="rect">
                        <a:avLst/>
                      </a:prstGeom>
                      <a:solidFill>
                        <a:schemeClr val="lt1"/>
                      </a:solidFill>
                      <a:ln w="6350">
                        <a:noFill/>
                      </a:ln>
                    </wps:spPr>
                    <wps:txbx>
                      <w:txbxContent>
                        <w:p w14:paraId="68996890" w14:textId="3DFAFFA5" w:rsidR="00D80DB5" w:rsidRPr="0058457D" w:rsidRDefault="00D80DB5" w:rsidP="00D80DB5">
                          <w:pPr>
                            <w:rPr>
                              <w:rFonts w:ascii="Times New Roman" w:hAnsi="Times New Roman" w:cs="Times New Roman" w:hint="eastAsia"/>
                              <w:color w:val="000000" w:themeColor="text1"/>
                              <w:sz w:val="20"/>
                              <w:szCs w:val="20"/>
                            </w:rPr>
                          </w:pPr>
                          <w:r w:rsidRPr="0058457D">
                            <w:rPr>
                              <w:rFonts w:ascii="Times New Roman" w:hAnsi="Times New Roman" w:cs="Times New Roman"/>
                              <w:sz w:val="20"/>
                              <w:szCs w:val="20"/>
                            </w:rPr>
                            <w:t>HUNG</w:t>
                          </w:r>
                          <w:r w:rsidR="001351B8">
                            <w:rPr>
                              <w:rFonts w:ascii="Times New Roman" w:hAnsi="Times New Roman" w:cs="Times New Roman"/>
                              <w:sz w:val="20"/>
                              <w:szCs w:val="20"/>
                            </w:rPr>
                            <w:t>-</w:t>
                          </w:r>
                          <w:r w:rsidRPr="0058457D">
                            <w:rPr>
                              <w:rFonts w:ascii="Times New Roman" w:hAnsi="Times New Roman" w:cs="Times New Roman"/>
                              <w:sz w:val="20"/>
                              <w:szCs w:val="20"/>
                            </w:rPr>
                            <w:t xml:space="preserve">HSING </w:t>
                          </w:r>
                          <w:proofErr w:type="gramStart"/>
                          <w:r w:rsidRPr="0058457D">
                            <w:rPr>
                              <w:rFonts w:ascii="Times New Roman" w:hAnsi="Times New Roman" w:cs="Times New Roman"/>
                              <w:sz w:val="20"/>
                              <w:szCs w:val="20"/>
                            </w:rPr>
                            <w:t>YANG(</w:t>
                          </w:r>
                          <w:proofErr w:type="gramEnd"/>
                          <w:r w:rsidRPr="0058457D">
                            <w:rPr>
                              <w:rFonts w:ascii="Times New Roman" w:hAnsi="Times New Roman" w:cs="Times New Roman"/>
                              <w:sz w:val="20"/>
                              <w:szCs w:val="20"/>
                            </w:rPr>
                            <w:t>2022)</w:t>
                          </w:r>
                          <w:r w:rsidR="001351B8">
                            <w:rPr>
                              <w:rFonts w:ascii="Times New Roman" w:hAnsi="Times New Roman" w:cs="Times New Roman"/>
                              <w:sz w:val="20"/>
                              <w:szCs w:val="20"/>
                            </w:rPr>
                            <w:t xml:space="preserve"> </w:t>
                          </w:r>
                          <w:r w:rsidRPr="0058457D">
                            <w:rPr>
                              <w:rFonts w:ascii="Times New Roman" w:hAnsi="Times New Roman" w:cs="Times New Roman"/>
                              <w:color w:val="000000" w:themeColor="text1"/>
                              <w:sz w:val="20"/>
                              <w:szCs w:val="20"/>
                            </w:rPr>
                            <w:t>Using innovative diffusion to introduce data governance for digital transformation during COVID-19</w:t>
                          </w:r>
                          <w:r w:rsidRPr="0058457D">
                            <w:rPr>
                              <w:rFonts w:ascii="Times New Roman" w:hAnsi="Times New Roman" w:cs="Times New Roman"/>
                              <w:sz w:val="20"/>
                              <w:szCs w:val="20"/>
                            </w:rPr>
                            <w:t xml:space="preserve"> In </w:t>
                          </w:r>
                          <w:r w:rsidRPr="001351B8">
                            <w:rPr>
                              <w:rFonts w:ascii="Times New Roman" w:hAnsi="Times New Roman" w:cs="Times New Roman"/>
                              <w:i/>
                              <w:iCs/>
                              <w:sz w:val="20"/>
                              <w:szCs w:val="20"/>
                            </w:rPr>
                            <w:t>Proceedings of The International Conference on Electronic Business, Volume 21</w:t>
                          </w:r>
                          <w:r w:rsidRPr="0058457D">
                            <w:rPr>
                              <w:rFonts w:ascii="Times New Roman" w:hAnsi="Times New Roman" w:cs="Times New Roman"/>
                              <w:sz w:val="20"/>
                              <w:szCs w:val="20"/>
                            </w:rPr>
                            <w:t xml:space="preserve"> (pp. xxx-xxx). ICEB’22, Thammasat University Bangkok, Thailand, October 13-17, 2022.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6D2AEE" id="_x0000_t202" coordsize="21600,21600" o:spt="202" path="m,l,21600r21600,l21600,xe">
              <v:stroke joinstyle="miter"/>
              <v:path gradientshapeok="t" o:connecttype="rect"/>
            </v:shapetype>
            <v:shape id="文字方塊 3" o:spid="_x0000_s1026" type="#_x0000_t202" style="position:absolute;margin-left:0;margin-top:-.1pt;width:230.4pt;height:8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" fillcolor="white [3201]" stroked="f" strokeweight=".5pt">
              <v:textbox>
                <w:txbxContent>
                  <w:p w14:paraId="68996890" w14:textId="3DFAFFA5" w:rsidR="00D80DB5" w:rsidRPr="0058457D" w:rsidRDefault="00D80DB5" w:rsidP="00D80DB5">
                    <w:pPr>
                      <w:rPr>
                        <w:rFonts w:ascii="Times New Roman" w:hAnsi="Times New Roman" w:cs="Times New Roman" w:hint="eastAsia"/>
                        <w:color w:val="000000" w:themeColor="text1"/>
                        <w:sz w:val="20"/>
                        <w:szCs w:val="20"/>
                      </w:rPr>
                    </w:pPr>
                    <w:r w:rsidRPr="0058457D">
                      <w:rPr>
                        <w:rFonts w:ascii="Times New Roman" w:hAnsi="Times New Roman" w:cs="Times New Roman"/>
                        <w:sz w:val="20"/>
                        <w:szCs w:val="20"/>
                      </w:rPr>
                      <w:t>HUNG</w:t>
                    </w:r>
                    <w:r w:rsidR="001351B8">
                      <w:rPr>
                        <w:rFonts w:ascii="Times New Roman" w:hAnsi="Times New Roman" w:cs="Times New Roman"/>
                        <w:sz w:val="20"/>
                        <w:szCs w:val="20"/>
                      </w:rPr>
                      <w:t>-</w:t>
                    </w:r>
                    <w:r w:rsidRPr="0058457D">
                      <w:rPr>
                        <w:rFonts w:ascii="Times New Roman" w:hAnsi="Times New Roman" w:cs="Times New Roman"/>
                        <w:sz w:val="20"/>
                        <w:szCs w:val="20"/>
                      </w:rPr>
                      <w:t xml:space="preserve">HSING </w:t>
                    </w:r>
                    <w:proofErr w:type="gramStart"/>
                    <w:r w:rsidRPr="0058457D">
                      <w:rPr>
                        <w:rFonts w:ascii="Times New Roman" w:hAnsi="Times New Roman" w:cs="Times New Roman"/>
                        <w:sz w:val="20"/>
                        <w:szCs w:val="20"/>
                      </w:rPr>
                      <w:t>YANG(</w:t>
                    </w:r>
                    <w:proofErr w:type="gramEnd"/>
                    <w:r w:rsidRPr="0058457D">
                      <w:rPr>
                        <w:rFonts w:ascii="Times New Roman" w:hAnsi="Times New Roman" w:cs="Times New Roman"/>
                        <w:sz w:val="20"/>
                        <w:szCs w:val="20"/>
                      </w:rPr>
                      <w:t>2022)</w:t>
                    </w:r>
                    <w:r w:rsidR="001351B8">
                      <w:rPr>
                        <w:rFonts w:ascii="Times New Roman" w:hAnsi="Times New Roman" w:cs="Times New Roman"/>
                        <w:sz w:val="20"/>
                        <w:szCs w:val="20"/>
                      </w:rPr>
                      <w:t xml:space="preserve"> </w:t>
                    </w:r>
                    <w:r w:rsidRPr="0058457D">
                      <w:rPr>
                        <w:rFonts w:ascii="Times New Roman" w:hAnsi="Times New Roman" w:cs="Times New Roman"/>
                        <w:color w:val="000000" w:themeColor="text1"/>
                        <w:sz w:val="20"/>
                        <w:szCs w:val="20"/>
                      </w:rPr>
                      <w:t>Using innovative diffusion to introduce data governance for digital transformation during COVID-19</w:t>
                    </w:r>
                    <w:r w:rsidRPr="0058457D">
                      <w:rPr>
                        <w:rFonts w:ascii="Times New Roman" w:hAnsi="Times New Roman" w:cs="Times New Roman"/>
                        <w:sz w:val="20"/>
                        <w:szCs w:val="20"/>
                      </w:rPr>
                      <w:t xml:space="preserve"> In </w:t>
                    </w:r>
                    <w:r w:rsidRPr="001351B8">
                      <w:rPr>
                        <w:rFonts w:ascii="Times New Roman" w:hAnsi="Times New Roman" w:cs="Times New Roman"/>
                        <w:i/>
                        <w:iCs/>
                        <w:sz w:val="20"/>
                        <w:szCs w:val="20"/>
                      </w:rPr>
                      <w:t>Proceedings of The International Conference on Electronic Business, Volume 21</w:t>
                    </w:r>
                    <w:r w:rsidRPr="0058457D">
                      <w:rPr>
                        <w:rFonts w:ascii="Times New Roman" w:hAnsi="Times New Roman" w:cs="Times New Roman"/>
                        <w:sz w:val="20"/>
                        <w:szCs w:val="20"/>
                      </w:rPr>
                      <w:t xml:space="preserve"> (pp. xxx-xxx). ICEB’22, Thammasat University Bangkok, Thailand, October 13-17, 2022.</w:t>
                    </w:r>
                  </w:p>
                </w:txbxContent>
              </v:textbox>
            </v:shape>
          </w:pict>
        </mc:Fallback>
      </mc:AlternateContent>
    </w:r>
    <w:sdt>
      <w:sdtPr>
        <w:id w:val="968752352"/>
        <w:placeholder>
          <w:docPart w:val="C1DDD1A1DF246F46878BF5809CF2BAA7"/>
        </w:placeholder>
        <w:temporary/>
        <w:showingPlcHdr/>
        <w15:appearance w15:val="hidden"/>
      </w:sdtPr>
      <w:sdtContent>
        <w:r>
          <w:rPr>
            <w:lang w:val="zh-TW"/>
          </w:rPr>
          <w:t>[</w:t>
        </w:r>
        <w:r>
          <w:rPr>
            <w:lang w:val="zh-TW"/>
          </w:rPr>
          <w:t>在此鍵入</w:t>
        </w:r>
        <w:r>
          <w:rPr>
            <w:lang w:val="zh-TW"/>
          </w:rPr>
          <w:t>]</w:t>
        </w:r>
      </w:sdtContent>
    </w:sdt>
  </w:p>
  <w:p w14:paraId="5FF15337" w14:textId="0683554C" w:rsidR="00D80DB5" w:rsidRDefault="00D80DB5" w:rsidP="00D80DB5">
    <w:pPr>
      <w:pStyle w:val="a3"/>
      <w:jc w:val="right"/>
      <w:rPr>
        <w:rFonts w:hint="eastAsia"/>
      </w:rPr>
    </w:pPr>
    <w:r>
      <w:rPr>
        <w:rFonts w:hint="eastAsia"/>
      </w:rPr>
      <w:t>Y</w:t>
    </w:r>
    <w:r>
      <w:t>ANG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20D7"/>
    <w:rsid w:val="0000531B"/>
    <w:rsid w:val="00023C00"/>
    <w:rsid w:val="0003499C"/>
    <w:rsid w:val="00042928"/>
    <w:rsid w:val="00042C35"/>
    <w:rsid w:val="00051B39"/>
    <w:rsid w:val="00054E65"/>
    <w:rsid w:val="00075D59"/>
    <w:rsid w:val="000826E8"/>
    <w:rsid w:val="00091C48"/>
    <w:rsid w:val="000927A7"/>
    <w:rsid w:val="000B77A5"/>
    <w:rsid w:val="000C04A2"/>
    <w:rsid w:val="000C2506"/>
    <w:rsid w:val="000D5213"/>
    <w:rsid w:val="000E2224"/>
    <w:rsid w:val="000E6B30"/>
    <w:rsid w:val="000F40C6"/>
    <w:rsid w:val="00101A31"/>
    <w:rsid w:val="001351B8"/>
    <w:rsid w:val="00155C54"/>
    <w:rsid w:val="0016334F"/>
    <w:rsid w:val="00185D99"/>
    <w:rsid w:val="0018762B"/>
    <w:rsid w:val="00195061"/>
    <w:rsid w:val="001C089E"/>
    <w:rsid w:val="001C57FF"/>
    <w:rsid w:val="001D5128"/>
    <w:rsid w:val="001F5A55"/>
    <w:rsid w:val="00207237"/>
    <w:rsid w:val="00221552"/>
    <w:rsid w:val="00225A1B"/>
    <w:rsid w:val="002262E5"/>
    <w:rsid w:val="002400EB"/>
    <w:rsid w:val="002434FE"/>
    <w:rsid w:val="00256E19"/>
    <w:rsid w:val="0027139C"/>
    <w:rsid w:val="00284B2D"/>
    <w:rsid w:val="002A2FCF"/>
    <w:rsid w:val="002A59BC"/>
    <w:rsid w:val="002B2FC2"/>
    <w:rsid w:val="002B571C"/>
    <w:rsid w:val="002B6E4E"/>
    <w:rsid w:val="002B761B"/>
    <w:rsid w:val="002C193D"/>
    <w:rsid w:val="002C1AB0"/>
    <w:rsid w:val="002C6427"/>
    <w:rsid w:val="002D0A83"/>
    <w:rsid w:val="002D7685"/>
    <w:rsid w:val="00306910"/>
    <w:rsid w:val="00307BFB"/>
    <w:rsid w:val="003133AE"/>
    <w:rsid w:val="00320E7F"/>
    <w:rsid w:val="00331BAA"/>
    <w:rsid w:val="0033466C"/>
    <w:rsid w:val="00347FD9"/>
    <w:rsid w:val="003573B2"/>
    <w:rsid w:val="003579FE"/>
    <w:rsid w:val="00361C29"/>
    <w:rsid w:val="003738D0"/>
    <w:rsid w:val="003B70F6"/>
    <w:rsid w:val="003D0C4D"/>
    <w:rsid w:val="003D4449"/>
    <w:rsid w:val="003E6F91"/>
    <w:rsid w:val="00417C51"/>
    <w:rsid w:val="0042543A"/>
    <w:rsid w:val="00440CAE"/>
    <w:rsid w:val="004472A4"/>
    <w:rsid w:val="00457E74"/>
    <w:rsid w:val="00471695"/>
    <w:rsid w:val="004B3D2A"/>
    <w:rsid w:val="004C0F7B"/>
    <w:rsid w:val="004C36FE"/>
    <w:rsid w:val="004C7A2B"/>
    <w:rsid w:val="004F36C1"/>
    <w:rsid w:val="004F5983"/>
    <w:rsid w:val="00500D1C"/>
    <w:rsid w:val="00504548"/>
    <w:rsid w:val="00513F3D"/>
    <w:rsid w:val="00522677"/>
    <w:rsid w:val="005405D0"/>
    <w:rsid w:val="00552BB5"/>
    <w:rsid w:val="005649B4"/>
    <w:rsid w:val="00565852"/>
    <w:rsid w:val="00577FBD"/>
    <w:rsid w:val="0058457D"/>
    <w:rsid w:val="00584972"/>
    <w:rsid w:val="005940F7"/>
    <w:rsid w:val="00595401"/>
    <w:rsid w:val="005959A7"/>
    <w:rsid w:val="005A378B"/>
    <w:rsid w:val="005F4E16"/>
    <w:rsid w:val="006062D5"/>
    <w:rsid w:val="00614B2E"/>
    <w:rsid w:val="00617BB5"/>
    <w:rsid w:val="00624419"/>
    <w:rsid w:val="00625867"/>
    <w:rsid w:val="00627043"/>
    <w:rsid w:val="00633692"/>
    <w:rsid w:val="0063517E"/>
    <w:rsid w:val="00647D0C"/>
    <w:rsid w:val="006527A4"/>
    <w:rsid w:val="0066798F"/>
    <w:rsid w:val="006840BE"/>
    <w:rsid w:val="00687D19"/>
    <w:rsid w:val="006A2310"/>
    <w:rsid w:val="006A3B2D"/>
    <w:rsid w:val="006A4579"/>
    <w:rsid w:val="006B01A5"/>
    <w:rsid w:val="006B459E"/>
    <w:rsid w:val="006C0936"/>
    <w:rsid w:val="006D7AF4"/>
    <w:rsid w:val="006E1FD2"/>
    <w:rsid w:val="006F33B1"/>
    <w:rsid w:val="006F71D9"/>
    <w:rsid w:val="00733258"/>
    <w:rsid w:val="00733691"/>
    <w:rsid w:val="007871AB"/>
    <w:rsid w:val="007A14C0"/>
    <w:rsid w:val="007A62D1"/>
    <w:rsid w:val="007B4AD5"/>
    <w:rsid w:val="007D64BD"/>
    <w:rsid w:val="007E53A2"/>
    <w:rsid w:val="007F14FD"/>
    <w:rsid w:val="007F31D9"/>
    <w:rsid w:val="0081283C"/>
    <w:rsid w:val="008172A7"/>
    <w:rsid w:val="008209EF"/>
    <w:rsid w:val="0083375E"/>
    <w:rsid w:val="008406E3"/>
    <w:rsid w:val="008423F3"/>
    <w:rsid w:val="00846AFD"/>
    <w:rsid w:val="00847561"/>
    <w:rsid w:val="00856433"/>
    <w:rsid w:val="0086013B"/>
    <w:rsid w:val="00897429"/>
    <w:rsid w:val="008B08DF"/>
    <w:rsid w:val="008B1E8D"/>
    <w:rsid w:val="008C13F3"/>
    <w:rsid w:val="008C4A2D"/>
    <w:rsid w:val="008C54DF"/>
    <w:rsid w:val="008D469B"/>
    <w:rsid w:val="008E0B0A"/>
    <w:rsid w:val="008E7319"/>
    <w:rsid w:val="008F77CB"/>
    <w:rsid w:val="00914058"/>
    <w:rsid w:val="00915F77"/>
    <w:rsid w:val="009253AF"/>
    <w:rsid w:val="009261D0"/>
    <w:rsid w:val="0093421B"/>
    <w:rsid w:val="00934BBA"/>
    <w:rsid w:val="00936DE8"/>
    <w:rsid w:val="009506EC"/>
    <w:rsid w:val="00961530"/>
    <w:rsid w:val="00961A0A"/>
    <w:rsid w:val="00973C6F"/>
    <w:rsid w:val="00984B67"/>
    <w:rsid w:val="009B18D0"/>
    <w:rsid w:val="009C27A7"/>
    <w:rsid w:val="00A1060B"/>
    <w:rsid w:val="00A235BB"/>
    <w:rsid w:val="00A25E9C"/>
    <w:rsid w:val="00A30EBB"/>
    <w:rsid w:val="00A4300F"/>
    <w:rsid w:val="00A61805"/>
    <w:rsid w:val="00A815C3"/>
    <w:rsid w:val="00AA0259"/>
    <w:rsid w:val="00AB5341"/>
    <w:rsid w:val="00AB55D7"/>
    <w:rsid w:val="00AD20D7"/>
    <w:rsid w:val="00AE0BD7"/>
    <w:rsid w:val="00AF77DA"/>
    <w:rsid w:val="00B25148"/>
    <w:rsid w:val="00B645BF"/>
    <w:rsid w:val="00B72E89"/>
    <w:rsid w:val="00B87265"/>
    <w:rsid w:val="00B952B5"/>
    <w:rsid w:val="00B9636A"/>
    <w:rsid w:val="00BA31E6"/>
    <w:rsid w:val="00BA3984"/>
    <w:rsid w:val="00BB0309"/>
    <w:rsid w:val="00BD2C1D"/>
    <w:rsid w:val="00BE189F"/>
    <w:rsid w:val="00C003CE"/>
    <w:rsid w:val="00C0090C"/>
    <w:rsid w:val="00C33A7D"/>
    <w:rsid w:val="00C77EDC"/>
    <w:rsid w:val="00C80E3F"/>
    <w:rsid w:val="00C817C0"/>
    <w:rsid w:val="00C8765A"/>
    <w:rsid w:val="00C95D33"/>
    <w:rsid w:val="00CC2165"/>
    <w:rsid w:val="00CC79B9"/>
    <w:rsid w:val="00CC7D7D"/>
    <w:rsid w:val="00D12222"/>
    <w:rsid w:val="00D351CB"/>
    <w:rsid w:val="00D3729A"/>
    <w:rsid w:val="00D54361"/>
    <w:rsid w:val="00D6360C"/>
    <w:rsid w:val="00D80DB5"/>
    <w:rsid w:val="00D85BFD"/>
    <w:rsid w:val="00D9472B"/>
    <w:rsid w:val="00D95946"/>
    <w:rsid w:val="00D96DD2"/>
    <w:rsid w:val="00DD3CF5"/>
    <w:rsid w:val="00DE06CF"/>
    <w:rsid w:val="00DE360C"/>
    <w:rsid w:val="00DE5F37"/>
    <w:rsid w:val="00DE7ABA"/>
    <w:rsid w:val="00DF4B3F"/>
    <w:rsid w:val="00E1621B"/>
    <w:rsid w:val="00E27A05"/>
    <w:rsid w:val="00E30D0A"/>
    <w:rsid w:val="00E62808"/>
    <w:rsid w:val="00E670A3"/>
    <w:rsid w:val="00E90A83"/>
    <w:rsid w:val="00EC4D07"/>
    <w:rsid w:val="00EF1A90"/>
    <w:rsid w:val="00EF267C"/>
    <w:rsid w:val="00EF2BAA"/>
    <w:rsid w:val="00F00A25"/>
    <w:rsid w:val="00F011F7"/>
    <w:rsid w:val="00F020C1"/>
    <w:rsid w:val="00F170D8"/>
    <w:rsid w:val="00F248CC"/>
    <w:rsid w:val="00F3352F"/>
    <w:rsid w:val="00F41897"/>
    <w:rsid w:val="00F55252"/>
    <w:rsid w:val="00F61FB4"/>
    <w:rsid w:val="00F7743D"/>
    <w:rsid w:val="00F8629F"/>
    <w:rsid w:val="00FB07AC"/>
    <w:rsid w:val="00FB0C28"/>
    <w:rsid w:val="00FC4A58"/>
    <w:rsid w:val="00FE69B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4F29B"/>
  <w15:chartTrackingRefBased/>
  <w15:docId w15:val="{E6CBA184-1416-2042-9FA1-1DC18753D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25148"/>
    <w:pPr>
      <w:widowControl w:val="0"/>
      <w:autoSpaceDE w:val="0"/>
      <w:autoSpaceDN w:val="0"/>
      <w:adjustRightInd w:val="0"/>
    </w:pPr>
    <w:rPr>
      <w:rFonts w:ascii="Times New Roman" w:hAnsi="Times New Roman" w:cs="Times New Roman"/>
      <w:color w:val="000000"/>
      <w:kern w:val="0"/>
    </w:rPr>
  </w:style>
  <w:style w:type="paragraph" w:styleId="a3">
    <w:name w:val="header"/>
    <w:basedOn w:val="a"/>
    <w:link w:val="a4"/>
    <w:uiPriority w:val="99"/>
    <w:unhideWhenUsed/>
    <w:rsid w:val="00B25148"/>
    <w:pPr>
      <w:tabs>
        <w:tab w:val="center" w:pos="4153"/>
        <w:tab w:val="right" w:pos="8306"/>
      </w:tabs>
      <w:snapToGrid w:val="0"/>
    </w:pPr>
    <w:rPr>
      <w:sz w:val="20"/>
      <w:szCs w:val="20"/>
    </w:rPr>
  </w:style>
  <w:style w:type="character" w:customStyle="1" w:styleId="a4">
    <w:name w:val="頁首 字元"/>
    <w:basedOn w:val="a0"/>
    <w:link w:val="a3"/>
    <w:uiPriority w:val="99"/>
    <w:rsid w:val="00B25148"/>
    <w:rPr>
      <w:sz w:val="20"/>
      <w:szCs w:val="20"/>
    </w:rPr>
  </w:style>
  <w:style w:type="paragraph" w:styleId="a5">
    <w:name w:val="footer"/>
    <w:basedOn w:val="a"/>
    <w:link w:val="a6"/>
    <w:uiPriority w:val="99"/>
    <w:unhideWhenUsed/>
    <w:rsid w:val="00B25148"/>
    <w:pPr>
      <w:tabs>
        <w:tab w:val="center" w:pos="4153"/>
        <w:tab w:val="right" w:pos="8306"/>
      </w:tabs>
      <w:snapToGrid w:val="0"/>
    </w:pPr>
    <w:rPr>
      <w:sz w:val="20"/>
      <w:szCs w:val="20"/>
    </w:rPr>
  </w:style>
  <w:style w:type="character" w:customStyle="1" w:styleId="a6">
    <w:name w:val="頁尾 字元"/>
    <w:basedOn w:val="a0"/>
    <w:link w:val="a5"/>
    <w:uiPriority w:val="99"/>
    <w:rsid w:val="00B25148"/>
    <w:rPr>
      <w:sz w:val="20"/>
      <w:szCs w:val="20"/>
    </w:rPr>
  </w:style>
  <w:style w:type="character" w:styleId="a7">
    <w:name w:val="page number"/>
    <w:basedOn w:val="a0"/>
    <w:uiPriority w:val="99"/>
    <w:semiHidden/>
    <w:unhideWhenUsed/>
    <w:rsid w:val="00B25148"/>
  </w:style>
  <w:style w:type="character" w:customStyle="1" w:styleId="apple-converted-space">
    <w:name w:val="apple-converted-space"/>
    <w:basedOn w:val="a0"/>
    <w:rsid w:val="00B645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1DDD1A1DF246F46878BF5809CF2BAA7"/>
        <w:category>
          <w:name w:val="一般"/>
          <w:gallery w:val="placeholder"/>
        </w:category>
        <w:types>
          <w:type w:val="bbPlcHdr"/>
        </w:types>
        <w:behaviors>
          <w:behavior w:val="content"/>
        </w:behaviors>
        <w:guid w:val="{1BF65C9F-F9EA-C642-A9DE-6DA3BD39E5B6}"/>
      </w:docPartPr>
      <w:docPartBody>
        <w:p w:rsidR="00000000" w:rsidRDefault="008159A0" w:rsidP="008159A0">
          <w:pPr>
            <w:pStyle w:val="C1DDD1A1DF246F46878BF5809CF2BAA7"/>
          </w:pPr>
          <w:r>
            <w:rPr>
              <w:lang w:val="zh-TW"/>
            </w:rPr>
            <w:t>[</w:t>
          </w:r>
          <w:r>
            <w:rPr>
              <w:lang w:val="zh-TW"/>
            </w:rPr>
            <w:t>在此鍵入</w:t>
          </w:r>
          <w:r>
            <w:rPr>
              <w:lang w:val="zh-TW"/>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altName w:val="Times New Roman PSMT"/>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9A0"/>
    <w:rsid w:val="00145884"/>
    <w:rsid w:val="008159A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09C6C5DA64AF0429A9ED3607F53BF99">
    <w:name w:val="E09C6C5DA64AF0429A9ED3607F53BF99"/>
    <w:rsid w:val="008159A0"/>
    <w:pPr>
      <w:widowControl w:val="0"/>
    </w:pPr>
  </w:style>
  <w:style w:type="paragraph" w:customStyle="1" w:styleId="A3337E3A165B024CB06BC231B4C02417">
    <w:name w:val="A3337E3A165B024CB06BC231B4C02417"/>
    <w:rsid w:val="008159A0"/>
    <w:pPr>
      <w:widowControl w:val="0"/>
    </w:pPr>
  </w:style>
  <w:style w:type="paragraph" w:customStyle="1" w:styleId="7E36C1328EF0984B9F6F7BFD9F2F6A34">
    <w:name w:val="7E36C1328EF0984B9F6F7BFD9F2F6A34"/>
    <w:rsid w:val="008159A0"/>
    <w:pPr>
      <w:widowControl w:val="0"/>
    </w:pPr>
  </w:style>
  <w:style w:type="paragraph" w:customStyle="1" w:styleId="A3CAF82D96216344B1AFC79C9148634D">
    <w:name w:val="A3CAF82D96216344B1AFC79C9148634D"/>
    <w:rsid w:val="008159A0"/>
    <w:pPr>
      <w:widowControl w:val="0"/>
    </w:pPr>
  </w:style>
  <w:style w:type="paragraph" w:customStyle="1" w:styleId="210B0DA223E15E4EA274542D902E18D1">
    <w:name w:val="210B0DA223E15E4EA274542D902E18D1"/>
    <w:rsid w:val="008159A0"/>
    <w:pPr>
      <w:widowControl w:val="0"/>
    </w:pPr>
  </w:style>
  <w:style w:type="paragraph" w:customStyle="1" w:styleId="91342B199F59094DBB3DA7460B82AB7C">
    <w:name w:val="91342B199F59094DBB3DA7460B82AB7C"/>
    <w:rsid w:val="008159A0"/>
    <w:pPr>
      <w:widowControl w:val="0"/>
    </w:pPr>
  </w:style>
  <w:style w:type="paragraph" w:customStyle="1" w:styleId="0BE3A356F2D29A48B76BE78D3FE767AB">
    <w:name w:val="0BE3A356F2D29A48B76BE78D3FE767AB"/>
    <w:rsid w:val="008159A0"/>
    <w:pPr>
      <w:widowControl w:val="0"/>
    </w:pPr>
  </w:style>
  <w:style w:type="paragraph" w:customStyle="1" w:styleId="C1DDD1A1DF246F46878BF5809CF2BAA7">
    <w:name w:val="C1DDD1A1DF246F46878BF5809CF2BAA7"/>
    <w:rsid w:val="008159A0"/>
    <w:pPr>
      <w:widowControl w:val="0"/>
    </w:pPr>
  </w:style>
  <w:style w:type="paragraph" w:customStyle="1" w:styleId="3A1522EE0307C0489C35804B69C989A1">
    <w:name w:val="3A1522EE0307C0489C35804B69C989A1"/>
    <w:rsid w:val="008159A0"/>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481</Words>
  <Characters>2742</Characters>
  <Application>Microsoft Office Word</Application>
  <DocSecurity>0</DocSecurity>
  <Lines>22</Lines>
  <Paragraphs>6</Paragraphs>
  <ScaleCrop>false</ScaleCrop>
  <Company/>
  <LinksUpToDate>false</LinksUpToDate>
  <CharactersWithSpaces>3217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YANG</dc:creator>
  <cp:keywords/>
  <dc:description/>
  <cp:lastModifiedBy>Paul YANG</cp:lastModifiedBy>
  <cp:revision>16</cp:revision>
  <cp:lastPrinted>2022-09-20T14:27:00Z</cp:lastPrinted>
  <dcterms:created xsi:type="dcterms:W3CDTF">2022-09-20T14:13:00Z</dcterms:created>
  <dcterms:modified xsi:type="dcterms:W3CDTF">2022-10-10T07:06:00Z</dcterms:modified>
</cp:coreProperties>
</file>