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8328B1" w14:textId="578B3259" w:rsidR="0046180E" w:rsidRPr="00E31D4D" w:rsidRDefault="009A4E32" w:rsidP="005937A3">
      <w:pPr>
        <w:adjustRightInd w:val="0"/>
        <w:snapToGrid w:val="0"/>
        <w:jc w:val="center"/>
        <w:rPr>
          <w:rFonts w:ascii="Times New Roman" w:hAnsi="Times New Roman" w:cs="Times New Roman"/>
          <w:b/>
          <w:sz w:val="28"/>
          <w:szCs w:val="28"/>
        </w:rPr>
      </w:pPr>
      <w:r w:rsidRPr="00E31D4D">
        <w:rPr>
          <w:rFonts w:ascii="Times New Roman" w:hAnsi="Times New Roman" w:cs="Times New Roman"/>
          <w:b/>
          <w:sz w:val="28"/>
          <w:szCs w:val="28"/>
        </w:rPr>
        <w:t>Performan</w:t>
      </w:r>
      <w:bookmarkStart w:id="0" w:name="_GoBack"/>
      <w:bookmarkEnd w:id="0"/>
      <w:r w:rsidRPr="00E31D4D">
        <w:rPr>
          <w:rFonts w:ascii="Times New Roman" w:hAnsi="Times New Roman" w:cs="Times New Roman"/>
          <w:b/>
          <w:sz w:val="28"/>
          <w:szCs w:val="28"/>
        </w:rPr>
        <w:t>ce Evaluation on</w:t>
      </w:r>
      <w:r w:rsidR="0046180E" w:rsidRPr="00E31D4D">
        <w:rPr>
          <w:rFonts w:ascii="Times New Roman" w:hAnsi="Times New Roman" w:cs="Times New Roman"/>
          <w:b/>
          <w:sz w:val="28"/>
          <w:szCs w:val="28"/>
        </w:rPr>
        <w:t xml:space="preserve"> the </w:t>
      </w:r>
      <w:r w:rsidRPr="00E31D4D">
        <w:rPr>
          <w:rFonts w:ascii="Times New Roman" w:hAnsi="Times New Roman" w:cs="Times New Roman"/>
          <w:b/>
          <w:sz w:val="28"/>
          <w:szCs w:val="28"/>
        </w:rPr>
        <w:t>Implementation</w:t>
      </w:r>
      <w:r w:rsidR="0046180E" w:rsidRPr="00E31D4D">
        <w:rPr>
          <w:rFonts w:ascii="Times New Roman" w:hAnsi="Times New Roman" w:cs="Times New Roman"/>
          <w:b/>
          <w:sz w:val="28"/>
          <w:szCs w:val="28"/>
        </w:rPr>
        <w:t xml:space="preserve"> of </w:t>
      </w:r>
      <w:r w:rsidR="0046180E" w:rsidRPr="00E31D4D">
        <w:rPr>
          <w:rFonts w:ascii="Times New Roman" w:hAnsi="Times New Roman" w:cs="Times New Roman"/>
          <w:b/>
          <w:sz w:val="28"/>
          <w:szCs w:val="28"/>
        </w:rPr>
        <w:t>「</w:t>
      </w:r>
      <w:r w:rsidR="0046180E" w:rsidRPr="00E31D4D">
        <w:rPr>
          <w:rFonts w:ascii="Times New Roman" w:hAnsi="Times New Roman" w:cs="Times New Roman"/>
          <w:b/>
          <w:sz w:val="28"/>
          <w:szCs w:val="28"/>
        </w:rPr>
        <w:t>Pre-established Medical Processes</w:t>
      </w:r>
      <w:r w:rsidR="0046180E" w:rsidRPr="00E31D4D">
        <w:rPr>
          <w:rFonts w:ascii="Times New Roman" w:hAnsi="Times New Roman" w:cs="Times New Roman"/>
          <w:b/>
          <w:sz w:val="28"/>
          <w:szCs w:val="28"/>
        </w:rPr>
        <w:t>」</w:t>
      </w:r>
      <w:r w:rsidRPr="00E31D4D">
        <w:rPr>
          <w:rFonts w:ascii="Times New Roman" w:hAnsi="Times New Roman" w:cs="Times New Roman" w:hint="eastAsia"/>
          <w:b/>
          <w:sz w:val="28"/>
          <w:szCs w:val="28"/>
        </w:rPr>
        <w:t>for</w:t>
      </w:r>
      <w:r w:rsidR="0046180E" w:rsidRPr="00E31D4D">
        <w:rPr>
          <w:rFonts w:ascii="Times New Roman" w:hAnsi="Times New Roman" w:cs="Times New Roman"/>
          <w:b/>
          <w:sz w:val="28"/>
          <w:szCs w:val="28"/>
        </w:rPr>
        <w:t xml:space="preserve"> Nurse Practitioners</w:t>
      </w:r>
      <w:r w:rsidRPr="00E31D4D">
        <w:rPr>
          <w:rFonts w:ascii="Times New Roman" w:hAnsi="Times New Roman" w:cs="Times New Roman"/>
          <w:b/>
          <w:sz w:val="28"/>
          <w:szCs w:val="28"/>
        </w:rPr>
        <w:t xml:space="preserve"> in the Hospitals</w:t>
      </w:r>
      <w:r w:rsidR="00E141D7" w:rsidRPr="00E31D4D">
        <w:rPr>
          <w:rFonts w:ascii="Times New Roman" w:hAnsi="Times New Roman" w:cs="Times New Roman"/>
          <w:b/>
          <w:sz w:val="28"/>
          <w:szCs w:val="28"/>
        </w:rPr>
        <w:t xml:space="preserve"> </w:t>
      </w:r>
    </w:p>
    <w:p w14:paraId="07A9FC9E" w14:textId="3BBA9F3C" w:rsidR="00A125BB" w:rsidRPr="00E31D4D" w:rsidRDefault="00A125BB" w:rsidP="00BF6D42">
      <w:pPr>
        <w:adjustRightInd w:val="0"/>
        <w:snapToGrid w:val="0"/>
        <w:jc w:val="center"/>
        <w:rPr>
          <w:rFonts w:ascii="Times New Roman" w:hAnsi="Times New Roman" w:cs="Times New Roman"/>
          <w:b/>
          <w:sz w:val="28"/>
          <w:szCs w:val="28"/>
        </w:rPr>
      </w:pPr>
      <w:r w:rsidRPr="00E31D4D">
        <w:rPr>
          <w:rFonts w:ascii="Times New Roman" w:hAnsi="Times New Roman" w:cs="Times New Roman"/>
          <w:b/>
          <w:sz w:val="28"/>
          <w:szCs w:val="28"/>
        </w:rPr>
        <w:t xml:space="preserve">(Page Count: </w:t>
      </w:r>
      <w:r w:rsidR="00FD7A4A" w:rsidRPr="00E31D4D">
        <w:rPr>
          <w:rFonts w:ascii="Times New Roman" w:hAnsi="Times New Roman" w:cs="Times New Roman"/>
          <w:b/>
          <w:sz w:val="28"/>
          <w:szCs w:val="28"/>
        </w:rPr>
        <w:t>8</w:t>
      </w:r>
      <w:r w:rsidRPr="00E31D4D">
        <w:rPr>
          <w:rFonts w:ascii="Times New Roman" w:hAnsi="Times New Roman" w:cs="Times New Roman"/>
          <w:b/>
          <w:sz w:val="28"/>
          <w:szCs w:val="28"/>
        </w:rPr>
        <w:t>)</w:t>
      </w:r>
    </w:p>
    <w:p w14:paraId="3CFCEED9" w14:textId="034D0841" w:rsidR="0046180E" w:rsidRPr="00E31D4D" w:rsidRDefault="0046180E" w:rsidP="00BF6D42">
      <w:pPr>
        <w:adjustRightInd w:val="0"/>
        <w:snapToGrid w:val="0"/>
        <w:jc w:val="center"/>
        <w:rPr>
          <w:rFonts w:ascii="Times New Roman" w:hAnsi="Times New Roman" w:cs="Times New Roman"/>
          <w:szCs w:val="24"/>
        </w:rPr>
      </w:pPr>
      <w:r w:rsidRPr="00E31D4D">
        <w:rPr>
          <w:rFonts w:ascii="Times New Roman" w:hAnsi="Times New Roman" w:cs="Times New Roman"/>
          <w:szCs w:val="24"/>
        </w:rPr>
        <w:t>Min-Chen Lu</w:t>
      </w:r>
      <w:r w:rsidR="00057699" w:rsidRPr="00E31D4D">
        <w:rPr>
          <w:rFonts w:ascii="Times New Roman" w:hAnsi="Times New Roman" w:cs="Times New Roman"/>
          <w:szCs w:val="24"/>
        </w:rPr>
        <w:t xml:space="preserve"> </w:t>
      </w:r>
      <w:r w:rsidR="00057699" w:rsidRPr="00E31D4D">
        <w:rPr>
          <w:rFonts w:ascii="Times New Roman" w:hAnsi="Times New Roman" w:cs="Times New Roman"/>
          <w:szCs w:val="24"/>
          <w:vertAlign w:val="superscript"/>
        </w:rPr>
        <w:t>1</w:t>
      </w:r>
    </w:p>
    <w:p w14:paraId="28E9C3FD" w14:textId="2BE759B6" w:rsidR="0046180E" w:rsidRPr="00E31D4D" w:rsidRDefault="005B21A6" w:rsidP="00BF6D42">
      <w:pPr>
        <w:adjustRightInd w:val="0"/>
        <w:snapToGrid w:val="0"/>
        <w:jc w:val="center"/>
        <w:rPr>
          <w:rFonts w:ascii="Times New Roman" w:hAnsi="Times New Roman" w:cs="Times New Roman"/>
          <w:szCs w:val="24"/>
        </w:rPr>
      </w:pPr>
      <w:r w:rsidRPr="00E31D4D">
        <w:rPr>
          <w:rFonts w:ascii="Times New Roman" w:hAnsi="Times New Roman" w:cs="Times New Roman"/>
          <w:shd w:val="clear" w:color="auto" w:fill="FFFFFF"/>
        </w:rPr>
        <w:t>Ju-Peng Chen</w:t>
      </w:r>
      <w:r w:rsidRPr="00E31D4D">
        <w:rPr>
          <w:rFonts w:ascii="Times New Roman" w:hAnsi="Times New Roman" w:cs="Times New Roman"/>
          <w:szCs w:val="24"/>
          <w:vertAlign w:val="superscript"/>
        </w:rPr>
        <w:t xml:space="preserve"> </w:t>
      </w:r>
      <w:r w:rsidR="00057699" w:rsidRPr="00E31D4D">
        <w:rPr>
          <w:rFonts w:ascii="Times New Roman" w:hAnsi="Times New Roman" w:cs="Times New Roman"/>
          <w:szCs w:val="24"/>
          <w:vertAlign w:val="superscript"/>
        </w:rPr>
        <w:t>2</w:t>
      </w:r>
    </w:p>
    <w:p w14:paraId="330448F8" w14:textId="37B39E43" w:rsidR="0046180E" w:rsidRPr="00E31D4D" w:rsidRDefault="0046180E" w:rsidP="00BF6D42">
      <w:pPr>
        <w:adjustRightInd w:val="0"/>
        <w:snapToGrid w:val="0"/>
        <w:jc w:val="center"/>
        <w:rPr>
          <w:rFonts w:ascii="Times New Roman" w:hAnsi="Times New Roman" w:cs="Times New Roman"/>
          <w:szCs w:val="24"/>
        </w:rPr>
      </w:pPr>
      <w:r w:rsidRPr="00E31D4D">
        <w:rPr>
          <w:rFonts w:ascii="Times New Roman" w:hAnsi="Times New Roman" w:cs="Times New Roman"/>
          <w:szCs w:val="24"/>
        </w:rPr>
        <w:t>Yu-</w:t>
      </w:r>
      <w:proofErr w:type="spellStart"/>
      <w:r w:rsidRPr="00E31D4D">
        <w:rPr>
          <w:rFonts w:ascii="Times New Roman" w:hAnsi="Times New Roman" w:cs="Times New Roman"/>
          <w:szCs w:val="24"/>
        </w:rPr>
        <w:t>Hsuan</w:t>
      </w:r>
      <w:proofErr w:type="spellEnd"/>
      <w:r w:rsidRPr="00E31D4D">
        <w:rPr>
          <w:rFonts w:ascii="Times New Roman" w:hAnsi="Times New Roman" w:cs="Times New Roman"/>
          <w:szCs w:val="24"/>
        </w:rPr>
        <w:t xml:space="preserve"> Li</w:t>
      </w:r>
      <w:r w:rsidR="00057699" w:rsidRPr="00E31D4D">
        <w:rPr>
          <w:rFonts w:ascii="Times New Roman" w:hAnsi="Times New Roman" w:cs="Times New Roman"/>
          <w:szCs w:val="24"/>
        </w:rPr>
        <w:t xml:space="preserve"> </w:t>
      </w:r>
      <w:r w:rsidR="00057699" w:rsidRPr="00E31D4D">
        <w:rPr>
          <w:rFonts w:ascii="Times New Roman" w:hAnsi="Times New Roman" w:cs="Times New Roman"/>
          <w:szCs w:val="24"/>
          <w:vertAlign w:val="superscript"/>
        </w:rPr>
        <w:t>3</w:t>
      </w:r>
    </w:p>
    <w:p w14:paraId="64022583" w14:textId="240A232F" w:rsidR="0046180E" w:rsidRPr="00E31D4D" w:rsidRDefault="0046180E" w:rsidP="00BF6D42">
      <w:pPr>
        <w:adjustRightInd w:val="0"/>
        <w:snapToGrid w:val="0"/>
        <w:jc w:val="center"/>
        <w:rPr>
          <w:rFonts w:ascii="Times New Roman" w:hAnsi="Times New Roman" w:cs="Times New Roman"/>
          <w:szCs w:val="24"/>
          <w:vertAlign w:val="superscript"/>
        </w:rPr>
      </w:pPr>
      <w:r w:rsidRPr="00E31D4D">
        <w:rPr>
          <w:rFonts w:ascii="Times New Roman" w:hAnsi="Times New Roman" w:cs="Times New Roman"/>
          <w:szCs w:val="24"/>
        </w:rPr>
        <w:t>Chin-Yeh Lin</w:t>
      </w:r>
      <w:r w:rsidR="00057699" w:rsidRPr="00E31D4D">
        <w:rPr>
          <w:rFonts w:ascii="Times New Roman" w:hAnsi="Times New Roman" w:cs="Times New Roman"/>
          <w:szCs w:val="24"/>
        </w:rPr>
        <w:t xml:space="preserve"> </w:t>
      </w:r>
      <w:r w:rsidR="00057699" w:rsidRPr="00E31D4D">
        <w:rPr>
          <w:rFonts w:ascii="Times New Roman" w:hAnsi="Times New Roman" w:cs="Times New Roman"/>
          <w:szCs w:val="24"/>
          <w:vertAlign w:val="superscript"/>
        </w:rPr>
        <w:t>4</w:t>
      </w:r>
    </w:p>
    <w:p w14:paraId="33F48AE8" w14:textId="3BE6C6D8" w:rsidR="00787DFA" w:rsidRPr="00E31D4D" w:rsidRDefault="005B21A6" w:rsidP="00BF6D42">
      <w:pPr>
        <w:adjustRightInd w:val="0"/>
        <w:snapToGrid w:val="0"/>
        <w:jc w:val="center"/>
        <w:rPr>
          <w:rFonts w:ascii="Times New Roman" w:hAnsi="Times New Roman" w:cs="Times New Roman"/>
          <w:szCs w:val="24"/>
        </w:rPr>
      </w:pPr>
      <w:r w:rsidRPr="00E31D4D">
        <w:rPr>
          <w:rFonts w:ascii="Times New Roman" w:hAnsi="Times New Roman" w:cs="Times New Roman"/>
          <w:szCs w:val="24"/>
        </w:rPr>
        <w:t>Wei-Min Huang</w:t>
      </w:r>
      <w:r w:rsidRPr="00E31D4D">
        <w:rPr>
          <w:rFonts w:ascii="Times New Roman" w:hAnsi="Times New Roman" w:cs="Times New Roman"/>
          <w:shd w:val="clear" w:color="auto" w:fill="FFFFFF"/>
        </w:rPr>
        <w:t xml:space="preserve"> </w:t>
      </w:r>
      <w:r w:rsidR="00787DFA" w:rsidRPr="00E31D4D">
        <w:rPr>
          <w:rFonts w:ascii="Times New Roman" w:hAnsi="Times New Roman" w:cs="Times New Roman"/>
          <w:sz w:val="18"/>
          <w:szCs w:val="18"/>
          <w:shd w:val="clear" w:color="auto" w:fill="FFFFFF"/>
        </w:rPr>
        <w:t>5</w:t>
      </w:r>
      <w:r w:rsidRPr="00E31D4D">
        <w:rPr>
          <w:rFonts w:ascii="Times New Roman" w:hAnsi="Times New Roman" w:cs="Times New Roman"/>
          <w:szCs w:val="24"/>
          <w:vertAlign w:val="superscript"/>
        </w:rPr>
        <w:t>*</w:t>
      </w:r>
    </w:p>
    <w:p w14:paraId="0335891D" w14:textId="77777777" w:rsidR="00057699" w:rsidRPr="00E31D4D" w:rsidRDefault="00057699" w:rsidP="00057699">
      <w:pPr>
        <w:adjustRightInd w:val="0"/>
        <w:snapToGrid w:val="0"/>
        <w:jc w:val="both"/>
        <w:rPr>
          <w:sz w:val="20"/>
          <w:szCs w:val="20"/>
        </w:rPr>
      </w:pPr>
      <w:r w:rsidRPr="00E31D4D">
        <w:rPr>
          <w:sz w:val="20"/>
          <w:szCs w:val="20"/>
        </w:rPr>
        <w:t>_____________________</w:t>
      </w:r>
    </w:p>
    <w:p w14:paraId="39631066" w14:textId="77777777" w:rsidR="00057699" w:rsidRPr="00E31D4D" w:rsidRDefault="00057699" w:rsidP="00057699">
      <w:pPr>
        <w:adjustRightInd w:val="0"/>
        <w:snapToGrid w:val="0"/>
        <w:rPr>
          <w:rFonts w:ascii="Times New Roman" w:hAnsi="Times New Roman" w:cs="Times New Roman"/>
          <w:sz w:val="20"/>
          <w:szCs w:val="20"/>
        </w:rPr>
      </w:pPr>
      <w:r w:rsidRPr="00E31D4D">
        <w:rPr>
          <w:rFonts w:ascii="Times New Roman" w:hAnsi="Times New Roman" w:cs="Times New Roman"/>
          <w:sz w:val="20"/>
          <w:szCs w:val="20"/>
        </w:rPr>
        <w:t>*Corresponding author</w:t>
      </w:r>
    </w:p>
    <w:p w14:paraId="2878F478" w14:textId="77777777" w:rsidR="00057699" w:rsidRPr="00E31D4D" w:rsidRDefault="00057699" w:rsidP="00057699">
      <w:pPr>
        <w:pStyle w:val="ae"/>
        <w:rPr>
          <w:rFonts w:ascii="Times New Roman" w:hAnsi="Times New Roman" w:cs="Times New Roman"/>
        </w:rPr>
      </w:pPr>
      <w:r w:rsidRPr="00E31D4D">
        <w:rPr>
          <w:rStyle w:val="af0"/>
          <w:rFonts w:ascii="Times New Roman" w:hAnsi="Times New Roman" w:cs="Times New Roman"/>
        </w:rPr>
        <w:footnoteRef/>
      </w:r>
      <w:r w:rsidRPr="00E31D4D">
        <w:rPr>
          <w:rFonts w:ascii="Times New Roman" w:hAnsi="Times New Roman" w:cs="Times New Roman"/>
        </w:rPr>
        <w:t xml:space="preserve"> Nurse Practitioners Section, </w:t>
      </w:r>
      <w:proofErr w:type="spellStart"/>
      <w:r w:rsidRPr="00E31D4D">
        <w:rPr>
          <w:rFonts w:ascii="Times New Roman" w:hAnsi="Times New Roman" w:cs="Times New Roman"/>
        </w:rPr>
        <w:t>Ditmanson</w:t>
      </w:r>
      <w:proofErr w:type="spellEnd"/>
      <w:r w:rsidRPr="00E31D4D">
        <w:rPr>
          <w:rFonts w:ascii="Times New Roman" w:hAnsi="Times New Roman" w:cs="Times New Roman"/>
        </w:rPr>
        <w:t xml:space="preserve"> Medical Foundation Chia-Yi Christian Hospital, Chiayi, Taiwan, E-mail: cych10363@gmail.com</w:t>
      </w:r>
    </w:p>
    <w:p w14:paraId="6C9E8B5B" w14:textId="77777777" w:rsidR="003824F3" w:rsidRPr="00E31D4D" w:rsidRDefault="004C29CC" w:rsidP="00057699">
      <w:pPr>
        <w:pStyle w:val="ae"/>
        <w:rPr>
          <w:rFonts w:ascii="Times New Roman" w:hAnsi="Times New Roman" w:cs="Times New Roman"/>
        </w:rPr>
      </w:pPr>
      <w:r w:rsidRPr="00E31D4D">
        <w:rPr>
          <w:rStyle w:val="af0"/>
          <w:rFonts w:ascii="Times New Roman" w:hAnsi="Times New Roman" w:cs="Times New Roman"/>
        </w:rPr>
        <w:t>2</w:t>
      </w:r>
      <w:r w:rsidR="00183091" w:rsidRPr="00E31D4D">
        <w:rPr>
          <w:rFonts w:ascii="Times New Roman" w:hAnsi="Times New Roman" w:cs="Times New Roman"/>
        </w:rPr>
        <w:t xml:space="preserve"> </w:t>
      </w:r>
      <w:r w:rsidR="000C05B5" w:rsidRPr="00E31D4D">
        <w:rPr>
          <w:rFonts w:ascii="Times New Roman" w:hAnsi="Times New Roman" w:cs="Times New Roman"/>
          <w:shd w:val="clear" w:color="auto" w:fill="FFFFFF"/>
        </w:rPr>
        <w:t xml:space="preserve">Nursing Department, Chiayi Branch, Taichung Veterans General Hospital, </w:t>
      </w:r>
      <w:r w:rsidR="000C05B5" w:rsidRPr="00E31D4D">
        <w:rPr>
          <w:rFonts w:ascii="Times New Roman" w:hAnsi="Times New Roman" w:cs="Times New Roman"/>
        </w:rPr>
        <w:t xml:space="preserve">Chiayi, </w:t>
      </w:r>
      <w:r w:rsidR="000C05B5" w:rsidRPr="00E31D4D">
        <w:rPr>
          <w:rFonts w:ascii="Times New Roman" w:hAnsi="Times New Roman" w:cs="Times New Roman"/>
          <w:shd w:val="clear" w:color="auto" w:fill="FFFFFF"/>
        </w:rPr>
        <w:t xml:space="preserve">Taiwan, </w:t>
      </w:r>
      <w:r w:rsidR="000C05B5" w:rsidRPr="00E31D4D">
        <w:rPr>
          <w:rFonts w:ascii="Times New Roman" w:hAnsi="Times New Roman" w:cs="Times New Roman"/>
        </w:rPr>
        <w:t xml:space="preserve">E-mail: </w:t>
      </w:r>
    </w:p>
    <w:p w14:paraId="43476A26" w14:textId="4D345B47" w:rsidR="00057699" w:rsidRPr="00E31D4D" w:rsidRDefault="000C05B5" w:rsidP="00057699">
      <w:pPr>
        <w:pStyle w:val="ae"/>
        <w:rPr>
          <w:rFonts w:ascii="Times New Roman" w:hAnsi="Times New Roman" w:cs="Times New Roman"/>
        </w:rPr>
      </w:pPr>
      <w:r w:rsidRPr="00E31D4D">
        <w:rPr>
          <w:rFonts w:ascii="Times New Roman" w:hAnsi="Times New Roman" w:cs="Times New Roman"/>
        </w:rPr>
        <w:t xml:space="preserve">a0925186538@gmail.com </w:t>
      </w:r>
    </w:p>
    <w:p w14:paraId="25C00361" w14:textId="7D842486" w:rsidR="00057699" w:rsidRPr="00E31D4D" w:rsidRDefault="004C29CC" w:rsidP="00057699">
      <w:pPr>
        <w:pStyle w:val="ae"/>
        <w:rPr>
          <w:rFonts w:ascii="Times New Roman" w:hAnsi="Times New Roman" w:cs="Times New Roman"/>
        </w:rPr>
      </w:pPr>
      <w:r w:rsidRPr="00E31D4D">
        <w:rPr>
          <w:rStyle w:val="af0"/>
          <w:rFonts w:ascii="Times New Roman" w:hAnsi="Times New Roman" w:cs="Times New Roman"/>
        </w:rPr>
        <w:t>3</w:t>
      </w:r>
      <w:r w:rsidR="00057699" w:rsidRPr="00E31D4D">
        <w:rPr>
          <w:rFonts w:ascii="Times New Roman" w:hAnsi="Times New Roman" w:cs="Times New Roman"/>
        </w:rPr>
        <w:t xml:space="preserve"> Graduate Institute of Healthcare Information Management, National Chung Cheng University, Chiayi, Taiwan, E-mail: aaqoo2245034@gmail.com</w:t>
      </w:r>
    </w:p>
    <w:p w14:paraId="3622DCF5" w14:textId="71586754" w:rsidR="0046180E" w:rsidRPr="00E31D4D" w:rsidRDefault="004C29CC" w:rsidP="00057699">
      <w:pPr>
        <w:adjustRightInd w:val="0"/>
        <w:snapToGrid w:val="0"/>
        <w:rPr>
          <w:rFonts w:ascii="Times New Roman" w:hAnsi="Times New Roman" w:cs="Times New Roman"/>
          <w:sz w:val="20"/>
          <w:szCs w:val="20"/>
        </w:rPr>
      </w:pPr>
      <w:r w:rsidRPr="00E31D4D">
        <w:rPr>
          <w:rStyle w:val="af0"/>
          <w:rFonts w:ascii="Times New Roman" w:hAnsi="Times New Roman" w:cs="Times New Roman"/>
          <w:sz w:val="20"/>
          <w:szCs w:val="20"/>
        </w:rPr>
        <w:t>4</w:t>
      </w:r>
      <w:r w:rsidR="00057699" w:rsidRPr="00E31D4D">
        <w:rPr>
          <w:rFonts w:ascii="Times New Roman" w:hAnsi="Times New Roman" w:cs="Times New Roman"/>
          <w:sz w:val="20"/>
          <w:szCs w:val="20"/>
        </w:rPr>
        <w:t xml:space="preserve"> Graduate Institute of Healthcare Information Management, National Chung Cheng University, Chiayi, Taiwan, E-mail: </w:t>
      </w:r>
      <w:hyperlink r:id="rId8" w:history="1">
        <w:r w:rsidR="00787DFA" w:rsidRPr="00E31D4D">
          <w:rPr>
            <w:rStyle w:val="a6"/>
            <w:rFonts w:ascii="Times New Roman" w:hAnsi="Times New Roman" w:cs="Times New Roman"/>
            <w:color w:val="auto"/>
            <w:sz w:val="20"/>
            <w:szCs w:val="20"/>
            <w:u w:val="none"/>
          </w:rPr>
          <w:t>cinfy220@gmail.com</w:t>
        </w:r>
      </w:hyperlink>
    </w:p>
    <w:p w14:paraId="297EBDF6" w14:textId="0F807F60" w:rsidR="00787DFA" w:rsidRPr="00E31D4D" w:rsidRDefault="00787DFA" w:rsidP="00540581">
      <w:pPr>
        <w:adjustRightInd w:val="0"/>
        <w:snapToGrid w:val="0"/>
        <w:rPr>
          <w:rFonts w:ascii="Times New Roman" w:hAnsi="Times New Roman" w:cs="Times New Roman"/>
          <w:b/>
          <w:sz w:val="18"/>
          <w:szCs w:val="18"/>
        </w:rPr>
      </w:pPr>
      <w:r w:rsidRPr="00E31D4D">
        <w:rPr>
          <w:rFonts w:ascii="Times New Roman" w:hAnsi="Times New Roman" w:cs="Times New Roman"/>
          <w:sz w:val="18"/>
          <w:szCs w:val="18"/>
        </w:rPr>
        <w:t>5</w:t>
      </w:r>
      <w:r w:rsidR="00C302CA" w:rsidRPr="00E31D4D">
        <w:rPr>
          <w:rFonts w:ascii="Times New Roman" w:hAnsi="Times New Roman" w:cs="Times New Roman"/>
          <w:sz w:val="20"/>
          <w:szCs w:val="20"/>
        </w:rPr>
        <w:t>*</w:t>
      </w:r>
      <w:r w:rsidRPr="00E31D4D">
        <w:rPr>
          <w:rFonts w:ascii="Times New Roman" w:hAnsi="Times New Roman" w:cs="Times New Roman"/>
          <w:sz w:val="18"/>
          <w:szCs w:val="18"/>
        </w:rPr>
        <w:t xml:space="preserve"> </w:t>
      </w:r>
      <w:r w:rsidR="000C05B5" w:rsidRPr="00E31D4D">
        <w:rPr>
          <w:rFonts w:ascii="Times New Roman" w:hAnsi="Times New Roman" w:cs="Times New Roman"/>
          <w:sz w:val="20"/>
          <w:szCs w:val="20"/>
        </w:rPr>
        <w:t>Graduate Institute of Healthcare Information Management, National Chung Cheng University, Chiayi, Taiwan, E-mail: wmhuang@mis.ccu.edu.tw</w:t>
      </w:r>
    </w:p>
    <w:p w14:paraId="353598C9" w14:textId="46366D4B" w:rsidR="0046180E" w:rsidRPr="00E31D4D" w:rsidRDefault="0046180E" w:rsidP="00BF6D42">
      <w:pPr>
        <w:adjustRightInd w:val="0"/>
        <w:snapToGrid w:val="0"/>
        <w:jc w:val="center"/>
        <w:rPr>
          <w:rFonts w:ascii="Times New Roman" w:hAnsi="Times New Roman" w:cs="Times New Roman"/>
          <w:b/>
          <w:sz w:val="20"/>
          <w:szCs w:val="20"/>
        </w:rPr>
      </w:pPr>
    </w:p>
    <w:p w14:paraId="020E55A4" w14:textId="77777777" w:rsidR="00057699" w:rsidRPr="00E31D4D" w:rsidRDefault="00057699" w:rsidP="00057699">
      <w:pPr>
        <w:adjustRightInd w:val="0"/>
        <w:snapToGrid w:val="0"/>
        <w:jc w:val="center"/>
        <w:rPr>
          <w:rFonts w:ascii="Times New Roman" w:eastAsia="標楷體" w:hAnsi="Times New Roman" w:cs="Times New Roman"/>
          <w:b/>
          <w:caps/>
          <w:sz w:val="20"/>
          <w:szCs w:val="20"/>
        </w:rPr>
      </w:pPr>
      <w:r w:rsidRPr="00E31D4D">
        <w:rPr>
          <w:rFonts w:ascii="Times New Roman" w:eastAsia="標楷體" w:hAnsi="Times New Roman" w:cs="Times New Roman"/>
          <w:b/>
          <w:caps/>
          <w:sz w:val="20"/>
          <w:szCs w:val="20"/>
        </w:rPr>
        <w:t>ABSTRACT</w:t>
      </w:r>
    </w:p>
    <w:p w14:paraId="6BFD83E1" w14:textId="6A20D62B" w:rsidR="0004548B" w:rsidRPr="00E31D4D" w:rsidRDefault="004C29CC" w:rsidP="00C509B4">
      <w:pPr>
        <w:adjustRightInd w:val="0"/>
        <w:snapToGrid w:val="0"/>
        <w:jc w:val="both"/>
        <w:rPr>
          <w:rFonts w:ascii="Times New Roman" w:hAnsi="Times New Roman" w:cs="Times New Roman"/>
          <w:sz w:val="20"/>
          <w:szCs w:val="20"/>
        </w:rPr>
      </w:pPr>
      <w:r w:rsidRPr="00E31D4D">
        <w:rPr>
          <w:rFonts w:ascii="Times New Roman" w:hAnsi="Times New Roman" w:cs="Times New Roman"/>
          <w:sz w:val="20"/>
          <w:szCs w:val="20"/>
        </w:rPr>
        <w:t xml:space="preserve">In 2015, Taiwan announced the establishment of </w:t>
      </w:r>
      <w:r w:rsidR="007D38C1" w:rsidRPr="00E31D4D">
        <w:rPr>
          <w:rFonts w:ascii="Times New Roman" w:hAnsi="Times New Roman" w:cs="Times New Roman"/>
          <w:sz w:val="20"/>
          <w:szCs w:val="20"/>
        </w:rPr>
        <w:t>“Pre-established Medical Processes”</w:t>
      </w:r>
      <w:r w:rsidRPr="00E31D4D">
        <w:rPr>
          <w:rFonts w:ascii="Times New Roman" w:hAnsi="Times New Roman" w:cs="Times New Roman"/>
          <w:sz w:val="20"/>
          <w:szCs w:val="20"/>
        </w:rPr>
        <w:t xml:space="preserve"> and related regulations to assist </w:t>
      </w:r>
      <w:r w:rsidR="007D38C1" w:rsidRPr="00E31D4D">
        <w:rPr>
          <w:rFonts w:ascii="Times New Roman" w:hAnsi="Times New Roman" w:cs="Times New Roman"/>
          <w:sz w:val="20"/>
          <w:szCs w:val="20"/>
        </w:rPr>
        <w:t>nurse practitioners</w:t>
      </w:r>
      <w:r w:rsidRPr="00E31D4D">
        <w:rPr>
          <w:rFonts w:ascii="Times New Roman" w:hAnsi="Times New Roman" w:cs="Times New Roman"/>
          <w:sz w:val="20"/>
          <w:szCs w:val="20"/>
        </w:rPr>
        <w:t xml:space="preserve"> in </w:t>
      </w:r>
      <w:r w:rsidR="00690D07" w:rsidRPr="00E31D4D">
        <w:rPr>
          <w:rFonts w:ascii="Times New Roman" w:hAnsi="Times New Roman" w:cs="Times New Roman"/>
          <w:sz w:val="20"/>
          <w:szCs w:val="20"/>
        </w:rPr>
        <w:t>the</w:t>
      </w:r>
      <w:r w:rsidRPr="00E31D4D">
        <w:rPr>
          <w:rFonts w:ascii="Times New Roman" w:hAnsi="Times New Roman" w:cs="Times New Roman"/>
          <w:sz w:val="20"/>
          <w:szCs w:val="20"/>
        </w:rPr>
        <w:t xml:space="preserve"> clinical </w:t>
      </w:r>
      <w:r w:rsidR="00690D07" w:rsidRPr="00E31D4D">
        <w:rPr>
          <w:rFonts w:ascii="Times New Roman" w:hAnsi="Times New Roman" w:cs="Times New Roman"/>
          <w:sz w:val="20"/>
          <w:szCs w:val="20"/>
        </w:rPr>
        <w:t>tasks</w:t>
      </w:r>
      <w:r w:rsidRPr="00E31D4D">
        <w:rPr>
          <w:rFonts w:ascii="Times New Roman" w:hAnsi="Times New Roman" w:cs="Times New Roman"/>
          <w:sz w:val="20"/>
          <w:szCs w:val="20"/>
        </w:rPr>
        <w:t xml:space="preserve">, maintain medical quality and patient safety, and </w:t>
      </w:r>
      <w:r w:rsidR="00690D07" w:rsidRPr="00E31D4D">
        <w:rPr>
          <w:rFonts w:ascii="Times New Roman" w:hAnsi="Times New Roman" w:cs="Times New Roman"/>
          <w:sz w:val="20"/>
          <w:szCs w:val="20"/>
        </w:rPr>
        <w:t>provide protection in clinical practice</w:t>
      </w:r>
      <w:r w:rsidRPr="00E31D4D">
        <w:rPr>
          <w:rFonts w:ascii="Times New Roman" w:hAnsi="Times New Roman" w:cs="Times New Roman"/>
          <w:sz w:val="20"/>
          <w:szCs w:val="20"/>
        </w:rPr>
        <w:t xml:space="preserve">. However, the effectiveness of implementation still needs to be improved and strengthened. This study adopts the </w:t>
      </w:r>
      <w:r w:rsidR="007D38C1" w:rsidRPr="00E31D4D">
        <w:rPr>
          <w:rFonts w:ascii="Times New Roman" w:hAnsi="Times New Roman" w:cs="Times New Roman"/>
          <w:sz w:val="20"/>
          <w:szCs w:val="20"/>
        </w:rPr>
        <w:t xml:space="preserve">TAM </w:t>
      </w:r>
      <w:r w:rsidRPr="00E31D4D">
        <w:rPr>
          <w:rFonts w:ascii="Times New Roman" w:hAnsi="Times New Roman" w:cs="Times New Roman"/>
          <w:sz w:val="20"/>
          <w:szCs w:val="20"/>
        </w:rPr>
        <w:t xml:space="preserve">and the </w:t>
      </w:r>
      <w:r w:rsidR="007D38C1" w:rsidRPr="00E31D4D">
        <w:rPr>
          <w:rFonts w:ascii="Times New Roman" w:hAnsi="Times New Roman" w:cs="Times New Roman"/>
          <w:sz w:val="20"/>
          <w:szCs w:val="20"/>
        </w:rPr>
        <w:t>TTF</w:t>
      </w:r>
      <w:r w:rsidRPr="00E31D4D">
        <w:rPr>
          <w:rFonts w:ascii="Times New Roman" w:hAnsi="Times New Roman" w:cs="Times New Roman"/>
          <w:sz w:val="20"/>
          <w:szCs w:val="20"/>
        </w:rPr>
        <w:t xml:space="preserve"> as the research framework, and a cross-sectional </w:t>
      </w:r>
      <w:r w:rsidR="00690D07" w:rsidRPr="00E31D4D">
        <w:rPr>
          <w:rFonts w:ascii="Times New Roman" w:hAnsi="Times New Roman" w:cs="Times New Roman"/>
          <w:sz w:val="20"/>
          <w:szCs w:val="20"/>
        </w:rPr>
        <w:t>design.</w:t>
      </w:r>
      <w:r w:rsidRPr="00E31D4D">
        <w:rPr>
          <w:rFonts w:ascii="Times New Roman" w:hAnsi="Times New Roman" w:cs="Times New Roman"/>
          <w:sz w:val="20"/>
          <w:szCs w:val="20"/>
        </w:rPr>
        <w:t xml:space="preserve"> The questionnaires </w:t>
      </w:r>
      <w:r w:rsidR="00671734" w:rsidRPr="00E31D4D">
        <w:rPr>
          <w:rFonts w:ascii="Times New Roman" w:hAnsi="Times New Roman" w:cs="Times New Roman"/>
          <w:sz w:val="20"/>
          <w:szCs w:val="20"/>
        </w:rPr>
        <w:t>are</w:t>
      </w:r>
      <w:r w:rsidRPr="00E31D4D">
        <w:rPr>
          <w:rFonts w:ascii="Times New Roman" w:hAnsi="Times New Roman" w:cs="Times New Roman"/>
          <w:sz w:val="20"/>
          <w:szCs w:val="20"/>
        </w:rPr>
        <w:t xml:space="preserve"> </w:t>
      </w:r>
      <w:r w:rsidR="00671734" w:rsidRPr="00E31D4D">
        <w:rPr>
          <w:rFonts w:ascii="Times New Roman" w:hAnsi="Times New Roman" w:cs="Times New Roman"/>
          <w:sz w:val="20"/>
          <w:szCs w:val="20"/>
        </w:rPr>
        <w:t>administer</w:t>
      </w:r>
      <w:r w:rsidRPr="00E31D4D">
        <w:rPr>
          <w:rFonts w:ascii="Times New Roman" w:hAnsi="Times New Roman" w:cs="Times New Roman"/>
          <w:sz w:val="20"/>
          <w:szCs w:val="20"/>
        </w:rPr>
        <w:t>ed to the professional nurse practitioners in the</w:t>
      </w:r>
      <w:r w:rsidR="0092706A" w:rsidRPr="00E31D4D">
        <w:rPr>
          <w:rFonts w:ascii="Times New Roman" w:hAnsi="Times New Roman" w:cs="Times New Roman"/>
          <w:sz w:val="20"/>
          <w:szCs w:val="20"/>
        </w:rPr>
        <w:t xml:space="preserve"> </w:t>
      </w:r>
      <w:r w:rsidRPr="00E31D4D">
        <w:rPr>
          <w:rFonts w:ascii="Times New Roman" w:hAnsi="Times New Roman" w:cs="Times New Roman"/>
          <w:sz w:val="20"/>
          <w:szCs w:val="20"/>
        </w:rPr>
        <w:t>hospital</w:t>
      </w:r>
      <w:r w:rsidR="00671734" w:rsidRPr="00E31D4D">
        <w:rPr>
          <w:rFonts w:ascii="Times New Roman" w:hAnsi="Times New Roman" w:cs="Times New Roman"/>
          <w:sz w:val="20"/>
          <w:szCs w:val="20"/>
        </w:rPr>
        <w:t>s of central Taiwan</w:t>
      </w:r>
      <w:r w:rsidRPr="00E31D4D">
        <w:rPr>
          <w:rFonts w:ascii="Times New Roman" w:hAnsi="Times New Roman" w:cs="Times New Roman"/>
          <w:sz w:val="20"/>
          <w:szCs w:val="20"/>
        </w:rPr>
        <w:t xml:space="preserve">. </w:t>
      </w:r>
      <w:r w:rsidR="00690D07" w:rsidRPr="00E31D4D">
        <w:rPr>
          <w:rFonts w:ascii="Times New Roman" w:hAnsi="Times New Roman" w:cs="Times New Roman"/>
          <w:sz w:val="20"/>
          <w:szCs w:val="20"/>
        </w:rPr>
        <w:t xml:space="preserve">A total of </w:t>
      </w:r>
      <w:r w:rsidRPr="00E31D4D">
        <w:rPr>
          <w:rFonts w:ascii="Times New Roman" w:hAnsi="Times New Roman" w:cs="Times New Roman"/>
          <w:sz w:val="20"/>
          <w:szCs w:val="20"/>
        </w:rPr>
        <w:t xml:space="preserve">300 questionnaires </w:t>
      </w:r>
      <w:r w:rsidR="00690D07" w:rsidRPr="00E31D4D">
        <w:rPr>
          <w:rFonts w:ascii="Times New Roman" w:hAnsi="Times New Roman" w:cs="Times New Roman"/>
          <w:sz w:val="20"/>
          <w:szCs w:val="20"/>
        </w:rPr>
        <w:t>we</w:t>
      </w:r>
      <w:r w:rsidRPr="00E31D4D">
        <w:rPr>
          <w:rFonts w:ascii="Times New Roman" w:hAnsi="Times New Roman" w:cs="Times New Roman"/>
          <w:sz w:val="20"/>
          <w:szCs w:val="20"/>
        </w:rPr>
        <w:t>re distributed, and Smart PLS 3.0 and SPSS 24.0</w:t>
      </w:r>
      <w:r w:rsidR="00671734" w:rsidRPr="00E31D4D">
        <w:rPr>
          <w:rFonts w:ascii="Times New Roman" w:hAnsi="Times New Roman" w:cs="Times New Roman"/>
          <w:sz w:val="20"/>
          <w:szCs w:val="20"/>
        </w:rPr>
        <w:t xml:space="preserve"> </w:t>
      </w:r>
      <w:r w:rsidR="00690D07" w:rsidRPr="00E31D4D">
        <w:rPr>
          <w:rFonts w:ascii="Times New Roman" w:hAnsi="Times New Roman" w:cs="Times New Roman"/>
          <w:sz w:val="20"/>
          <w:szCs w:val="20"/>
        </w:rPr>
        <w:t>we</w:t>
      </w:r>
      <w:r w:rsidR="00671734" w:rsidRPr="00E31D4D">
        <w:rPr>
          <w:rFonts w:ascii="Times New Roman" w:hAnsi="Times New Roman" w:cs="Times New Roman"/>
          <w:sz w:val="20"/>
          <w:szCs w:val="20"/>
        </w:rPr>
        <w:t xml:space="preserve">re both applied </w:t>
      </w:r>
      <w:r w:rsidRPr="00E31D4D">
        <w:rPr>
          <w:rFonts w:ascii="Times New Roman" w:hAnsi="Times New Roman" w:cs="Times New Roman"/>
          <w:sz w:val="20"/>
          <w:szCs w:val="20"/>
        </w:rPr>
        <w:t xml:space="preserve">to verify interpretability. The </w:t>
      </w:r>
      <w:r w:rsidR="00A97028" w:rsidRPr="00E31D4D">
        <w:rPr>
          <w:rFonts w:ascii="Times New Roman" w:hAnsi="Times New Roman" w:cs="Times New Roman"/>
          <w:sz w:val="20"/>
          <w:szCs w:val="20"/>
        </w:rPr>
        <w:t xml:space="preserve">questionnaire recovery rate was </w:t>
      </w:r>
      <w:r w:rsidRPr="00E31D4D">
        <w:rPr>
          <w:rFonts w:ascii="Times New Roman" w:hAnsi="Times New Roman" w:cs="Times New Roman"/>
          <w:sz w:val="20"/>
          <w:szCs w:val="20"/>
        </w:rPr>
        <w:t xml:space="preserve">88.3%, and the overall predictive power was 65.2%. Technological characteristics and </w:t>
      </w:r>
      <w:r w:rsidR="006A122B" w:rsidRPr="00E31D4D">
        <w:rPr>
          <w:rFonts w:ascii="Times New Roman" w:hAnsi="Times New Roman" w:cs="Times New Roman" w:hint="eastAsia"/>
          <w:sz w:val="20"/>
          <w:szCs w:val="20"/>
        </w:rPr>
        <w:t>TTF</w:t>
      </w:r>
      <w:r w:rsidRPr="00E31D4D">
        <w:rPr>
          <w:rFonts w:ascii="Times New Roman" w:hAnsi="Times New Roman" w:cs="Times New Roman"/>
          <w:sz w:val="20"/>
          <w:szCs w:val="20"/>
        </w:rPr>
        <w:t xml:space="preserve"> had a significant impact on </w:t>
      </w:r>
      <w:r w:rsidR="00290D8A" w:rsidRPr="00E31D4D">
        <w:rPr>
          <w:rFonts w:ascii="Times New Roman" w:eastAsia="標楷體" w:hAnsi="Times New Roman" w:cs="Times New Roman"/>
          <w:sz w:val="20"/>
          <w:szCs w:val="20"/>
        </w:rPr>
        <w:t>perceived</w:t>
      </w:r>
      <w:r w:rsidRPr="00E31D4D">
        <w:rPr>
          <w:rFonts w:ascii="Times New Roman" w:hAnsi="Times New Roman" w:cs="Times New Roman"/>
          <w:sz w:val="20"/>
          <w:szCs w:val="20"/>
        </w:rPr>
        <w:t xml:space="preserve"> usefulness.</w:t>
      </w:r>
    </w:p>
    <w:p w14:paraId="0B03D050" w14:textId="77777777" w:rsidR="007D38C1" w:rsidRPr="00E31D4D" w:rsidRDefault="007D38C1" w:rsidP="001A52C3">
      <w:pPr>
        <w:adjustRightInd w:val="0"/>
        <w:snapToGrid w:val="0"/>
        <w:rPr>
          <w:rFonts w:ascii="Times New Roman" w:hAnsi="Times New Roman" w:cs="Times New Roman"/>
          <w:sz w:val="20"/>
          <w:szCs w:val="20"/>
        </w:rPr>
      </w:pPr>
    </w:p>
    <w:p w14:paraId="37E5B2EF" w14:textId="7DCBB5A1" w:rsidR="00057699" w:rsidRPr="00E31D4D" w:rsidRDefault="001A52C3" w:rsidP="00C509B4">
      <w:pPr>
        <w:adjustRightInd w:val="0"/>
        <w:snapToGrid w:val="0"/>
        <w:jc w:val="both"/>
        <w:rPr>
          <w:rFonts w:ascii="Times New Roman" w:hAnsi="Times New Roman" w:cs="Times New Roman"/>
          <w:sz w:val="20"/>
          <w:szCs w:val="20"/>
        </w:rPr>
      </w:pPr>
      <w:r w:rsidRPr="00F10B06">
        <w:rPr>
          <w:rFonts w:ascii="Times New Roman" w:hAnsi="Times New Roman" w:cs="Times New Roman"/>
          <w:i/>
          <w:sz w:val="20"/>
          <w:szCs w:val="20"/>
        </w:rPr>
        <w:t>Keywords</w:t>
      </w:r>
      <w:r w:rsidRPr="00FD6E08">
        <w:rPr>
          <w:rFonts w:ascii="Times New Roman" w:hAnsi="Times New Roman" w:cs="Times New Roman"/>
          <w:sz w:val="20"/>
          <w:szCs w:val="20"/>
        </w:rPr>
        <w:t xml:space="preserve">: </w:t>
      </w:r>
      <w:r w:rsidRPr="00E31D4D">
        <w:rPr>
          <w:rFonts w:ascii="Times New Roman" w:hAnsi="Times New Roman" w:cs="Times New Roman"/>
          <w:sz w:val="20"/>
          <w:szCs w:val="20"/>
        </w:rPr>
        <w:t>Nurse Practitioners, Pre-established Medical Processes, Computerized Provider Order Entry, Technology Acceptance Model, Task-Technology Fit</w:t>
      </w:r>
    </w:p>
    <w:p w14:paraId="29FB0AB6" w14:textId="77777777" w:rsidR="001A52C3" w:rsidRPr="00E31D4D" w:rsidRDefault="001A52C3" w:rsidP="00BF6D42">
      <w:pPr>
        <w:adjustRightInd w:val="0"/>
        <w:snapToGrid w:val="0"/>
        <w:jc w:val="center"/>
        <w:rPr>
          <w:rFonts w:ascii="Times New Roman" w:hAnsi="Times New Roman" w:cs="Times New Roman"/>
          <w:b/>
          <w:sz w:val="20"/>
          <w:szCs w:val="20"/>
        </w:rPr>
      </w:pPr>
    </w:p>
    <w:p w14:paraId="7970CF84" w14:textId="09BD10AE" w:rsidR="007450E0" w:rsidRPr="00E31D4D" w:rsidRDefault="007450E0" w:rsidP="00BF6D42">
      <w:pPr>
        <w:adjustRightInd w:val="0"/>
        <w:snapToGrid w:val="0"/>
        <w:jc w:val="center"/>
        <w:rPr>
          <w:rFonts w:ascii="Times New Roman" w:hAnsi="Times New Roman" w:cs="Times New Roman"/>
          <w:b/>
          <w:sz w:val="20"/>
          <w:szCs w:val="20"/>
        </w:rPr>
      </w:pPr>
      <w:r w:rsidRPr="00E31D4D">
        <w:rPr>
          <w:rFonts w:ascii="Times New Roman" w:hAnsi="Times New Roman" w:cs="Times New Roman"/>
          <w:b/>
          <w:sz w:val="20"/>
          <w:szCs w:val="20"/>
        </w:rPr>
        <w:t>INTRODUCTION</w:t>
      </w:r>
    </w:p>
    <w:p w14:paraId="77D5E1AD" w14:textId="2289B2FB" w:rsidR="009C1DE8" w:rsidRPr="00E31D4D" w:rsidRDefault="007450E0" w:rsidP="00C509B4">
      <w:pPr>
        <w:adjustRightInd w:val="0"/>
        <w:snapToGrid w:val="0"/>
        <w:jc w:val="both"/>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 xml:space="preserve">With the rapid development of information, the continuous advancement of various information technologies, the continuous adjustment of the </w:t>
      </w:r>
      <w:r w:rsidR="00CE3979" w:rsidRPr="00E31D4D">
        <w:rPr>
          <w:rFonts w:ascii="Times New Roman" w:eastAsia="新細明體" w:hAnsi="Times New Roman" w:cs="Times New Roman"/>
          <w:kern w:val="0"/>
          <w:sz w:val="20"/>
          <w:szCs w:val="20"/>
        </w:rPr>
        <w:t>national health insurance</w:t>
      </w:r>
      <w:r w:rsidRPr="00E31D4D">
        <w:rPr>
          <w:rFonts w:ascii="Times New Roman" w:eastAsia="新細明體" w:hAnsi="Times New Roman" w:cs="Times New Roman"/>
          <w:kern w:val="0"/>
          <w:sz w:val="20"/>
          <w:szCs w:val="20"/>
        </w:rPr>
        <w:t xml:space="preserve"> and the increasing competition in the overall medical environment, hospitals have begun to develop into smart hospitals, and have successively built Healthcare Information Systems. To assist clinical medical and administrative operations to reduce the risk of treatment errors, prevent the occurrence of medical errors, save medical costs, improve the quality of medical services and patient safety, and allow patients to receive appropriate treatment and preventive health services (Dana et al., 2021</w:t>
      </w:r>
      <w:r w:rsidR="008D2058" w:rsidRPr="00E31D4D">
        <w:rPr>
          <w:rFonts w:ascii="Times New Roman" w:eastAsia="新細明體" w:hAnsi="Times New Roman" w:cs="Times New Roman"/>
          <w:kern w:val="0"/>
          <w:sz w:val="20"/>
          <w:szCs w:val="20"/>
        </w:rPr>
        <w:t>).</w:t>
      </w:r>
      <w:r w:rsidRPr="00E31D4D">
        <w:rPr>
          <w:rFonts w:ascii="Times New Roman" w:eastAsia="新細明體" w:hAnsi="Times New Roman" w:cs="Times New Roman"/>
          <w:kern w:val="0"/>
          <w:sz w:val="20"/>
          <w:szCs w:val="20"/>
        </w:rPr>
        <w:t xml:space="preserve"> </w:t>
      </w:r>
      <w:r w:rsidR="009B1897" w:rsidRPr="009B1897">
        <w:rPr>
          <w:rFonts w:ascii="Times New Roman" w:eastAsia="新細明體" w:hAnsi="Times New Roman" w:cs="Times New Roman"/>
          <w:kern w:val="0"/>
          <w:sz w:val="20"/>
          <w:szCs w:val="20"/>
        </w:rPr>
        <w:t>In 2000, Taiwan incorporated nurse practitioners into the Nursing Personnel Act, giving them a legal basis for their practice. However, the incomplete legal norms and connection systems affected the role function orientation and work content consensus and even led nurse practitioners to face challenges. With the doctors and nurses’ joint efforts and the Ministry of Health and Welfare’s successive amendments to regulations, the “</w:t>
      </w:r>
      <w:r w:rsidR="009B1897" w:rsidRPr="00E31D4D">
        <w:rPr>
          <w:rFonts w:ascii="Times New Roman" w:eastAsia="新細明體" w:hAnsi="Times New Roman" w:cs="Times New Roman"/>
          <w:kern w:val="0"/>
          <w:sz w:val="20"/>
          <w:szCs w:val="20"/>
        </w:rPr>
        <w:t>Regulations Governing Nurse Practitioners Carrying out Medical Activities under the Supervision of a Physician</w:t>
      </w:r>
      <w:r w:rsidR="009B1897" w:rsidRPr="009B1897">
        <w:rPr>
          <w:rFonts w:ascii="Times New Roman" w:eastAsia="新細明體" w:hAnsi="Times New Roman" w:cs="Times New Roman"/>
          <w:kern w:val="0"/>
          <w:sz w:val="20"/>
          <w:szCs w:val="20"/>
        </w:rPr>
        <w:t xml:space="preserve">” were announced in October 2015 to standardize the content of medical services that nurse practitioners can perform under the supervision of doctors. Concomitantly, it was clearly stipulated that the medical procedures and related regulations must be pre-established by physicians (Law &amp; Regulations Database of The Republic of China </w:t>
      </w:r>
      <w:r w:rsidR="009B1897">
        <w:rPr>
          <w:rFonts w:ascii="Times New Roman" w:eastAsia="新細明體" w:hAnsi="Times New Roman" w:cs="Times New Roman"/>
          <w:kern w:val="0"/>
          <w:sz w:val="20"/>
          <w:szCs w:val="20"/>
        </w:rPr>
        <w:t>[</w:t>
      </w:r>
      <w:r w:rsidR="009B1897" w:rsidRPr="009B1897">
        <w:rPr>
          <w:rFonts w:ascii="Times New Roman" w:eastAsia="新細明體" w:hAnsi="Times New Roman" w:cs="Times New Roman"/>
          <w:kern w:val="0"/>
          <w:sz w:val="20"/>
          <w:szCs w:val="20"/>
        </w:rPr>
        <w:t>Taiwan</w:t>
      </w:r>
      <w:r w:rsidR="009B1897">
        <w:rPr>
          <w:rFonts w:ascii="Times New Roman" w:eastAsia="新細明體" w:hAnsi="Times New Roman" w:cs="Times New Roman"/>
          <w:kern w:val="0"/>
          <w:sz w:val="20"/>
          <w:szCs w:val="20"/>
        </w:rPr>
        <w:t>]</w:t>
      </w:r>
      <w:r w:rsidR="009B1897" w:rsidRPr="009B1897">
        <w:rPr>
          <w:rFonts w:ascii="Times New Roman" w:eastAsia="新細明體" w:hAnsi="Times New Roman" w:cs="Times New Roman"/>
          <w:kern w:val="0"/>
          <w:sz w:val="20"/>
          <w:szCs w:val="20"/>
        </w:rPr>
        <w:t>, 2017</w:t>
      </w:r>
      <w:r w:rsidR="00054D33" w:rsidRPr="009B1897">
        <w:rPr>
          <w:rFonts w:ascii="Times New Roman" w:eastAsia="新細明體" w:hAnsi="Times New Roman" w:cs="Times New Roman"/>
          <w:kern w:val="0"/>
          <w:sz w:val="20"/>
          <w:szCs w:val="20"/>
        </w:rPr>
        <w:t>).</w:t>
      </w:r>
      <w:r w:rsidR="00054D33" w:rsidRPr="00E31D4D">
        <w:rPr>
          <w:rFonts w:ascii="Times New Roman" w:eastAsia="新細明體" w:hAnsi="Times New Roman" w:cs="Times New Roman"/>
          <w:kern w:val="0"/>
          <w:sz w:val="20"/>
          <w:szCs w:val="20"/>
        </w:rPr>
        <w:t xml:space="preserve"> In</w:t>
      </w:r>
      <w:r w:rsidRPr="00E31D4D">
        <w:rPr>
          <w:rFonts w:ascii="Times New Roman" w:eastAsia="新細明體" w:hAnsi="Times New Roman" w:cs="Times New Roman"/>
          <w:kern w:val="0"/>
          <w:sz w:val="20"/>
          <w:szCs w:val="20"/>
        </w:rPr>
        <w:t xml:space="preserve"> the current medical environment, </w:t>
      </w:r>
      <w:r w:rsidR="00CE3979" w:rsidRPr="00E31D4D">
        <w:rPr>
          <w:rFonts w:ascii="Times New Roman" w:eastAsia="新細明體" w:hAnsi="Times New Roman" w:cs="Times New Roman"/>
          <w:kern w:val="0"/>
          <w:sz w:val="20"/>
          <w:szCs w:val="20"/>
        </w:rPr>
        <w:t>nurse practitioners</w:t>
      </w:r>
      <w:r w:rsidRPr="00E31D4D">
        <w:rPr>
          <w:rFonts w:ascii="Times New Roman" w:eastAsia="新細明體" w:hAnsi="Times New Roman" w:cs="Times New Roman"/>
          <w:kern w:val="0"/>
          <w:sz w:val="20"/>
          <w:szCs w:val="20"/>
        </w:rPr>
        <w:t xml:space="preserve"> play an important role between medical treatment and nursing. The work content is complex and professional. The establishment of "</w:t>
      </w:r>
      <w:r w:rsidR="005B32B1" w:rsidRPr="00E31D4D">
        <w:rPr>
          <w:rFonts w:ascii="Times New Roman" w:eastAsia="新細明體" w:hAnsi="Times New Roman" w:cs="Times New Roman"/>
          <w:kern w:val="0"/>
          <w:sz w:val="20"/>
          <w:szCs w:val="20"/>
        </w:rPr>
        <w:t>Pre-established Medical Processes</w:t>
      </w:r>
      <w:r w:rsidRPr="00E31D4D">
        <w:rPr>
          <w:rFonts w:ascii="Times New Roman" w:eastAsia="新細明體" w:hAnsi="Times New Roman" w:cs="Times New Roman"/>
          <w:kern w:val="0"/>
          <w:sz w:val="20"/>
          <w:szCs w:val="20"/>
        </w:rPr>
        <w:t xml:space="preserve">" can help </w:t>
      </w:r>
      <w:r w:rsidR="00CE3979" w:rsidRPr="00E31D4D">
        <w:rPr>
          <w:rFonts w:ascii="Times New Roman" w:eastAsia="新細明體" w:hAnsi="Times New Roman" w:cs="Times New Roman"/>
          <w:kern w:val="0"/>
          <w:sz w:val="20"/>
          <w:szCs w:val="20"/>
        </w:rPr>
        <w:t>nurse practitioners</w:t>
      </w:r>
      <w:r w:rsidRPr="00E31D4D">
        <w:rPr>
          <w:rFonts w:ascii="Times New Roman" w:eastAsia="新細明體" w:hAnsi="Times New Roman" w:cs="Times New Roman"/>
          <w:kern w:val="0"/>
          <w:sz w:val="20"/>
          <w:szCs w:val="20"/>
        </w:rPr>
        <w:t xml:space="preserve"> achieve practical work, thereby reducing clinical work pressure. A good information system must have a user-friendly interface</w:t>
      </w:r>
      <w:r w:rsidR="004F7FB8" w:rsidRPr="004F7FB8">
        <w:t xml:space="preserve"> </w:t>
      </w:r>
      <w:r w:rsidR="004F7FB8" w:rsidRPr="004F7FB8">
        <w:rPr>
          <w:rFonts w:ascii="Times New Roman" w:eastAsia="新細明體" w:hAnsi="Times New Roman" w:cs="Times New Roman"/>
          <w:kern w:val="0"/>
          <w:sz w:val="20"/>
          <w:szCs w:val="20"/>
        </w:rPr>
        <w:t>to enable smooth operation</w:t>
      </w:r>
      <w:r w:rsidRPr="00E31D4D">
        <w:rPr>
          <w:rFonts w:ascii="Times New Roman" w:eastAsia="新細明體" w:hAnsi="Times New Roman" w:cs="Times New Roman"/>
          <w:kern w:val="0"/>
          <w:sz w:val="20"/>
          <w:szCs w:val="20"/>
        </w:rPr>
        <w:t xml:space="preserve"> (Huang et al., 2021). If the design is poor, the system interface lacks fluency, or the connection with the surrounding information system is missing, it will not be able to play its effectiveness, and may also lead to medical negligence. Therefore, the system should have </w:t>
      </w:r>
      <w:r w:rsidR="005B32B1" w:rsidRPr="00E31D4D">
        <w:rPr>
          <w:rFonts w:ascii="Times New Roman" w:eastAsia="新細明體" w:hAnsi="Times New Roman" w:cs="Times New Roman"/>
          <w:kern w:val="0"/>
          <w:sz w:val="20"/>
          <w:szCs w:val="20"/>
        </w:rPr>
        <w:t>corrected</w:t>
      </w:r>
      <w:r w:rsidRPr="00E31D4D">
        <w:rPr>
          <w:rFonts w:ascii="Times New Roman" w:eastAsia="新細明體" w:hAnsi="Times New Roman" w:cs="Times New Roman"/>
          <w:kern w:val="0"/>
          <w:sz w:val="20"/>
          <w:szCs w:val="20"/>
        </w:rPr>
        <w:t xml:space="preserve"> clinical guidelines, conform to clinical usage habits, and interface design for ease of use, in order to effectively use the "</w:t>
      </w:r>
      <w:r w:rsidR="005B32B1" w:rsidRPr="00E31D4D">
        <w:rPr>
          <w:rFonts w:ascii="Times New Roman" w:eastAsia="新細明體" w:hAnsi="Times New Roman" w:cs="Times New Roman"/>
          <w:kern w:val="0"/>
          <w:sz w:val="20"/>
          <w:szCs w:val="20"/>
        </w:rPr>
        <w:t>Pre-established Medical Processes</w:t>
      </w:r>
      <w:r w:rsidRPr="00E31D4D">
        <w:rPr>
          <w:rFonts w:ascii="Times New Roman" w:eastAsia="新細明體" w:hAnsi="Times New Roman" w:cs="Times New Roman"/>
          <w:kern w:val="0"/>
          <w:sz w:val="20"/>
          <w:szCs w:val="20"/>
        </w:rPr>
        <w:t>" to improve system satisfaction and work efficiency.</w:t>
      </w:r>
    </w:p>
    <w:p w14:paraId="1F36D425" w14:textId="77777777" w:rsidR="00136FFE" w:rsidRPr="00E31D4D" w:rsidRDefault="00136FFE" w:rsidP="00BF6D42">
      <w:pPr>
        <w:adjustRightInd w:val="0"/>
        <w:snapToGrid w:val="0"/>
        <w:rPr>
          <w:rFonts w:ascii="Times New Roman" w:eastAsia="新細明體" w:hAnsi="Times New Roman" w:cs="Times New Roman"/>
          <w:kern w:val="0"/>
          <w:sz w:val="20"/>
          <w:szCs w:val="20"/>
        </w:rPr>
      </w:pPr>
    </w:p>
    <w:p w14:paraId="633FAB3F" w14:textId="77777777" w:rsidR="007450E0" w:rsidRPr="00E31D4D" w:rsidRDefault="007450E0" w:rsidP="00BF6D42">
      <w:pPr>
        <w:adjustRightInd w:val="0"/>
        <w:snapToGrid w:val="0"/>
        <w:jc w:val="center"/>
        <w:rPr>
          <w:rFonts w:ascii="Times New Roman" w:hAnsi="Times New Roman" w:cs="Times New Roman"/>
          <w:b/>
          <w:sz w:val="20"/>
          <w:szCs w:val="20"/>
        </w:rPr>
      </w:pPr>
      <w:r w:rsidRPr="00E31D4D">
        <w:rPr>
          <w:rFonts w:ascii="Times New Roman" w:hAnsi="Times New Roman" w:cs="Times New Roman"/>
          <w:b/>
          <w:sz w:val="20"/>
          <w:szCs w:val="20"/>
        </w:rPr>
        <w:t>LITERATURE REVIEW</w:t>
      </w:r>
    </w:p>
    <w:p w14:paraId="1C998467" w14:textId="30127257" w:rsidR="007450E0" w:rsidRPr="00E31D4D" w:rsidRDefault="007450E0" w:rsidP="00BF6D42">
      <w:pPr>
        <w:adjustRightInd w:val="0"/>
        <w:snapToGrid w:val="0"/>
        <w:jc w:val="both"/>
        <w:rPr>
          <w:rFonts w:ascii="Times New Roman" w:hAnsi="Times New Roman" w:cs="Times New Roman"/>
          <w:b/>
          <w:bCs/>
          <w:sz w:val="20"/>
          <w:szCs w:val="20"/>
        </w:rPr>
      </w:pPr>
      <w:r w:rsidRPr="00E31D4D">
        <w:rPr>
          <w:rFonts w:ascii="Times New Roman" w:hAnsi="Times New Roman" w:cs="Times New Roman"/>
          <w:b/>
          <w:bCs/>
          <w:sz w:val="20"/>
          <w:szCs w:val="20"/>
        </w:rPr>
        <w:lastRenderedPageBreak/>
        <w:t>Development and practice status of nurse practitioners</w:t>
      </w:r>
    </w:p>
    <w:p w14:paraId="48792834" w14:textId="6363C295" w:rsidR="007450E0" w:rsidRPr="00E31D4D" w:rsidRDefault="007450E0" w:rsidP="00784903">
      <w:pPr>
        <w:adjustRightInd w:val="0"/>
        <w:snapToGrid w:val="0"/>
        <w:jc w:val="both"/>
        <w:rPr>
          <w:rFonts w:ascii="Times New Roman" w:hAnsi="Times New Roman" w:cs="Times New Roman"/>
          <w:sz w:val="20"/>
          <w:szCs w:val="20"/>
        </w:rPr>
      </w:pPr>
      <w:r w:rsidRPr="00E31D4D">
        <w:rPr>
          <w:rFonts w:ascii="Times New Roman" w:hAnsi="Times New Roman" w:cs="Times New Roman"/>
          <w:sz w:val="20"/>
          <w:szCs w:val="20"/>
        </w:rPr>
        <w:t xml:space="preserve">The origin of Taiwan's </w:t>
      </w:r>
      <w:r w:rsidR="006348FE" w:rsidRPr="00E31D4D">
        <w:rPr>
          <w:rFonts w:ascii="Times New Roman" w:hAnsi="Times New Roman" w:cs="Times New Roman"/>
          <w:sz w:val="20"/>
          <w:szCs w:val="20"/>
        </w:rPr>
        <w:t xml:space="preserve">nurse </w:t>
      </w:r>
      <w:r w:rsidR="00593AD6" w:rsidRPr="00E31D4D">
        <w:rPr>
          <w:rFonts w:ascii="Times New Roman" w:hAnsi="Times New Roman" w:cs="Times New Roman"/>
          <w:sz w:val="20"/>
          <w:szCs w:val="20"/>
        </w:rPr>
        <w:t>practitioner’s</w:t>
      </w:r>
      <w:r w:rsidRPr="00E31D4D">
        <w:rPr>
          <w:rFonts w:ascii="Times New Roman" w:hAnsi="Times New Roman" w:cs="Times New Roman"/>
          <w:sz w:val="20"/>
          <w:szCs w:val="20"/>
        </w:rPr>
        <w:t xml:space="preserve"> system lies in the shortage of doctor manpower supply, changes in the medical payment system and the continuous increase in demand for nursing care, so senior nurses who are familiar with medical procedures are used to perform part of the medical work to maintain the balance of medical supply and demand and the health of the people. care needs, and cooperate with physicians to provide continuous and integrated medical and nursing care (</w:t>
      </w:r>
      <w:proofErr w:type="spellStart"/>
      <w:r w:rsidRPr="00E31D4D">
        <w:rPr>
          <w:rFonts w:ascii="Times New Roman" w:hAnsi="Times New Roman" w:cs="Times New Roman"/>
          <w:sz w:val="20"/>
          <w:szCs w:val="20"/>
        </w:rPr>
        <w:t>Qiu</w:t>
      </w:r>
      <w:proofErr w:type="spellEnd"/>
      <w:r w:rsidRPr="00E31D4D">
        <w:rPr>
          <w:rFonts w:ascii="Times New Roman" w:hAnsi="Times New Roman" w:cs="Times New Roman"/>
          <w:sz w:val="20"/>
          <w:szCs w:val="20"/>
        </w:rPr>
        <w:t xml:space="preserve">, 2016). </w:t>
      </w:r>
      <w:r w:rsidR="00054D33" w:rsidRPr="00054D33">
        <w:rPr>
          <w:rFonts w:ascii="Times New Roman" w:hAnsi="Times New Roman" w:cs="Times New Roman"/>
          <w:sz w:val="20"/>
          <w:szCs w:val="20"/>
        </w:rPr>
        <w:t>According to the Department of Healthcare of the Ministry of Health and Welfare, as of 2021, 13,341 have passed the screening and obtained the certificate of specialist nurse practitioner. Currently, 98% of them provide medical and nursing professional services in relevant medical pl</w:t>
      </w:r>
      <w:r w:rsidR="00054D33" w:rsidRPr="0067426D">
        <w:rPr>
          <w:rFonts w:ascii="Times New Roman" w:hAnsi="Times New Roman" w:cs="Times New Roman"/>
          <w:sz w:val="20"/>
          <w:szCs w:val="20"/>
        </w:rPr>
        <w:t xml:space="preserve">aces </w:t>
      </w:r>
      <w:r w:rsidR="00215046" w:rsidRPr="0067426D">
        <w:rPr>
          <w:rFonts w:ascii="Times New Roman" w:hAnsi="Times New Roman" w:cs="Times New Roman"/>
          <w:sz w:val="20"/>
          <w:szCs w:val="20"/>
        </w:rPr>
        <w:t>(</w:t>
      </w:r>
      <w:r w:rsidR="0067426D" w:rsidRPr="0067426D">
        <w:rPr>
          <w:rFonts w:ascii="Times New Roman" w:hAnsi="Times New Roman" w:cs="Times New Roman"/>
          <w:sz w:val="20"/>
          <w:szCs w:val="20"/>
        </w:rPr>
        <w:t>Department of Nursing and Health Care, Ministry of Health and Welfare</w:t>
      </w:r>
      <w:r w:rsidR="00215046" w:rsidRPr="0067426D">
        <w:rPr>
          <w:rFonts w:ascii="Times New Roman" w:hAnsi="Times New Roman" w:cs="Times New Roman"/>
          <w:sz w:val="20"/>
          <w:szCs w:val="20"/>
        </w:rPr>
        <w:t>,</w:t>
      </w:r>
      <w:r w:rsidRPr="0067426D">
        <w:rPr>
          <w:rFonts w:ascii="Times New Roman" w:hAnsi="Times New Roman" w:cs="Times New Roman"/>
          <w:sz w:val="20"/>
          <w:szCs w:val="20"/>
        </w:rPr>
        <w:t xml:space="preserve"> 2</w:t>
      </w:r>
      <w:r w:rsidRPr="00E31D4D">
        <w:rPr>
          <w:rFonts w:ascii="Times New Roman" w:hAnsi="Times New Roman" w:cs="Times New Roman"/>
          <w:sz w:val="20"/>
          <w:szCs w:val="20"/>
        </w:rPr>
        <w:t xml:space="preserve">022; Lin et al., 2021). On October 24, 2000, the Legislative Yuan passed the third amendment to Article 7-1 of the "Nursing Personnel Act", listing "nurse practitioners" as one of the </w:t>
      </w:r>
      <w:r w:rsidR="00784903">
        <w:rPr>
          <w:rFonts w:ascii="Times New Roman" w:hAnsi="Times New Roman" w:cs="Times New Roman"/>
          <w:sz w:val="20"/>
          <w:szCs w:val="20"/>
        </w:rPr>
        <w:t>legal</w:t>
      </w:r>
      <w:r w:rsidRPr="00E31D4D">
        <w:rPr>
          <w:rFonts w:ascii="Times New Roman" w:hAnsi="Times New Roman" w:cs="Times New Roman"/>
          <w:sz w:val="20"/>
          <w:szCs w:val="20"/>
        </w:rPr>
        <w:t xml:space="preserve"> names</w:t>
      </w:r>
      <w:r w:rsidR="00784903">
        <w:rPr>
          <w:rFonts w:ascii="Times New Roman" w:hAnsi="Times New Roman" w:cs="Times New Roman"/>
          <w:sz w:val="20"/>
          <w:szCs w:val="20"/>
        </w:rPr>
        <w:t>.</w:t>
      </w:r>
      <w:r w:rsidRPr="00E31D4D">
        <w:rPr>
          <w:rFonts w:ascii="Times New Roman" w:hAnsi="Times New Roman" w:cs="Times New Roman"/>
          <w:sz w:val="20"/>
          <w:szCs w:val="20"/>
        </w:rPr>
        <w:t xml:space="preserve"> </w:t>
      </w:r>
      <w:r w:rsidR="00784903" w:rsidRPr="00784903">
        <w:rPr>
          <w:rFonts w:ascii="Times New Roman" w:hAnsi="Times New Roman" w:cs="Times New Roman"/>
          <w:sz w:val="20"/>
          <w:szCs w:val="20"/>
        </w:rPr>
        <w:t xml:space="preserve">In 2006, he started to hold the examination of </w:t>
      </w:r>
      <w:r w:rsidR="00784903" w:rsidRPr="00E31D4D">
        <w:rPr>
          <w:rFonts w:ascii="Times New Roman" w:hAnsi="Times New Roman" w:cs="Times New Roman"/>
          <w:sz w:val="20"/>
          <w:szCs w:val="20"/>
        </w:rPr>
        <w:t>nurse practitioner</w:t>
      </w:r>
      <w:r w:rsidR="00784903">
        <w:rPr>
          <w:rFonts w:ascii="Times New Roman" w:hAnsi="Times New Roman" w:cs="Times New Roman"/>
          <w:sz w:val="20"/>
          <w:szCs w:val="20"/>
        </w:rPr>
        <w:t>s</w:t>
      </w:r>
      <w:r w:rsidR="00784903" w:rsidRPr="00784903">
        <w:rPr>
          <w:rFonts w:ascii="Times New Roman" w:hAnsi="Times New Roman" w:cs="Times New Roman"/>
          <w:sz w:val="20"/>
          <w:szCs w:val="20"/>
        </w:rPr>
        <w:t xml:space="preserve"> and became an advanced nurse with a national certificate in Taiwan</w:t>
      </w:r>
      <w:r w:rsidR="00784903">
        <w:rPr>
          <w:rFonts w:ascii="Times New Roman" w:hAnsi="Times New Roman" w:cs="Times New Roman"/>
          <w:sz w:val="20"/>
          <w:szCs w:val="20"/>
        </w:rPr>
        <w:t xml:space="preserve"> </w:t>
      </w:r>
      <w:r w:rsidRPr="00E31D4D">
        <w:rPr>
          <w:rFonts w:ascii="Times New Roman" w:hAnsi="Times New Roman" w:cs="Times New Roman"/>
          <w:sz w:val="20"/>
          <w:szCs w:val="20"/>
        </w:rPr>
        <w:t>(</w:t>
      </w:r>
      <w:r w:rsidR="00215046" w:rsidRPr="00E31D4D">
        <w:rPr>
          <w:rFonts w:ascii="Times New Roman" w:hAnsi="Times New Roman" w:cs="Times New Roman"/>
          <w:sz w:val="20"/>
          <w:szCs w:val="20"/>
        </w:rPr>
        <w:t xml:space="preserve">Law &amp; Regulations Database of The Republic of China </w:t>
      </w:r>
      <w:r w:rsidR="00593AD6" w:rsidRPr="00E31D4D">
        <w:rPr>
          <w:rFonts w:ascii="Times New Roman" w:hAnsi="Times New Roman" w:cs="Times New Roman"/>
          <w:sz w:val="20"/>
          <w:szCs w:val="20"/>
        </w:rPr>
        <w:t>[</w:t>
      </w:r>
      <w:r w:rsidR="00215046" w:rsidRPr="00E31D4D">
        <w:rPr>
          <w:rFonts w:ascii="Times New Roman" w:hAnsi="Times New Roman" w:cs="Times New Roman"/>
          <w:sz w:val="20"/>
          <w:szCs w:val="20"/>
        </w:rPr>
        <w:t>Taiwan</w:t>
      </w:r>
      <w:r w:rsidR="00593AD6" w:rsidRPr="00E31D4D">
        <w:rPr>
          <w:rFonts w:ascii="Times New Roman" w:hAnsi="Times New Roman" w:cs="Times New Roman"/>
          <w:sz w:val="20"/>
          <w:szCs w:val="20"/>
        </w:rPr>
        <w:t>]</w:t>
      </w:r>
      <w:r w:rsidRPr="00E31D4D">
        <w:rPr>
          <w:rFonts w:ascii="Times New Roman" w:hAnsi="Times New Roman" w:cs="Times New Roman"/>
          <w:sz w:val="20"/>
          <w:szCs w:val="20"/>
        </w:rPr>
        <w:t xml:space="preserve">, 2020). </w:t>
      </w:r>
      <w:r w:rsidR="00CE3979" w:rsidRPr="00E31D4D">
        <w:rPr>
          <w:rFonts w:ascii="Times New Roman" w:hAnsi="Times New Roman" w:cs="Times New Roman"/>
          <w:sz w:val="20"/>
          <w:szCs w:val="20"/>
        </w:rPr>
        <w:t>Nurse practitioners</w:t>
      </w:r>
      <w:r w:rsidRPr="00E31D4D">
        <w:rPr>
          <w:rFonts w:ascii="Times New Roman" w:hAnsi="Times New Roman" w:cs="Times New Roman"/>
          <w:sz w:val="20"/>
          <w:szCs w:val="20"/>
        </w:rPr>
        <w:t xml:space="preserve"> perform related medical services in accordance with Articles 7 and 24 of the Nursing Personnel Act to ensure the quality of practice and patient safety.</w:t>
      </w:r>
    </w:p>
    <w:p w14:paraId="6528AFF5" w14:textId="6259E855" w:rsidR="00136FFE" w:rsidRPr="00E31D4D" w:rsidRDefault="00136FFE" w:rsidP="00BF6D42">
      <w:pPr>
        <w:adjustRightInd w:val="0"/>
        <w:snapToGrid w:val="0"/>
        <w:rPr>
          <w:rFonts w:ascii="Times New Roman" w:hAnsi="Times New Roman" w:cs="Times New Roman"/>
          <w:sz w:val="20"/>
          <w:szCs w:val="20"/>
        </w:rPr>
      </w:pPr>
    </w:p>
    <w:p w14:paraId="096EE65E" w14:textId="0014F725" w:rsidR="00057699" w:rsidRPr="00E31D4D" w:rsidRDefault="007450E0" w:rsidP="00BF6D42">
      <w:pPr>
        <w:adjustRightInd w:val="0"/>
        <w:snapToGrid w:val="0"/>
        <w:rPr>
          <w:rFonts w:ascii="Times New Roman" w:hAnsi="Times New Roman" w:cs="Times New Roman"/>
          <w:b/>
          <w:sz w:val="20"/>
          <w:szCs w:val="20"/>
        </w:rPr>
      </w:pPr>
      <w:r w:rsidRPr="00E31D4D">
        <w:rPr>
          <w:rFonts w:ascii="Times New Roman" w:hAnsi="Times New Roman" w:cs="Times New Roman"/>
          <w:b/>
          <w:sz w:val="20"/>
          <w:szCs w:val="20"/>
        </w:rPr>
        <w:t>Pre</w:t>
      </w:r>
      <w:r w:rsidR="008C79DA" w:rsidRPr="00E31D4D">
        <w:rPr>
          <w:rFonts w:ascii="Times New Roman" w:hAnsi="Times New Roman" w:cs="Times New Roman"/>
          <w:b/>
          <w:sz w:val="20"/>
          <w:szCs w:val="20"/>
        </w:rPr>
        <w:t xml:space="preserve">-established </w:t>
      </w:r>
      <w:r w:rsidRPr="00E31D4D">
        <w:rPr>
          <w:rFonts w:ascii="Times New Roman" w:hAnsi="Times New Roman" w:cs="Times New Roman"/>
          <w:b/>
          <w:sz w:val="20"/>
          <w:szCs w:val="20"/>
        </w:rPr>
        <w:t>Medical Processes</w:t>
      </w:r>
    </w:p>
    <w:p w14:paraId="3233246B" w14:textId="2C69B1E3" w:rsidR="007450E0" w:rsidRPr="00E31D4D" w:rsidRDefault="007450E0" w:rsidP="00F67EB5">
      <w:pPr>
        <w:adjustRightInd w:val="0"/>
        <w:snapToGrid w:val="0"/>
        <w:jc w:val="both"/>
        <w:rPr>
          <w:rFonts w:ascii="Times New Roman" w:hAnsi="Times New Roman" w:cs="Times New Roman"/>
          <w:sz w:val="20"/>
          <w:szCs w:val="20"/>
        </w:rPr>
      </w:pPr>
      <w:r w:rsidRPr="00E31D4D">
        <w:rPr>
          <w:rFonts w:ascii="Times New Roman" w:hAnsi="Times New Roman" w:cs="Times New Roman"/>
          <w:sz w:val="20"/>
          <w:szCs w:val="20"/>
        </w:rPr>
        <w:t>Medical quality and patient safety are the tenets of "</w:t>
      </w:r>
      <w:r w:rsidR="0028685F" w:rsidRPr="00E31D4D">
        <w:rPr>
          <w:rFonts w:ascii="Times New Roman" w:hAnsi="Times New Roman" w:cs="Times New Roman"/>
          <w:sz w:val="20"/>
          <w:szCs w:val="20"/>
        </w:rPr>
        <w:t>Pre-established Medical Processes</w:t>
      </w:r>
      <w:r w:rsidRPr="00E31D4D">
        <w:rPr>
          <w:rFonts w:ascii="Times New Roman" w:hAnsi="Times New Roman" w:cs="Times New Roman"/>
          <w:sz w:val="20"/>
          <w:szCs w:val="20"/>
        </w:rPr>
        <w:t>"</w:t>
      </w:r>
      <w:r w:rsidR="008D2058" w:rsidRPr="00E31D4D">
        <w:rPr>
          <w:rFonts w:ascii="Times New Roman" w:hAnsi="Times New Roman" w:cs="Times New Roman"/>
          <w:sz w:val="20"/>
          <w:szCs w:val="20"/>
        </w:rPr>
        <w:t>.</w:t>
      </w:r>
      <w:r w:rsidRPr="00E31D4D">
        <w:rPr>
          <w:rFonts w:ascii="Times New Roman" w:hAnsi="Times New Roman" w:cs="Times New Roman"/>
          <w:sz w:val="20"/>
          <w:szCs w:val="20"/>
        </w:rPr>
        <w:t xml:space="preserve"> According to Article 5 of "</w:t>
      </w:r>
      <w:r w:rsidR="00E97A0E" w:rsidRPr="00E31D4D">
        <w:rPr>
          <w:rFonts w:ascii="Times New Roman" w:hAnsi="Times New Roman" w:cs="Times New Roman"/>
          <w:sz w:val="20"/>
          <w:szCs w:val="20"/>
        </w:rPr>
        <w:t>Regulations Governing Nurse Practitioners Carrying out Medical Activities under the Supervision of a Physician</w:t>
      </w:r>
      <w:r w:rsidRPr="00E31D4D">
        <w:rPr>
          <w:rFonts w:ascii="Times New Roman" w:hAnsi="Times New Roman" w:cs="Times New Roman"/>
          <w:sz w:val="20"/>
          <w:szCs w:val="20"/>
        </w:rPr>
        <w:t>",</w:t>
      </w:r>
      <w:r w:rsidR="009F591A" w:rsidRPr="009F591A">
        <w:t xml:space="preserve"> </w:t>
      </w:r>
      <w:r w:rsidR="009F591A" w:rsidRPr="009F591A">
        <w:rPr>
          <w:rFonts w:ascii="Times New Roman" w:hAnsi="Times New Roman" w:cs="Times New Roman"/>
          <w:sz w:val="20"/>
          <w:szCs w:val="20"/>
        </w:rPr>
        <w:t>contains the following</w:t>
      </w:r>
      <w:r w:rsidRPr="00E31D4D">
        <w:rPr>
          <w:rFonts w:ascii="Times New Roman" w:hAnsi="Times New Roman" w:cs="Times New Roman"/>
          <w:sz w:val="20"/>
          <w:szCs w:val="20"/>
        </w:rPr>
        <w:t>: "</w:t>
      </w:r>
      <w:r w:rsidR="009F591A">
        <w:rPr>
          <w:rFonts w:ascii="Times New Roman" w:hAnsi="Times New Roman" w:cs="Times New Roman"/>
          <w:sz w:val="20"/>
          <w:szCs w:val="20"/>
        </w:rPr>
        <w:t>(</w:t>
      </w:r>
      <w:r w:rsidRPr="00E31D4D">
        <w:rPr>
          <w:rFonts w:ascii="Times New Roman" w:hAnsi="Times New Roman" w:cs="Times New Roman"/>
          <w:sz w:val="20"/>
          <w:szCs w:val="20"/>
        </w:rPr>
        <w:t>1</w:t>
      </w:r>
      <w:r w:rsidR="009F591A">
        <w:rPr>
          <w:rFonts w:ascii="Times New Roman" w:hAnsi="Times New Roman" w:cs="Times New Roman"/>
          <w:sz w:val="20"/>
          <w:szCs w:val="20"/>
        </w:rPr>
        <w:t>)</w:t>
      </w:r>
      <w:r w:rsidRPr="00E31D4D">
        <w:rPr>
          <w:rFonts w:ascii="Times New Roman" w:hAnsi="Times New Roman" w:cs="Times New Roman"/>
          <w:sz w:val="20"/>
          <w:szCs w:val="20"/>
        </w:rPr>
        <w:t xml:space="preserve"> </w:t>
      </w:r>
      <w:r w:rsidR="00E97A0E" w:rsidRPr="00E31D4D">
        <w:rPr>
          <w:rFonts w:ascii="Times New Roman" w:hAnsi="Times New Roman" w:cs="Times New Roman"/>
          <w:sz w:val="20"/>
          <w:szCs w:val="20"/>
        </w:rPr>
        <w:t>Conditions or diagnoses such as symptoms, medical history, physical assessments</w:t>
      </w:r>
      <w:r w:rsidRPr="00E31D4D">
        <w:rPr>
          <w:rFonts w:ascii="Times New Roman" w:hAnsi="Times New Roman" w:cs="Times New Roman"/>
          <w:sz w:val="20"/>
          <w:szCs w:val="20"/>
        </w:rPr>
        <w:t xml:space="preserve">; </w:t>
      </w:r>
      <w:r w:rsidR="009F591A">
        <w:rPr>
          <w:rFonts w:ascii="Times New Roman" w:hAnsi="Times New Roman" w:cs="Times New Roman"/>
          <w:sz w:val="20"/>
          <w:szCs w:val="20"/>
        </w:rPr>
        <w:t>(</w:t>
      </w:r>
      <w:r w:rsidRPr="00E31D4D">
        <w:rPr>
          <w:rFonts w:ascii="Times New Roman" w:hAnsi="Times New Roman" w:cs="Times New Roman"/>
          <w:sz w:val="20"/>
          <w:szCs w:val="20"/>
        </w:rPr>
        <w:t>2</w:t>
      </w:r>
      <w:r w:rsidR="009F591A">
        <w:rPr>
          <w:rFonts w:ascii="Times New Roman" w:hAnsi="Times New Roman" w:cs="Times New Roman"/>
          <w:sz w:val="20"/>
          <w:szCs w:val="20"/>
        </w:rPr>
        <w:t>)</w:t>
      </w:r>
      <w:r w:rsidRPr="00E31D4D">
        <w:rPr>
          <w:rFonts w:ascii="Times New Roman" w:hAnsi="Times New Roman" w:cs="Times New Roman"/>
          <w:sz w:val="20"/>
          <w:szCs w:val="20"/>
        </w:rPr>
        <w:t xml:space="preserve"> </w:t>
      </w:r>
      <w:r w:rsidR="00E97A0E" w:rsidRPr="00E31D4D">
        <w:rPr>
          <w:rFonts w:ascii="Times New Roman" w:hAnsi="Times New Roman" w:cs="Times New Roman"/>
          <w:sz w:val="20"/>
          <w:szCs w:val="20"/>
        </w:rPr>
        <w:t>Implementation items</w:t>
      </w:r>
      <w:r w:rsidRPr="00E31D4D">
        <w:rPr>
          <w:rFonts w:ascii="Times New Roman" w:hAnsi="Times New Roman" w:cs="Times New Roman"/>
          <w:sz w:val="20"/>
          <w:szCs w:val="20"/>
        </w:rPr>
        <w:t xml:space="preserve">; </w:t>
      </w:r>
      <w:r w:rsidR="009F591A">
        <w:rPr>
          <w:rFonts w:ascii="Times New Roman" w:hAnsi="Times New Roman" w:cs="Times New Roman"/>
          <w:sz w:val="20"/>
          <w:szCs w:val="20"/>
        </w:rPr>
        <w:t>(</w:t>
      </w:r>
      <w:r w:rsidRPr="00E31D4D">
        <w:rPr>
          <w:rFonts w:ascii="Times New Roman" w:hAnsi="Times New Roman" w:cs="Times New Roman"/>
          <w:sz w:val="20"/>
          <w:szCs w:val="20"/>
        </w:rPr>
        <w:t>3</w:t>
      </w:r>
      <w:r w:rsidR="009F591A">
        <w:rPr>
          <w:rFonts w:ascii="Times New Roman" w:hAnsi="Times New Roman" w:cs="Times New Roman"/>
          <w:sz w:val="20"/>
          <w:szCs w:val="20"/>
        </w:rPr>
        <w:t>)</w:t>
      </w:r>
      <w:r w:rsidRPr="00E31D4D">
        <w:rPr>
          <w:rFonts w:ascii="Times New Roman" w:hAnsi="Times New Roman" w:cs="Times New Roman"/>
          <w:sz w:val="20"/>
          <w:szCs w:val="20"/>
        </w:rPr>
        <w:t xml:space="preserve"> </w:t>
      </w:r>
      <w:r w:rsidR="00E97A0E" w:rsidRPr="00E31D4D">
        <w:rPr>
          <w:rFonts w:ascii="Times New Roman" w:hAnsi="Times New Roman" w:cs="Times New Roman"/>
          <w:sz w:val="20"/>
          <w:szCs w:val="20"/>
        </w:rPr>
        <w:t>Relevant treatments and measures</w:t>
      </w:r>
      <w:r w:rsidR="009F591A">
        <w:rPr>
          <w:rFonts w:ascii="Times New Roman" w:hAnsi="Times New Roman" w:cs="Times New Roman"/>
          <w:sz w:val="20"/>
          <w:szCs w:val="20"/>
        </w:rPr>
        <w:t>;</w:t>
      </w:r>
      <w:r w:rsidRPr="00E31D4D">
        <w:rPr>
          <w:rFonts w:ascii="Times New Roman" w:hAnsi="Times New Roman" w:cs="Times New Roman"/>
          <w:sz w:val="20"/>
          <w:szCs w:val="20"/>
        </w:rPr>
        <w:t xml:space="preserve"> </w:t>
      </w:r>
      <w:r w:rsidR="009F591A">
        <w:rPr>
          <w:rFonts w:ascii="Times New Roman" w:hAnsi="Times New Roman" w:cs="Times New Roman"/>
          <w:sz w:val="20"/>
          <w:szCs w:val="20"/>
        </w:rPr>
        <w:t>(</w:t>
      </w:r>
      <w:r w:rsidRPr="00E31D4D">
        <w:rPr>
          <w:rFonts w:ascii="Times New Roman" w:hAnsi="Times New Roman" w:cs="Times New Roman"/>
          <w:sz w:val="20"/>
          <w:szCs w:val="20"/>
        </w:rPr>
        <w:t>4</w:t>
      </w:r>
      <w:r w:rsidR="009F591A">
        <w:rPr>
          <w:rFonts w:ascii="Times New Roman" w:hAnsi="Times New Roman" w:cs="Times New Roman"/>
          <w:sz w:val="20"/>
          <w:szCs w:val="20"/>
        </w:rPr>
        <w:t>)</w:t>
      </w:r>
      <w:r w:rsidRPr="00E31D4D">
        <w:rPr>
          <w:rFonts w:ascii="Times New Roman" w:hAnsi="Times New Roman" w:cs="Times New Roman"/>
          <w:sz w:val="20"/>
          <w:szCs w:val="20"/>
        </w:rPr>
        <w:t xml:space="preserve"> </w:t>
      </w:r>
      <w:r w:rsidR="00E97A0E" w:rsidRPr="00E31D4D">
        <w:rPr>
          <w:rFonts w:ascii="Times New Roman" w:hAnsi="Times New Roman" w:cs="Times New Roman"/>
          <w:sz w:val="20"/>
          <w:szCs w:val="20"/>
        </w:rPr>
        <w:t>Written records</w:t>
      </w:r>
      <w:r w:rsidRPr="00E31D4D">
        <w:rPr>
          <w:rFonts w:ascii="Times New Roman" w:hAnsi="Times New Roman" w:cs="Times New Roman"/>
          <w:sz w:val="20"/>
          <w:szCs w:val="20"/>
        </w:rPr>
        <w:t xml:space="preserve">; </w:t>
      </w:r>
      <w:r w:rsidR="009F591A">
        <w:rPr>
          <w:rFonts w:ascii="Times New Roman" w:hAnsi="Times New Roman" w:cs="Times New Roman"/>
          <w:sz w:val="20"/>
          <w:szCs w:val="20"/>
        </w:rPr>
        <w:t>(</w:t>
      </w:r>
      <w:r w:rsidRPr="00E31D4D">
        <w:rPr>
          <w:rFonts w:ascii="Times New Roman" w:hAnsi="Times New Roman" w:cs="Times New Roman"/>
          <w:sz w:val="20"/>
          <w:szCs w:val="20"/>
        </w:rPr>
        <w:t>5</w:t>
      </w:r>
      <w:r w:rsidR="009F591A">
        <w:rPr>
          <w:rFonts w:ascii="Times New Roman" w:hAnsi="Times New Roman" w:cs="Times New Roman"/>
          <w:sz w:val="20"/>
          <w:szCs w:val="20"/>
        </w:rPr>
        <w:t>)</w:t>
      </w:r>
      <w:r w:rsidRPr="00E31D4D">
        <w:rPr>
          <w:rFonts w:ascii="Times New Roman" w:hAnsi="Times New Roman" w:cs="Times New Roman"/>
          <w:sz w:val="20"/>
          <w:szCs w:val="20"/>
        </w:rPr>
        <w:t xml:space="preserve"> </w:t>
      </w:r>
      <w:r w:rsidR="00E97A0E" w:rsidRPr="00E31D4D">
        <w:rPr>
          <w:rFonts w:ascii="Times New Roman" w:hAnsi="Times New Roman" w:cs="Times New Roman"/>
          <w:sz w:val="20"/>
          <w:szCs w:val="20"/>
        </w:rPr>
        <w:t>The supervising physician and supervision method</w:t>
      </w:r>
      <w:r w:rsidRPr="00E31D4D">
        <w:rPr>
          <w:rFonts w:ascii="Times New Roman" w:hAnsi="Times New Roman" w:cs="Times New Roman"/>
          <w:sz w:val="20"/>
          <w:szCs w:val="20"/>
        </w:rPr>
        <w:t xml:space="preserve">; </w:t>
      </w:r>
      <w:r w:rsidR="009F591A">
        <w:rPr>
          <w:rFonts w:ascii="Times New Roman" w:hAnsi="Times New Roman" w:cs="Times New Roman"/>
          <w:sz w:val="20"/>
          <w:szCs w:val="20"/>
        </w:rPr>
        <w:t>(</w:t>
      </w:r>
      <w:r w:rsidRPr="00E31D4D">
        <w:rPr>
          <w:rFonts w:ascii="Times New Roman" w:hAnsi="Times New Roman" w:cs="Times New Roman"/>
          <w:sz w:val="20"/>
          <w:szCs w:val="20"/>
        </w:rPr>
        <w:t>6</w:t>
      </w:r>
      <w:r w:rsidR="009F591A">
        <w:rPr>
          <w:rFonts w:ascii="Times New Roman" w:hAnsi="Times New Roman" w:cs="Times New Roman"/>
          <w:sz w:val="20"/>
          <w:szCs w:val="20"/>
        </w:rPr>
        <w:t>)</w:t>
      </w:r>
      <w:r w:rsidRPr="00E31D4D">
        <w:rPr>
          <w:rFonts w:ascii="Times New Roman" w:hAnsi="Times New Roman" w:cs="Times New Roman"/>
          <w:sz w:val="20"/>
          <w:szCs w:val="20"/>
        </w:rPr>
        <w:t xml:space="preserve"> </w:t>
      </w:r>
      <w:r w:rsidR="00E97A0E" w:rsidRPr="00E31D4D">
        <w:rPr>
          <w:rFonts w:ascii="Times New Roman" w:hAnsi="Times New Roman" w:cs="Times New Roman"/>
          <w:sz w:val="20"/>
          <w:szCs w:val="20"/>
        </w:rPr>
        <w:t>Specific training standards or requirements that nurse practitioners and nurse practitioners in training shall meet</w:t>
      </w:r>
      <w:r w:rsidRPr="00E31D4D">
        <w:rPr>
          <w:rFonts w:ascii="Times New Roman" w:hAnsi="Times New Roman" w:cs="Times New Roman"/>
          <w:sz w:val="20"/>
          <w:szCs w:val="20"/>
        </w:rPr>
        <w:t>” (</w:t>
      </w:r>
      <w:r w:rsidR="00E97A0E" w:rsidRPr="00E31D4D">
        <w:rPr>
          <w:rFonts w:ascii="Times New Roman" w:hAnsi="Times New Roman" w:cs="Times New Roman"/>
          <w:sz w:val="20"/>
          <w:szCs w:val="20"/>
        </w:rPr>
        <w:t xml:space="preserve">Law &amp; Regulations Database of The Republic of China </w:t>
      </w:r>
      <w:r w:rsidR="00593AD6" w:rsidRPr="00E31D4D">
        <w:rPr>
          <w:rFonts w:ascii="Times New Roman" w:hAnsi="Times New Roman" w:cs="Times New Roman"/>
          <w:sz w:val="20"/>
          <w:szCs w:val="20"/>
        </w:rPr>
        <w:t>[</w:t>
      </w:r>
      <w:r w:rsidR="00E97A0E" w:rsidRPr="00E31D4D">
        <w:rPr>
          <w:rFonts w:ascii="Times New Roman" w:hAnsi="Times New Roman" w:cs="Times New Roman"/>
          <w:sz w:val="20"/>
          <w:szCs w:val="20"/>
        </w:rPr>
        <w:t>Taiwan</w:t>
      </w:r>
      <w:r w:rsidR="00593AD6" w:rsidRPr="00E31D4D">
        <w:rPr>
          <w:rFonts w:ascii="Times New Roman" w:hAnsi="Times New Roman" w:cs="Times New Roman"/>
          <w:sz w:val="20"/>
          <w:szCs w:val="20"/>
        </w:rPr>
        <w:t>]</w:t>
      </w:r>
      <w:r w:rsidRPr="00E31D4D">
        <w:rPr>
          <w:rFonts w:ascii="Times New Roman" w:hAnsi="Times New Roman" w:cs="Times New Roman"/>
          <w:sz w:val="20"/>
          <w:szCs w:val="20"/>
        </w:rPr>
        <w:t>, 2017). Through "</w:t>
      </w:r>
      <w:r w:rsidR="00E97A0E" w:rsidRPr="00E31D4D">
        <w:rPr>
          <w:rFonts w:ascii="Times New Roman" w:hAnsi="Times New Roman" w:cs="Times New Roman"/>
          <w:sz w:val="20"/>
          <w:szCs w:val="20"/>
        </w:rPr>
        <w:t>Pre-established Medical Processes</w:t>
      </w:r>
      <w:r w:rsidRPr="00E31D4D">
        <w:rPr>
          <w:rFonts w:ascii="Times New Roman" w:hAnsi="Times New Roman" w:cs="Times New Roman"/>
          <w:sz w:val="20"/>
          <w:szCs w:val="20"/>
        </w:rPr>
        <w:t xml:space="preserve">", various disease symptoms are integrated into standard specifications according to medical measures and steps, </w:t>
      </w:r>
      <w:r w:rsidR="009F1FB4" w:rsidRPr="009F1FB4">
        <w:rPr>
          <w:rFonts w:ascii="Times New Roman" w:hAnsi="Times New Roman" w:cs="Times New Roman"/>
          <w:sz w:val="20"/>
          <w:szCs w:val="20"/>
        </w:rPr>
        <w:t>which can help reduce medical negligence due to human errors, maintain medical quality, and ensure patient safety</w:t>
      </w:r>
      <w:r w:rsidRPr="00E31D4D">
        <w:rPr>
          <w:rFonts w:ascii="Times New Roman" w:hAnsi="Times New Roman" w:cs="Times New Roman"/>
          <w:sz w:val="20"/>
          <w:szCs w:val="20"/>
        </w:rPr>
        <w:t>, and can also be guaranteed in clinical practice.</w:t>
      </w:r>
    </w:p>
    <w:p w14:paraId="62649C97" w14:textId="77777777" w:rsidR="00136FFE" w:rsidRPr="00955734" w:rsidRDefault="00136FFE" w:rsidP="00BF6D42">
      <w:pPr>
        <w:adjustRightInd w:val="0"/>
        <w:snapToGrid w:val="0"/>
        <w:rPr>
          <w:rFonts w:ascii="Times New Roman" w:hAnsi="Times New Roman" w:cs="Times New Roman"/>
          <w:sz w:val="20"/>
          <w:szCs w:val="20"/>
        </w:rPr>
      </w:pPr>
    </w:p>
    <w:p w14:paraId="7080ED68" w14:textId="0A6CF488" w:rsidR="000B3C3F" w:rsidRPr="00E31D4D" w:rsidRDefault="000B3C3F" w:rsidP="00BF6D42">
      <w:pPr>
        <w:adjustRightInd w:val="0"/>
        <w:snapToGrid w:val="0"/>
        <w:jc w:val="both"/>
        <w:rPr>
          <w:rFonts w:ascii="Times New Roman" w:hAnsi="Times New Roman" w:cs="Times New Roman"/>
          <w:b/>
          <w:sz w:val="20"/>
          <w:szCs w:val="20"/>
        </w:rPr>
      </w:pPr>
      <w:r w:rsidRPr="00E31D4D">
        <w:rPr>
          <w:rFonts w:ascii="Times New Roman" w:hAnsi="Times New Roman" w:cs="Times New Roman"/>
          <w:b/>
          <w:sz w:val="20"/>
          <w:szCs w:val="20"/>
        </w:rPr>
        <w:t>Technology Acceptance Model</w:t>
      </w:r>
    </w:p>
    <w:p w14:paraId="1D2094B0" w14:textId="50E51F97" w:rsidR="000B3C3F" w:rsidRPr="00E31D4D" w:rsidRDefault="000B3C3F" w:rsidP="00BF6D42">
      <w:pPr>
        <w:adjustRightInd w:val="0"/>
        <w:snapToGrid w:val="0"/>
        <w:jc w:val="both"/>
        <w:rPr>
          <w:rFonts w:ascii="Times New Roman" w:hAnsi="Times New Roman" w:cs="Times New Roman"/>
          <w:sz w:val="20"/>
          <w:szCs w:val="20"/>
        </w:rPr>
      </w:pPr>
      <w:r w:rsidRPr="00E31D4D">
        <w:rPr>
          <w:rFonts w:ascii="Times New Roman" w:hAnsi="Times New Roman" w:cs="Times New Roman"/>
          <w:sz w:val="20"/>
          <w:szCs w:val="20"/>
        </w:rPr>
        <w:t xml:space="preserve">Davis developed the Technology Acceptance Model in 1989 based on rational behavior theory, which is used to explain and predict users' acceptance of new information technology and to analyze various factors </w:t>
      </w:r>
      <w:r w:rsidR="00955734" w:rsidRPr="00955734">
        <w:rPr>
          <w:rFonts w:ascii="Times New Roman" w:hAnsi="Times New Roman" w:cs="Times New Roman"/>
          <w:sz w:val="20"/>
          <w:szCs w:val="20"/>
        </w:rPr>
        <w:t>affecting users’ internal beliefs</w:t>
      </w:r>
      <w:r w:rsidRPr="00E31D4D">
        <w:rPr>
          <w:rFonts w:ascii="Times New Roman" w:hAnsi="Times New Roman" w:cs="Times New Roman"/>
          <w:sz w:val="20"/>
          <w:szCs w:val="20"/>
        </w:rPr>
        <w:t>, attitudes</w:t>
      </w:r>
      <w:r w:rsidR="00955734">
        <w:rPr>
          <w:rFonts w:ascii="Times New Roman" w:hAnsi="Times New Roman" w:cs="Times New Roman"/>
          <w:sz w:val="20"/>
          <w:szCs w:val="20"/>
        </w:rPr>
        <w:t xml:space="preserve">, </w:t>
      </w:r>
      <w:r w:rsidRPr="00E31D4D">
        <w:rPr>
          <w:rFonts w:ascii="Times New Roman" w:hAnsi="Times New Roman" w:cs="Times New Roman"/>
          <w:sz w:val="20"/>
          <w:szCs w:val="20"/>
        </w:rPr>
        <w:t>and willingness. In the dimension of TAM, Davis believes that "</w:t>
      </w:r>
      <w:r w:rsidRPr="00E31D4D">
        <w:rPr>
          <w:rFonts w:ascii="Times New Roman" w:eastAsia="標楷體" w:hAnsi="Times New Roman" w:cs="Times New Roman"/>
          <w:sz w:val="20"/>
          <w:szCs w:val="20"/>
        </w:rPr>
        <w:t>perceived usefulness</w:t>
      </w:r>
      <w:r w:rsidRPr="00E31D4D">
        <w:rPr>
          <w:rFonts w:ascii="Times New Roman" w:hAnsi="Times New Roman" w:cs="Times New Roman"/>
          <w:sz w:val="20"/>
          <w:szCs w:val="20"/>
        </w:rPr>
        <w:t>" and "</w:t>
      </w:r>
      <w:r w:rsidRPr="00E31D4D">
        <w:rPr>
          <w:rFonts w:ascii="Times New Roman" w:eastAsia="標楷體" w:hAnsi="Times New Roman" w:cs="Times New Roman"/>
          <w:bCs/>
          <w:sz w:val="20"/>
          <w:szCs w:val="20"/>
        </w:rPr>
        <w:t>perceived ease of use</w:t>
      </w:r>
      <w:r w:rsidRPr="00E31D4D">
        <w:rPr>
          <w:rFonts w:ascii="Times New Roman" w:hAnsi="Times New Roman" w:cs="Times New Roman"/>
          <w:sz w:val="20"/>
          <w:szCs w:val="20"/>
        </w:rPr>
        <w:t>" are the two most important variables affect</w:t>
      </w:r>
      <w:r w:rsidR="00955734">
        <w:rPr>
          <w:rFonts w:ascii="Times New Roman" w:hAnsi="Times New Roman" w:cs="Times New Roman"/>
          <w:sz w:val="20"/>
          <w:szCs w:val="20"/>
        </w:rPr>
        <w:t>ing</w:t>
      </w:r>
      <w:r w:rsidRPr="00E31D4D">
        <w:rPr>
          <w:rFonts w:ascii="Times New Roman" w:hAnsi="Times New Roman" w:cs="Times New Roman"/>
          <w:sz w:val="20"/>
          <w:szCs w:val="20"/>
        </w:rPr>
        <w:t xml:space="preserve"> users' attitudes towards accepting information technology, </w:t>
      </w:r>
      <w:r w:rsidR="00955734" w:rsidRPr="00955734">
        <w:rPr>
          <w:rFonts w:ascii="Times New Roman" w:hAnsi="Times New Roman" w:cs="Times New Roman"/>
          <w:sz w:val="20"/>
          <w:szCs w:val="20"/>
        </w:rPr>
        <w:t>which impacts users’ behavioral intentions and actual use behavior.</w:t>
      </w:r>
    </w:p>
    <w:p w14:paraId="2B08C188" w14:textId="77777777" w:rsidR="00136FFE" w:rsidRPr="00E31D4D" w:rsidRDefault="00136FFE" w:rsidP="00BF6D42">
      <w:pPr>
        <w:adjustRightInd w:val="0"/>
        <w:snapToGrid w:val="0"/>
        <w:jc w:val="both"/>
        <w:rPr>
          <w:rFonts w:ascii="Times New Roman" w:hAnsi="Times New Roman" w:cs="Times New Roman"/>
          <w:sz w:val="20"/>
          <w:szCs w:val="20"/>
        </w:rPr>
      </w:pPr>
    </w:p>
    <w:p w14:paraId="05F4D89E" w14:textId="30C7ADA8" w:rsidR="000B3C3F" w:rsidRPr="00E31D4D" w:rsidRDefault="000B3C3F" w:rsidP="00BF6D42">
      <w:pPr>
        <w:adjustRightInd w:val="0"/>
        <w:snapToGrid w:val="0"/>
        <w:jc w:val="both"/>
        <w:rPr>
          <w:rFonts w:ascii="Times New Roman" w:hAnsi="Times New Roman" w:cs="Times New Roman"/>
          <w:b/>
          <w:sz w:val="20"/>
          <w:szCs w:val="20"/>
        </w:rPr>
      </w:pPr>
      <w:r w:rsidRPr="00E31D4D">
        <w:rPr>
          <w:rFonts w:ascii="Times New Roman" w:hAnsi="Times New Roman" w:cs="Times New Roman"/>
          <w:b/>
          <w:sz w:val="20"/>
          <w:szCs w:val="20"/>
        </w:rPr>
        <w:t xml:space="preserve">Task-Technology </w:t>
      </w:r>
      <w:r w:rsidR="00E97A0E" w:rsidRPr="00E31D4D">
        <w:rPr>
          <w:rFonts w:ascii="Times New Roman" w:hAnsi="Times New Roman" w:cs="Times New Roman"/>
          <w:b/>
          <w:sz w:val="20"/>
          <w:szCs w:val="20"/>
        </w:rPr>
        <w:t>F</w:t>
      </w:r>
      <w:r w:rsidR="00E97A0E" w:rsidRPr="00E31D4D">
        <w:rPr>
          <w:rFonts w:ascii="Times New Roman" w:hAnsi="Times New Roman" w:cs="Times New Roman" w:hint="eastAsia"/>
          <w:b/>
          <w:sz w:val="20"/>
          <w:szCs w:val="20"/>
        </w:rPr>
        <w:t>i</w:t>
      </w:r>
      <w:r w:rsidR="00E97A0E" w:rsidRPr="00E31D4D">
        <w:rPr>
          <w:rFonts w:ascii="Times New Roman" w:hAnsi="Times New Roman" w:cs="Times New Roman"/>
          <w:b/>
          <w:sz w:val="20"/>
          <w:szCs w:val="20"/>
        </w:rPr>
        <w:t>t</w:t>
      </w:r>
      <w:r w:rsidRPr="00E31D4D">
        <w:rPr>
          <w:rFonts w:ascii="Times New Roman" w:hAnsi="Times New Roman" w:cs="Times New Roman"/>
          <w:b/>
          <w:sz w:val="20"/>
          <w:szCs w:val="20"/>
        </w:rPr>
        <w:t xml:space="preserve"> Mode</w:t>
      </w:r>
      <w:r w:rsidR="00E97A0E" w:rsidRPr="00E31D4D">
        <w:rPr>
          <w:rFonts w:ascii="Times New Roman" w:hAnsi="Times New Roman" w:cs="Times New Roman"/>
          <w:b/>
          <w:sz w:val="20"/>
          <w:szCs w:val="20"/>
        </w:rPr>
        <w:t>l</w:t>
      </w:r>
    </w:p>
    <w:p w14:paraId="1D26CD1D" w14:textId="1F2D2092" w:rsidR="000B3C3F" w:rsidRPr="00E31D4D" w:rsidRDefault="009F0A68" w:rsidP="00BF6D42">
      <w:pPr>
        <w:adjustRightInd w:val="0"/>
        <w:snapToGrid w:val="0"/>
        <w:jc w:val="both"/>
        <w:rPr>
          <w:rFonts w:ascii="Times New Roman" w:hAnsi="Times New Roman" w:cs="Times New Roman"/>
          <w:sz w:val="20"/>
          <w:szCs w:val="20"/>
        </w:rPr>
      </w:pPr>
      <w:r w:rsidRPr="009F0A68">
        <w:rPr>
          <w:rFonts w:ascii="Times New Roman" w:hAnsi="Times New Roman" w:cs="Times New Roman"/>
          <w:sz w:val="20"/>
          <w:szCs w:val="20"/>
        </w:rPr>
        <w:t xml:space="preserve">The task-technology fit model was proposed by Goodhue and Thompson (1995) to explore the theory of the relationship among the three dimensions, </w:t>
      </w:r>
      <w:r w:rsidRPr="00E31D4D">
        <w:rPr>
          <w:rFonts w:ascii="Times New Roman" w:hAnsi="Times New Roman" w:cs="Times New Roman"/>
          <w:sz w:val="20"/>
          <w:szCs w:val="20"/>
        </w:rPr>
        <w:t>task characteristics</w:t>
      </w:r>
      <w:r w:rsidRPr="009F0A68">
        <w:rPr>
          <w:rFonts w:ascii="Times New Roman" w:hAnsi="Times New Roman" w:cs="Times New Roman"/>
          <w:sz w:val="20"/>
          <w:szCs w:val="20"/>
        </w:rPr>
        <w:t xml:space="preserve">, </w:t>
      </w:r>
      <w:r w:rsidRPr="00E31D4D">
        <w:rPr>
          <w:rFonts w:ascii="Times New Roman" w:hAnsi="Times New Roman" w:cs="Times New Roman"/>
          <w:sz w:val="20"/>
          <w:szCs w:val="20"/>
        </w:rPr>
        <w:t>technological characteristics</w:t>
      </w:r>
      <w:r w:rsidRPr="009F0A68">
        <w:rPr>
          <w:rFonts w:ascii="Times New Roman" w:hAnsi="Times New Roman" w:cs="Times New Roman"/>
          <w:sz w:val="20"/>
          <w:szCs w:val="20"/>
        </w:rPr>
        <w:t xml:space="preserve">, and </w:t>
      </w:r>
      <w:r w:rsidRPr="00E31D4D">
        <w:rPr>
          <w:rFonts w:ascii="Times New Roman" w:hAnsi="Times New Roman" w:cs="Times New Roman"/>
          <w:sz w:val="20"/>
          <w:szCs w:val="20"/>
        </w:rPr>
        <w:t>individual characteristics</w:t>
      </w:r>
      <w:r w:rsidRPr="009F0A68">
        <w:rPr>
          <w:rFonts w:ascii="Times New Roman" w:hAnsi="Times New Roman" w:cs="Times New Roman"/>
          <w:sz w:val="20"/>
          <w:szCs w:val="20"/>
        </w:rPr>
        <w:t>.</w:t>
      </w:r>
      <w:r w:rsidR="000B3C3F" w:rsidRPr="00E31D4D">
        <w:rPr>
          <w:rFonts w:ascii="Times New Roman" w:hAnsi="Times New Roman" w:cs="Times New Roman"/>
          <w:sz w:val="20"/>
          <w:szCs w:val="20"/>
        </w:rPr>
        <w:t xml:space="preserve"> </w:t>
      </w:r>
      <w:r w:rsidR="00FA48C5" w:rsidRPr="00FA48C5">
        <w:rPr>
          <w:rFonts w:ascii="Times New Roman" w:hAnsi="Times New Roman" w:cs="Times New Roman"/>
          <w:sz w:val="20"/>
          <w:szCs w:val="20"/>
        </w:rPr>
        <w:t>This theory holds that users must accept and be willing to use information technology. In addition, a good cooperation is needed between information technology and tasks so that the tasks can be performed smoothly and the performance can be improved (Goodhue and Thompson, 1995).</w:t>
      </w:r>
    </w:p>
    <w:p w14:paraId="2102C032" w14:textId="77777777" w:rsidR="00136FFE" w:rsidRPr="00E31D4D" w:rsidRDefault="00136FFE" w:rsidP="00BF6D42">
      <w:pPr>
        <w:adjustRightInd w:val="0"/>
        <w:snapToGrid w:val="0"/>
        <w:jc w:val="both"/>
        <w:rPr>
          <w:rFonts w:ascii="Times New Roman" w:hAnsi="Times New Roman" w:cs="Times New Roman"/>
          <w:sz w:val="20"/>
          <w:szCs w:val="20"/>
        </w:rPr>
      </w:pPr>
    </w:p>
    <w:p w14:paraId="74978F59" w14:textId="103B00EE" w:rsidR="000B3C3F" w:rsidRPr="00E31D4D" w:rsidRDefault="000B3C3F" w:rsidP="00BF6D42">
      <w:pPr>
        <w:adjustRightInd w:val="0"/>
        <w:snapToGrid w:val="0"/>
        <w:jc w:val="both"/>
        <w:rPr>
          <w:rFonts w:ascii="Times New Roman" w:hAnsi="Times New Roman" w:cs="Times New Roman"/>
          <w:b/>
          <w:sz w:val="20"/>
          <w:szCs w:val="20"/>
        </w:rPr>
      </w:pPr>
      <w:r w:rsidRPr="00E31D4D">
        <w:rPr>
          <w:rFonts w:ascii="Times New Roman" w:hAnsi="Times New Roman" w:cs="Times New Roman"/>
          <w:b/>
          <w:sz w:val="20"/>
          <w:szCs w:val="20"/>
        </w:rPr>
        <w:t>Integration of Technology Acceptance Mode</w:t>
      </w:r>
      <w:r w:rsidR="00FA48C5">
        <w:rPr>
          <w:rFonts w:ascii="Times New Roman" w:hAnsi="Times New Roman" w:cs="Times New Roman"/>
          <w:b/>
          <w:sz w:val="20"/>
          <w:szCs w:val="20"/>
        </w:rPr>
        <w:t>l</w:t>
      </w:r>
      <w:r w:rsidRPr="00E31D4D">
        <w:rPr>
          <w:rFonts w:ascii="Times New Roman" w:hAnsi="Times New Roman" w:cs="Times New Roman"/>
          <w:b/>
          <w:sz w:val="20"/>
          <w:szCs w:val="20"/>
        </w:rPr>
        <w:t xml:space="preserve"> and Task-Technology </w:t>
      </w:r>
      <w:r w:rsidR="000E39CA" w:rsidRPr="00E31D4D">
        <w:rPr>
          <w:rFonts w:ascii="Times New Roman" w:hAnsi="Times New Roman" w:cs="Times New Roman"/>
          <w:b/>
          <w:sz w:val="20"/>
          <w:szCs w:val="20"/>
        </w:rPr>
        <w:t>Fit</w:t>
      </w:r>
      <w:r w:rsidRPr="00E31D4D">
        <w:rPr>
          <w:rFonts w:ascii="Times New Roman" w:hAnsi="Times New Roman" w:cs="Times New Roman"/>
          <w:b/>
          <w:sz w:val="20"/>
          <w:szCs w:val="20"/>
        </w:rPr>
        <w:t xml:space="preserve"> Mode</w:t>
      </w:r>
      <w:r w:rsidR="000E39CA" w:rsidRPr="00E31D4D">
        <w:rPr>
          <w:rFonts w:ascii="Times New Roman" w:hAnsi="Times New Roman" w:cs="Times New Roman"/>
          <w:b/>
          <w:sz w:val="20"/>
          <w:szCs w:val="20"/>
        </w:rPr>
        <w:t>l</w:t>
      </w:r>
    </w:p>
    <w:p w14:paraId="46216772" w14:textId="3EDDDC92" w:rsidR="00CA4111" w:rsidRDefault="00FA48C5" w:rsidP="00BF6D42">
      <w:pPr>
        <w:adjustRightInd w:val="0"/>
        <w:snapToGrid w:val="0"/>
        <w:jc w:val="both"/>
        <w:rPr>
          <w:rFonts w:ascii="Times New Roman" w:hAnsi="Times New Roman" w:cs="Times New Roman"/>
          <w:sz w:val="20"/>
          <w:szCs w:val="20"/>
        </w:rPr>
      </w:pPr>
      <w:r w:rsidRPr="00FA48C5">
        <w:rPr>
          <w:rFonts w:ascii="Times New Roman" w:hAnsi="Times New Roman" w:cs="Times New Roman"/>
          <w:sz w:val="20"/>
          <w:szCs w:val="20"/>
        </w:rPr>
        <w:t xml:space="preserve">In 1999, </w:t>
      </w:r>
      <w:proofErr w:type="spellStart"/>
      <w:r w:rsidRPr="00FA48C5">
        <w:rPr>
          <w:rFonts w:ascii="Times New Roman" w:hAnsi="Times New Roman" w:cs="Times New Roman"/>
          <w:sz w:val="20"/>
          <w:szCs w:val="20"/>
        </w:rPr>
        <w:t>Dishaw</w:t>
      </w:r>
      <w:proofErr w:type="spellEnd"/>
      <w:r w:rsidRPr="00FA48C5">
        <w:rPr>
          <w:rFonts w:ascii="Times New Roman" w:hAnsi="Times New Roman" w:cs="Times New Roman"/>
          <w:sz w:val="20"/>
          <w:szCs w:val="20"/>
        </w:rPr>
        <w:t xml:space="preserve"> and Strong found that the TAM is similar to the task-technology adaptation model. They believed that the latter would affect cognitive usefulness and cognitive ease of use and eventually the actual use. The </w:t>
      </w:r>
      <w:r>
        <w:rPr>
          <w:rFonts w:ascii="Times New Roman" w:hAnsi="Times New Roman" w:cs="Times New Roman"/>
          <w:sz w:val="20"/>
          <w:szCs w:val="20"/>
        </w:rPr>
        <w:t>t</w:t>
      </w:r>
      <w:r w:rsidRPr="00FA48C5">
        <w:rPr>
          <w:rFonts w:ascii="Times New Roman" w:hAnsi="Times New Roman" w:cs="Times New Roman"/>
          <w:sz w:val="20"/>
          <w:szCs w:val="20"/>
        </w:rPr>
        <w:t xml:space="preserve">echnology </w:t>
      </w:r>
      <w:r>
        <w:rPr>
          <w:rFonts w:ascii="Times New Roman" w:hAnsi="Times New Roman" w:cs="Times New Roman"/>
          <w:sz w:val="20"/>
          <w:szCs w:val="20"/>
        </w:rPr>
        <w:t>a</w:t>
      </w:r>
      <w:r w:rsidRPr="00FA48C5">
        <w:rPr>
          <w:rFonts w:ascii="Times New Roman" w:hAnsi="Times New Roman" w:cs="Times New Roman"/>
          <w:sz w:val="20"/>
          <w:szCs w:val="20"/>
        </w:rPr>
        <w:t xml:space="preserve">cceptance </w:t>
      </w:r>
      <w:r>
        <w:rPr>
          <w:rFonts w:ascii="Times New Roman" w:hAnsi="Times New Roman" w:cs="Times New Roman"/>
          <w:sz w:val="20"/>
          <w:szCs w:val="20"/>
        </w:rPr>
        <w:t>m</w:t>
      </w:r>
      <w:r w:rsidRPr="00FA48C5">
        <w:rPr>
          <w:rFonts w:ascii="Times New Roman" w:hAnsi="Times New Roman" w:cs="Times New Roman"/>
          <w:sz w:val="20"/>
          <w:szCs w:val="20"/>
        </w:rPr>
        <w:t>odel and task-technology fit model strengthen the model’s acceptance and explanation degree for technology, and the integrated explanatory power becomes higher than that of the single model.</w:t>
      </w:r>
    </w:p>
    <w:p w14:paraId="0FAA3835" w14:textId="77777777" w:rsidR="00FA48C5" w:rsidRPr="00FA48C5" w:rsidRDefault="00FA48C5" w:rsidP="00BF6D42">
      <w:pPr>
        <w:adjustRightInd w:val="0"/>
        <w:snapToGrid w:val="0"/>
        <w:jc w:val="both"/>
        <w:rPr>
          <w:rFonts w:ascii="Times New Roman" w:hAnsi="Times New Roman" w:cs="Times New Roman"/>
          <w:sz w:val="20"/>
          <w:szCs w:val="20"/>
        </w:rPr>
      </w:pPr>
    </w:p>
    <w:p w14:paraId="294A629D" w14:textId="4E2268CB" w:rsidR="002233C3" w:rsidRPr="00E31D4D" w:rsidRDefault="002233C3" w:rsidP="00BF6D42">
      <w:pPr>
        <w:adjustRightInd w:val="0"/>
        <w:snapToGrid w:val="0"/>
        <w:jc w:val="both"/>
        <w:rPr>
          <w:rFonts w:ascii="Times New Roman" w:hAnsi="Times New Roman" w:cs="Times New Roman"/>
          <w:b/>
          <w:sz w:val="20"/>
          <w:szCs w:val="20"/>
        </w:rPr>
      </w:pPr>
      <w:r w:rsidRPr="00E31D4D">
        <w:rPr>
          <w:rFonts w:ascii="Times New Roman" w:hAnsi="Times New Roman" w:cs="Times New Roman"/>
          <w:b/>
          <w:sz w:val="20"/>
          <w:szCs w:val="20"/>
        </w:rPr>
        <w:t xml:space="preserve">Computer </w:t>
      </w:r>
      <w:r w:rsidR="00CA4111" w:rsidRPr="00E31D4D">
        <w:rPr>
          <w:rFonts w:ascii="Times New Roman" w:hAnsi="Times New Roman" w:cs="Times New Roman"/>
          <w:b/>
          <w:sz w:val="20"/>
          <w:szCs w:val="20"/>
        </w:rPr>
        <w:t>Self-Efficacy</w:t>
      </w:r>
    </w:p>
    <w:p w14:paraId="1D4EB6E3" w14:textId="6097E64C" w:rsidR="00675D00" w:rsidRPr="00E31D4D" w:rsidRDefault="002233C3" w:rsidP="00F67EB5">
      <w:pPr>
        <w:adjustRightInd w:val="0"/>
        <w:snapToGrid w:val="0"/>
        <w:jc w:val="both"/>
        <w:rPr>
          <w:rFonts w:ascii="Times New Roman" w:hAnsi="Times New Roman" w:cs="Times New Roman"/>
          <w:sz w:val="20"/>
          <w:szCs w:val="20"/>
        </w:rPr>
      </w:pPr>
      <w:r w:rsidRPr="00E31D4D">
        <w:rPr>
          <w:rFonts w:ascii="Times New Roman" w:hAnsi="Times New Roman" w:cs="Times New Roman"/>
          <w:sz w:val="20"/>
          <w:szCs w:val="20"/>
        </w:rPr>
        <w:t xml:space="preserve">According to the perspective of social cognitive theory, self-efficacy refers to an individual's judgment of the ability to complete a task or achieve a goal (Bandura, 1986). </w:t>
      </w:r>
      <w:proofErr w:type="spellStart"/>
      <w:r w:rsidRPr="00E31D4D">
        <w:rPr>
          <w:rFonts w:ascii="Times New Roman" w:hAnsi="Times New Roman" w:cs="Times New Roman"/>
          <w:sz w:val="20"/>
          <w:szCs w:val="20"/>
        </w:rPr>
        <w:t>Compeau</w:t>
      </w:r>
      <w:proofErr w:type="spellEnd"/>
      <w:r w:rsidRPr="00E31D4D">
        <w:rPr>
          <w:rFonts w:ascii="Times New Roman" w:hAnsi="Times New Roman" w:cs="Times New Roman"/>
          <w:sz w:val="20"/>
          <w:szCs w:val="20"/>
        </w:rPr>
        <w:t xml:space="preserve"> and Higgins (1995) extended self-efficacy to computer self-efficacy. For a specific job or task, whether an individual has the ability to use the information system to complete the task's self-evaluation and cognition, and confirmed that the better the user's computer self-efficacy performance, the better the computer self-efficacy.</w:t>
      </w:r>
    </w:p>
    <w:p w14:paraId="6FE0E90E" w14:textId="77777777" w:rsidR="00136FFE" w:rsidRPr="00E31D4D" w:rsidRDefault="00136FFE" w:rsidP="00BF6D42">
      <w:pPr>
        <w:adjustRightInd w:val="0"/>
        <w:snapToGrid w:val="0"/>
        <w:rPr>
          <w:rFonts w:ascii="Times New Roman" w:hAnsi="Times New Roman" w:cs="Times New Roman"/>
          <w:sz w:val="20"/>
          <w:szCs w:val="20"/>
        </w:rPr>
      </w:pPr>
    </w:p>
    <w:p w14:paraId="331C9FA2" w14:textId="3A47504E" w:rsidR="002233C3" w:rsidRPr="00E31D4D" w:rsidRDefault="002233C3" w:rsidP="00BF6D42">
      <w:pPr>
        <w:adjustRightInd w:val="0"/>
        <w:snapToGrid w:val="0"/>
        <w:jc w:val="both"/>
        <w:rPr>
          <w:rFonts w:ascii="Times New Roman" w:hAnsi="Times New Roman" w:cs="Times New Roman"/>
          <w:b/>
          <w:sz w:val="20"/>
          <w:szCs w:val="20"/>
        </w:rPr>
      </w:pPr>
      <w:r w:rsidRPr="00E31D4D">
        <w:rPr>
          <w:rFonts w:ascii="Times New Roman" w:hAnsi="Times New Roman" w:cs="Times New Roman"/>
          <w:b/>
          <w:sz w:val="20"/>
          <w:szCs w:val="20"/>
        </w:rPr>
        <w:t>Subjective Norm</w:t>
      </w:r>
    </w:p>
    <w:p w14:paraId="4F81FF50" w14:textId="32DFB9B8" w:rsidR="002233C3" w:rsidRPr="00E31D4D" w:rsidRDefault="00EB3F28" w:rsidP="00F67EB5">
      <w:pPr>
        <w:adjustRightInd w:val="0"/>
        <w:snapToGrid w:val="0"/>
        <w:jc w:val="both"/>
        <w:rPr>
          <w:rFonts w:ascii="Times New Roman" w:hAnsi="Times New Roman" w:cs="Times New Roman"/>
          <w:sz w:val="20"/>
          <w:szCs w:val="20"/>
        </w:rPr>
      </w:pPr>
      <w:r w:rsidRPr="00EB3F28">
        <w:rPr>
          <w:rFonts w:ascii="Times New Roman" w:hAnsi="Times New Roman" w:cs="Times New Roman"/>
          <w:sz w:val="20"/>
          <w:szCs w:val="20"/>
        </w:rPr>
        <w:t>Subjective norm refers to the behavioral attitude of an individual that is influenced by the external environment or pressure to demonstrate a specific behavior or use</w:t>
      </w:r>
      <w:r w:rsidR="002233C3" w:rsidRPr="00E31D4D">
        <w:rPr>
          <w:rFonts w:ascii="Times New Roman" w:hAnsi="Times New Roman" w:cs="Times New Roman"/>
          <w:sz w:val="20"/>
          <w:szCs w:val="20"/>
        </w:rPr>
        <w:t xml:space="preserve"> (</w:t>
      </w:r>
      <w:proofErr w:type="spellStart"/>
      <w:r w:rsidR="002233C3" w:rsidRPr="00E31D4D">
        <w:rPr>
          <w:rFonts w:ascii="Times New Roman" w:hAnsi="Times New Roman" w:cs="Times New Roman"/>
          <w:sz w:val="20"/>
          <w:szCs w:val="20"/>
        </w:rPr>
        <w:t>Azjen</w:t>
      </w:r>
      <w:proofErr w:type="spellEnd"/>
      <w:r w:rsidR="002233C3" w:rsidRPr="00E31D4D">
        <w:rPr>
          <w:rFonts w:ascii="Times New Roman" w:hAnsi="Times New Roman" w:cs="Times New Roman"/>
          <w:sz w:val="20"/>
          <w:szCs w:val="20"/>
        </w:rPr>
        <w:t xml:space="preserve"> &amp; Fishbein, 1980). The research results of Venkatesh and Davis (2000) show that subjective norms can directly or indirectly affect the willingness to use information technology through </w:t>
      </w:r>
      <w:r w:rsidR="00290D8A" w:rsidRPr="00E31D4D">
        <w:rPr>
          <w:rFonts w:ascii="Times New Roman" w:eastAsia="標楷體" w:hAnsi="Times New Roman" w:cs="Times New Roman"/>
          <w:sz w:val="20"/>
          <w:szCs w:val="20"/>
        </w:rPr>
        <w:t>perceived</w:t>
      </w:r>
      <w:r w:rsidR="002233C3" w:rsidRPr="00E31D4D">
        <w:rPr>
          <w:rFonts w:ascii="Times New Roman" w:hAnsi="Times New Roman" w:cs="Times New Roman"/>
          <w:sz w:val="20"/>
          <w:szCs w:val="20"/>
        </w:rPr>
        <w:t xml:space="preserve"> ease of use. </w:t>
      </w:r>
      <w:proofErr w:type="spellStart"/>
      <w:r w:rsidR="002233C3" w:rsidRPr="00E31D4D">
        <w:rPr>
          <w:rFonts w:ascii="Times New Roman" w:hAnsi="Times New Roman" w:cs="Times New Roman"/>
          <w:sz w:val="20"/>
          <w:szCs w:val="20"/>
        </w:rPr>
        <w:t>Ursavaş</w:t>
      </w:r>
      <w:proofErr w:type="spellEnd"/>
      <w:r w:rsidR="002233C3" w:rsidRPr="00E31D4D">
        <w:rPr>
          <w:rFonts w:ascii="Times New Roman" w:hAnsi="Times New Roman" w:cs="Times New Roman"/>
          <w:sz w:val="20"/>
          <w:szCs w:val="20"/>
        </w:rPr>
        <w:t xml:space="preserve"> et al. (2019) pointed out that subjective norm is an important variable of medical personnel's adoption of technology, which directly affects actual use, and will be pressured by social opinions or regulations to influence people's behaviors to comply with opinions or regulations.</w:t>
      </w:r>
    </w:p>
    <w:p w14:paraId="6437190C" w14:textId="77777777" w:rsidR="00136FFE" w:rsidRPr="00E31D4D" w:rsidRDefault="00136FFE" w:rsidP="00BF6D42">
      <w:pPr>
        <w:adjustRightInd w:val="0"/>
        <w:snapToGrid w:val="0"/>
        <w:rPr>
          <w:rFonts w:ascii="Times New Roman" w:hAnsi="Times New Roman" w:cs="Times New Roman"/>
          <w:sz w:val="20"/>
          <w:szCs w:val="20"/>
        </w:rPr>
      </w:pPr>
    </w:p>
    <w:p w14:paraId="55DE09A4" w14:textId="47ACFEBD" w:rsidR="002233C3" w:rsidRPr="00E31D4D" w:rsidRDefault="002233C3" w:rsidP="00BF6D42">
      <w:pPr>
        <w:adjustRightInd w:val="0"/>
        <w:snapToGrid w:val="0"/>
        <w:jc w:val="both"/>
        <w:rPr>
          <w:rFonts w:ascii="Times New Roman" w:hAnsi="Times New Roman" w:cs="Times New Roman"/>
          <w:b/>
          <w:sz w:val="20"/>
          <w:szCs w:val="20"/>
        </w:rPr>
      </w:pPr>
      <w:r w:rsidRPr="00E31D4D">
        <w:rPr>
          <w:rFonts w:ascii="Times New Roman" w:hAnsi="Times New Roman" w:cs="Times New Roman"/>
          <w:b/>
          <w:sz w:val="20"/>
          <w:szCs w:val="20"/>
        </w:rPr>
        <w:t>Performance Measurement of Medical Institutions</w:t>
      </w:r>
    </w:p>
    <w:p w14:paraId="05FC329C" w14:textId="56AB5DE3" w:rsidR="002233C3" w:rsidRPr="00E31D4D" w:rsidRDefault="00820601" w:rsidP="00F67EB5">
      <w:pPr>
        <w:adjustRightInd w:val="0"/>
        <w:snapToGrid w:val="0"/>
        <w:jc w:val="both"/>
        <w:rPr>
          <w:rFonts w:ascii="Times New Roman" w:hAnsi="Times New Roman" w:cs="Times New Roman"/>
          <w:sz w:val="20"/>
          <w:szCs w:val="20"/>
        </w:rPr>
      </w:pPr>
      <w:r w:rsidRPr="00820601">
        <w:rPr>
          <w:rFonts w:ascii="Times New Roman" w:hAnsi="Times New Roman" w:cs="Times New Roman"/>
          <w:sz w:val="20"/>
          <w:szCs w:val="20"/>
        </w:rPr>
        <w:t>The Balanced Scorecard is a multidimensional performance management tool proposed by Kaplan and Norton</w:t>
      </w:r>
      <w:r w:rsidR="002233C3" w:rsidRPr="00E31D4D">
        <w:rPr>
          <w:rFonts w:ascii="Times New Roman" w:hAnsi="Times New Roman" w:cs="Times New Roman"/>
          <w:sz w:val="20"/>
          <w:szCs w:val="20"/>
        </w:rPr>
        <w:t xml:space="preserve"> (1992)</w:t>
      </w:r>
      <w:r>
        <w:rPr>
          <w:rFonts w:ascii="Times New Roman" w:hAnsi="Times New Roman" w:cs="Times New Roman"/>
          <w:sz w:val="20"/>
          <w:szCs w:val="20"/>
        </w:rPr>
        <w:t>.</w:t>
      </w:r>
      <w:r w:rsidR="002233C3" w:rsidRPr="00E31D4D">
        <w:rPr>
          <w:rFonts w:ascii="Times New Roman" w:hAnsi="Times New Roman" w:cs="Times New Roman"/>
          <w:sz w:val="20"/>
          <w:szCs w:val="20"/>
        </w:rPr>
        <w:t xml:space="preserve"> </w:t>
      </w:r>
      <w:r w:rsidR="00D73DAE" w:rsidRPr="00D73DAE">
        <w:rPr>
          <w:rFonts w:ascii="Times New Roman" w:hAnsi="Times New Roman" w:cs="Times New Roman"/>
          <w:sz w:val="20"/>
          <w:szCs w:val="20"/>
        </w:rPr>
        <w:t>It combines financial and nonfinancial indicators to develop a scorecard model, which expands the performance measurement to four dimensions: customer, internal process, learning, and growth</w:t>
      </w:r>
      <w:r w:rsidR="00D73DAE">
        <w:rPr>
          <w:rFonts w:ascii="Times New Roman" w:hAnsi="Times New Roman" w:cs="Times New Roman"/>
          <w:sz w:val="20"/>
          <w:szCs w:val="20"/>
        </w:rPr>
        <w:t>.</w:t>
      </w:r>
      <w:r w:rsidR="002233C3" w:rsidRPr="00E31D4D">
        <w:rPr>
          <w:rFonts w:ascii="Times New Roman" w:hAnsi="Times New Roman" w:cs="Times New Roman"/>
          <w:sz w:val="20"/>
          <w:szCs w:val="20"/>
        </w:rPr>
        <w:t xml:space="preserve"> In addition to general enterprises, it also includes the field of health care, and the Balanced Scorecard was considered as an important strategic management tool for the health care industry </w:t>
      </w:r>
      <w:r w:rsidR="002233C3" w:rsidRPr="00E31D4D">
        <w:rPr>
          <w:rFonts w:ascii="Times New Roman" w:hAnsi="Times New Roman" w:cs="Times New Roman"/>
          <w:sz w:val="20"/>
          <w:szCs w:val="20"/>
        </w:rPr>
        <w:lastRenderedPageBreak/>
        <w:t>as early as 1994 (Trotta et al., 2013).</w:t>
      </w:r>
    </w:p>
    <w:p w14:paraId="22156A6E" w14:textId="77777777" w:rsidR="00136FFE" w:rsidRPr="00E31D4D" w:rsidRDefault="00136FFE" w:rsidP="00BF6D42">
      <w:pPr>
        <w:adjustRightInd w:val="0"/>
        <w:snapToGrid w:val="0"/>
        <w:rPr>
          <w:rFonts w:ascii="Times New Roman" w:hAnsi="Times New Roman" w:cs="Times New Roman"/>
          <w:sz w:val="20"/>
          <w:szCs w:val="20"/>
        </w:rPr>
      </w:pPr>
    </w:p>
    <w:p w14:paraId="15F30E22" w14:textId="77777777" w:rsidR="00136FFE" w:rsidRPr="00E31D4D" w:rsidRDefault="00136FFE" w:rsidP="00BF6D42">
      <w:pPr>
        <w:adjustRightInd w:val="0"/>
        <w:snapToGrid w:val="0"/>
        <w:jc w:val="center"/>
        <w:rPr>
          <w:rFonts w:ascii="Times New Roman" w:hAnsi="Times New Roman" w:cs="Times New Roman"/>
          <w:b/>
          <w:sz w:val="20"/>
          <w:szCs w:val="20"/>
        </w:rPr>
      </w:pPr>
      <w:r w:rsidRPr="00E31D4D">
        <w:rPr>
          <w:rFonts w:ascii="Times New Roman" w:hAnsi="Times New Roman" w:cs="Times New Roman"/>
          <w:b/>
          <w:sz w:val="20"/>
          <w:szCs w:val="20"/>
        </w:rPr>
        <w:t>HYPOTHESIS DEVELOPMENT AND FRAMEWORK</w:t>
      </w:r>
    </w:p>
    <w:p w14:paraId="2871F6BC" w14:textId="77777777" w:rsidR="00136FFE" w:rsidRPr="00E31D4D" w:rsidRDefault="00136FFE" w:rsidP="00BF6D42">
      <w:pPr>
        <w:adjustRightInd w:val="0"/>
        <w:snapToGrid w:val="0"/>
        <w:jc w:val="both"/>
        <w:rPr>
          <w:rFonts w:ascii="Times New Roman" w:hAnsi="Times New Roman" w:cs="Times New Roman"/>
          <w:b/>
          <w:sz w:val="20"/>
          <w:szCs w:val="20"/>
        </w:rPr>
      </w:pPr>
      <w:r w:rsidRPr="00E31D4D">
        <w:rPr>
          <w:rFonts w:ascii="Times New Roman" w:hAnsi="Times New Roman" w:cs="Times New Roman"/>
          <w:b/>
          <w:sz w:val="20"/>
          <w:szCs w:val="20"/>
        </w:rPr>
        <w:t>Research Architecture</w:t>
      </w:r>
    </w:p>
    <w:p w14:paraId="0030F7E1" w14:textId="6E184BF2" w:rsidR="00B4646D" w:rsidRDefault="00926F42" w:rsidP="00BF6D42">
      <w:pPr>
        <w:adjustRightInd w:val="0"/>
        <w:snapToGrid w:val="0"/>
        <w:jc w:val="both"/>
        <w:rPr>
          <w:rFonts w:ascii="Times New Roman" w:hAnsi="Times New Roman" w:cs="Times New Roman"/>
          <w:sz w:val="20"/>
          <w:szCs w:val="20"/>
        </w:rPr>
      </w:pPr>
      <w:r w:rsidRPr="00926F42">
        <w:rPr>
          <w:rFonts w:ascii="Times New Roman" w:hAnsi="Times New Roman" w:cs="Times New Roman"/>
          <w:sz w:val="20"/>
          <w:szCs w:val="20"/>
        </w:rPr>
        <w:t xml:space="preserve">This study used the “technology acceptance model” and “task-technology fit model” proposed by </w:t>
      </w:r>
      <w:proofErr w:type="spellStart"/>
      <w:r w:rsidRPr="00926F42">
        <w:rPr>
          <w:rFonts w:ascii="Times New Roman" w:hAnsi="Times New Roman" w:cs="Times New Roman"/>
          <w:sz w:val="20"/>
          <w:szCs w:val="20"/>
        </w:rPr>
        <w:t>Dishaw</w:t>
      </w:r>
      <w:proofErr w:type="spellEnd"/>
      <w:r w:rsidRPr="00926F42">
        <w:rPr>
          <w:rFonts w:ascii="Times New Roman" w:hAnsi="Times New Roman" w:cs="Times New Roman"/>
          <w:sz w:val="20"/>
          <w:szCs w:val="20"/>
        </w:rPr>
        <w:t xml:space="preserve"> and Strong (1999) as the theoretical bases of the research framework to investigate the use of “pre-established medical processes” by nurse practitioners and whether their fit affects the actual use and the job performance. According to the literature review, computer self-efficacy affects the use of new information systems to complete related tasks; thus, it is included in the research framework. Furthermore, the subjects included in this study were nurse practitioners who were required to use the “pre-established medical processes” in assisting in the issuance of medical orders in accordance with the regulations. Thus, the task characteristics in the task-technology fit will not affect other variables. However, the adoption of the system will be affected by subjective norms within the organization and will have different effects according to the characteristics of the users. Therefore, these two variables are regarded as moderating variables.</w:t>
      </w:r>
    </w:p>
    <w:p w14:paraId="033992D4" w14:textId="77777777" w:rsidR="00926F42" w:rsidRPr="00E31D4D" w:rsidRDefault="00926F42" w:rsidP="00BF6D42">
      <w:pPr>
        <w:adjustRightInd w:val="0"/>
        <w:snapToGrid w:val="0"/>
        <w:jc w:val="both"/>
        <w:rPr>
          <w:rFonts w:ascii="Times New Roman" w:hAnsi="Times New Roman" w:cs="Times New Roman"/>
          <w:sz w:val="20"/>
          <w:szCs w:val="20"/>
        </w:rPr>
      </w:pPr>
    </w:p>
    <w:p w14:paraId="7F85F99D" w14:textId="62E9D324" w:rsidR="00136FFE" w:rsidRPr="00E31D4D" w:rsidRDefault="00136FFE" w:rsidP="00BF6D42">
      <w:pPr>
        <w:adjustRightInd w:val="0"/>
        <w:snapToGrid w:val="0"/>
        <w:jc w:val="both"/>
        <w:rPr>
          <w:rFonts w:ascii="Times New Roman" w:hAnsi="Times New Roman" w:cs="Times New Roman"/>
          <w:b/>
          <w:sz w:val="20"/>
          <w:szCs w:val="20"/>
        </w:rPr>
      </w:pPr>
      <w:r w:rsidRPr="00E31D4D">
        <w:rPr>
          <w:rFonts w:ascii="Times New Roman" w:hAnsi="Times New Roman" w:cs="Times New Roman"/>
          <w:b/>
          <w:sz w:val="20"/>
          <w:szCs w:val="20"/>
        </w:rPr>
        <w:t xml:space="preserve">Research </w:t>
      </w:r>
      <w:r w:rsidR="00CA4111" w:rsidRPr="00E31D4D">
        <w:rPr>
          <w:rFonts w:ascii="Times New Roman" w:hAnsi="Times New Roman" w:cs="Times New Roman"/>
          <w:b/>
          <w:sz w:val="20"/>
          <w:szCs w:val="20"/>
        </w:rPr>
        <w:t>Hypothesis</w:t>
      </w:r>
    </w:p>
    <w:p w14:paraId="2B04D101" w14:textId="59C27B18" w:rsidR="00136FFE" w:rsidRDefault="007C5941" w:rsidP="00BF6D42">
      <w:pPr>
        <w:adjustRightInd w:val="0"/>
        <w:snapToGrid w:val="0"/>
        <w:jc w:val="both"/>
        <w:rPr>
          <w:rFonts w:ascii="Times New Roman" w:hAnsi="Times New Roman" w:cs="Times New Roman"/>
          <w:sz w:val="20"/>
          <w:szCs w:val="20"/>
        </w:rPr>
      </w:pPr>
      <w:r w:rsidRPr="007C5941">
        <w:rPr>
          <w:rFonts w:ascii="Times New Roman" w:hAnsi="Times New Roman" w:cs="Times New Roman"/>
          <w:sz w:val="20"/>
          <w:szCs w:val="20"/>
        </w:rPr>
        <w:t>Goodhue and Thompson (1995) pointed out that if the information technology can meet and support the needs of work tasks, it will improve users’ willingness to use such a technology.</w:t>
      </w:r>
      <w:r w:rsidR="00136FFE" w:rsidRPr="00E31D4D">
        <w:rPr>
          <w:rFonts w:ascii="Times New Roman" w:hAnsi="Times New Roman" w:cs="Times New Roman"/>
          <w:sz w:val="20"/>
          <w:szCs w:val="20"/>
        </w:rPr>
        <w:t xml:space="preserve"> </w:t>
      </w:r>
      <w:proofErr w:type="spellStart"/>
      <w:r w:rsidR="00136FFE" w:rsidRPr="00E31D4D">
        <w:rPr>
          <w:rFonts w:ascii="Times New Roman" w:hAnsi="Times New Roman" w:cs="Times New Roman"/>
          <w:sz w:val="20"/>
          <w:szCs w:val="20"/>
        </w:rPr>
        <w:t>Dishaw</w:t>
      </w:r>
      <w:proofErr w:type="spellEnd"/>
      <w:r w:rsidR="00136FFE" w:rsidRPr="00E31D4D">
        <w:rPr>
          <w:rFonts w:ascii="Times New Roman" w:hAnsi="Times New Roman" w:cs="Times New Roman"/>
          <w:sz w:val="20"/>
          <w:szCs w:val="20"/>
        </w:rPr>
        <w:t xml:space="preserve"> and Strong (1999) </w:t>
      </w:r>
      <w:r w:rsidR="00EF73EE" w:rsidRPr="00E31D4D">
        <w:rPr>
          <w:rFonts w:ascii="Times New Roman" w:hAnsi="Times New Roman" w:cs="Times New Roman"/>
          <w:sz w:val="20"/>
          <w:szCs w:val="20"/>
        </w:rPr>
        <w:t xml:space="preserve">research shows that task-technology fit affects </w:t>
      </w:r>
      <w:r w:rsidR="00486879" w:rsidRPr="00E31D4D">
        <w:rPr>
          <w:rFonts w:ascii="Times New Roman" w:eastAsia="標楷體" w:hAnsi="Times New Roman" w:cs="Times New Roman"/>
          <w:sz w:val="20"/>
          <w:szCs w:val="20"/>
        </w:rPr>
        <w:t>perceived</w:t>
      </w:r>
      <w:r w:rsidR="00EF73EE" w:rsidRPr="00E31D4D">
        <w:rPr>
          <w:rFonts w:ascii="Times New Roman" w:hAnsi="Times New Roman" w:cs="Times New Roman"/>
          <w:sz w:val="20"/>
          <w:szCs w:val="20"/>
        </w:rPr>
        <w:t xml:space="preserve"> usefulness and </w:t>
      </w:r>
      <w:r w:rsidR="00486879" w:rsidRPr="00E31D4D">
        <w:rPr>
          <w:rFonts w:ascii="Times New Roman" w:eastAsia="標楷體" w:hAnsi="Times New Roman" w:cs="Times New Roman"/>
          <w:sz w:val="20"/>
          <w:szCs w:val="20"/>
        </w:rPr>
        <w:t>perceived</w:t>
      </w:r>
      <w:r w:rsidR="00EF73EE" w:rsidRPr="00E31D4D">
        <w:rPr>
          <w:rFonts w:ascii="Times New Roman" w:hAnsi="Times New Roman" w:cs="Times New Roman"/>
          <w:sz w:val="20"/>
          <w:szCs w:val="20"/>
        </w:rPr>
        <w:t xml:space="preserve"> ease of use, which in turn affects usage.</w:t>
      </w:r>
      <w:r w:rsidR="00136FFE" w:rsidRPr="00E31D4D">
        <w:rPr>
          <w:rFonts w:ascii="Times New Roman" w:hAnsi="Times New Roman" w:cs="Times New Roman"/>
          <w:sz w:val="20"/>
          <w:szCs w:val="20"/>
        </w:rPr>
        <w:t xml:space="preserve"> Therefore, this study proposes the following hypotheses: H1: </w:t>
      </w:r>
      <w:r w:rsidR="00DA4028">
        <w:rPr>
          <w:rFonts w:ascii="Times New Roman" w:hAnsi="Times New Roman" w:cs="Times New Roman"/>
          <w:sz w:val="20"/>
          <w:szCs w:val="20"/>
        </w:rPr>
        <w:t>T</w:t>
      </w:r>
      <w:r w:rsidRPr="007C5941">
        <w:rPr>
          <w:rFonts w:ascii="Times New Roman" w:hAnsi="Times New Roman" w:cs="Times New Roman"/>
          <w:sz w:val="20"/>
          <w:szCs w:val="20"/>
        </w:rPr>
        <w:t xml:space="preserve">he technology features positively affect the perceived usefulness of the “pre-established medical processes” among nurse practitioners </w:t>
      </w:r>
      <w:r w:rsidR="00136FFE" w:rsidRPr="00E31D4D">
        <w:rPr>
          <w:rFonts w:ascii="Times New Roman" w:hAnsi="Times New Roman" w:cs="Times New Roman"/>
          <w:sz w:val="20"/>
          <w:szCs w:val="20"/>
        </w:rPr>
        <w:t xml:space="preserve">"; H2: </w:t>
      </w:r>
      <w:r w:rsidR="00DA4028">
        <w:rPr>
          <w:rFonts w:ascii="Times New Roman" w:hAnsi="Times New Roman" w:cs="Times New Roman"/>
          <w:sz w:val="20"/>
          <w:szCs w:val="20"/>
        </w:rPr>
        <w:t>T</w:t>
      </w:r>
      <w:r w:rsidRPr="007C5941">
        <w:rPr>
          <w:rFonts w:ascii="Times New Roman" w:hAnsi="Times New Roman" w:cs="Times New Roman"/>
          <w:sz w:val="20"/>
          <w:szCs w:val="20"/>
        </w:rPr>
        <w:t>he technology characteristics positively affect the perceived ease of use of the “pre-established medical processes” among nurse practitioners.</w:t>
      </w:r>
    </w:p>
    <w:p w14:paraId="0C2E9E09" w14:textId="77777777" w:rsidR="007C5941" w:rsidRPr="00E31D4D" w:rsidRDefault="007C5941" w:rsidP="00BF6D42">
      <w:pPr>
        <w:adjustRightInd w:val="0"/>
        <w:snapToGrid w:val="0"/>
        <w:jc w:val="both"/>
        <w:rPr>
          <w:rFonts w:ascii="Times New Roman" w:hAnsi="Times New Roman" w:cs="Times New Roman"/>
          <w:sz w:val="20"/>
          <w:szCs w:val="20"/>
        </w:rPr>
      </w:pPr>
    </w:p>
    <w:p w14:paraId="335382F1" w14:textId="5DC70696" w:rsidR="00136FFE" w:rsidRPr="00E31D4D" w:rsidRDefault="00136FFE" w:rsidP="00BF6D42">
      <w:pPr>
        <w:adjustRightInd w:val="0"/>
        <w:snapToGrid w:val="0"/>
        <w:jc w:val="both"/>
        <w:rPr>
          <w:rFonts w:ascii="Times New Roman" w:hAnsi="Times New Roman" w:cs="Times New Roman"/>
          <w:sz w:val="20"/>
          <w:szCs w:val="20"/>
        </w:rPr>
      </w:pPr>
      <w:r w:rsidRPr="00E31D4D">
        <w:rPr>
          <w:rFonts w:ascii="Times New Roman" w:hAnsi="Times New Roman" w:cs="Times New Roman"/>
          <w:sz w:val="20"/>
          <w:szCs w:val="20"/>
        </w:rPr>
        <w:t>In information management research, computer self-efficacy is mainly used as an external variable of system users' behavior</w:t>
      </w:r>
      <w:r w:rsidR="007C5941">
        <w:rPr>
          <w:rFonts w:ascii="Times New Roman" w:hAnsi="Times New Roman" w:cs="Times New Roman"/>
          <w:sz w:val="20"/>
          <w:szCs w:val="20"/>
        </w:rPr>
        <w:t>s</w:t>
      </w:r>
      <w:r w:rsidRPr="00E31D4D">
        <w:rPr>
          <w:rFonts w:ascii="Times New Roman" w:hAnsi="Times New Roman" w:cs="Times New Roman"/>
          <w:sz w:val="20"/>
          <w:szCs w:val="20"/>
        </w:rPr>
        <w:t xml:space="preserve"> </w:t>
      </w:r>
      <w:r w:rsidR="007C5941" w:rsidRPr="007C5941">
        <w:rPr>
          <w:rFonts w:ascii="Times New Roman" w:hAnsi="Times New Roman" w:cs="Times New Roman"/>
          <w:sz w:val="20"/>
          <w:szCs w:val="20"/>
        </w:rPr>
        <w:t>toward the use of information systems</w:t>
      </w:r>
      <w:r w:rsidR="007C5941">
        <w:rPr>
          <w:rFonts w:ascii="Times New Roman" w:hAnsi="Times New Roman" w:cs="Times New Roman"/>
          <w:sz w:val="20"/>
          <w:szCs w:val="20"/>
        </w:rPr>
        <w:t xml:space="preserve"> </w:t>
      </w:r>
      <w:r w:rsidRPr="00E31D4D">
        <w:rPr>
          <w:rFonts w:ascii="Times New Roman" w:hAnsi="Times New Roman" w:cs="Times New Roman"/>
          <w:sz w:val="20"/>
          <w:szCs w:val="20"/>
        </w:rPr>
        <w:t>(</w:t>
      </w:r>
      <w:proofErr w:type="spellStart"/>
      <w:r w:rsidRPr="00E31D4D">
        <w:rPr>
          <w:rFonts w:ascii="Times New Roman" w:hAnsi="Times New Roman" w:cs="Times New Roman"/>
          <w:sz w:val="20"/>
          <w:szCs w:val="20"/>
        </w:rPr>
        <w:t>Compeau</w:t>
      </w:r>
      <w:proofErr w:type="spellEnd"/>
      <w:r w:rsidRPr="00E31D4D">
        <w:rPr>
          <w:rFonts w:ascii="Times New Roman" w:hAnsi="Times New Roman" w:cs="Times New Roman"/>
          <w:sz w:val="20"/>
          <w:szCs w:val="20"/>
        </w:rPr>
        <w:t xml:space="preserve"> &amp; Higgins, 1995). According to </w:t>
      </w:r>
      <w:proofErr w:type="spellStart"/>
      <w:r w:rsidRPr="00E31D4D">
        <w:rPr>
          <w:rFonts w:ascii="Times New Roman" w:hAnsi="Times New Roman" w:cs="Times New Roman"/>
          <w:sz w:val="20"/>
          <w:szCs w:val="20"/>
        </w:rPr>
        <w:t>Abdulrab</w:t>
      </w:r>
      <w:proofErr w:type="spellEnd"/>
      <w:r w:rsidRPr="00E31D4D">
        <w:rPr>
          <w:rFonts w:ascii="Times New Roman" w:hAnsi="Times New Roman" w:cs="Times New Roman"/>
          <w:sz w:val="20"/>
          <w:szCs w:val="20"/>
        </w:rPr>
        <w:t xml:space="preserve"> (2020), computer self-efficacy is related to an individual's ability, understanding</w:t>
      </w:r>
      <w:r w:rsidR="00DA4028">
        <w:rPr>
          <w:rFonts w:ascii="Times New Roman" w:hAnsi="Times New Roman" w:cs="Times New Roman"/>
          <w:sz w:val="20"/>
          <w:szCs w:val="20"/>
        </w:rPr>
        <w:t>,</w:t>
      </w:r>
      <w:r w:rsidRPr="00E31D4D">
        <w:rPr>
          <w:rFonts w:ascii="Times New Roman" w:hAnsi="Times New Roman" w:cs="Times New Roman"/>
          <w:sz w:val="20"/>
          <w:szCs w:val="20"/>
        </w:rPr>
        <w:t xml:space="preserve"> and belief in performing</w:t>
      </w:r>
      <w:r w:rsidR="007C5941">
        <w:rPr>
          <w:rFonts w:ascii="Times New Roman" w:hAnsi="Times New Roman" w:cs="Times New Roman"/>
          <w:sz w:val="20"/>
          <w:szCs w:val="20"/>
        </w:rPr>
        <w:t xml:space="preserve"> the</w:t>
      </w:r>
      <w:r w:rsidRPr="00E31D4D">
        <w:rPr>
          <w:rFonts w:ascii="Times New Roman" w:hAnsi="Times New Roman" w:cs="Times New Roman"/>
          <w:sz w:val="20"/>
          <w:szCs w:val="20"/>
        </w:rPr>
        <w:t xml:space="preserve"> tasks. Therefore, this study propose</w:t>
      </w:r>
      <w:r w:rsidR="00DA4028">
        <w:rPr>
          <w:rFonts w:ascii="Times New Roman" w:hAnsi="Times New Roman" w:cs="Times New Roman"/>
          <w:sz w:val="20"/>
          <w:szCs w:val="20"/>
        </w:rPr>
        <w:t>d</w:t>
      </w:r>
      <w:r w:rsidRPr="00E31D4D">
        <w:rPr>
          <w:rFonts w:ascii="Times New Roman" w:hAnsi="Times New Roman" w:cs="Times New Roman"/>
          <w:sz w:val="20"/>
          <w:szCs w:val="20"/>
        </w:rPr>
        <w:t xml:space="preserve"> the following hypotheses: H3: Computer self-efficacy </w:t>
      </w:r>
      <w:r w:rsidR="00DA4028" w:rsidRPr="00DA4028">
        <w:rPr>
          <w:rFonts w:ascii="Times New Roman" w:hAnsi="Times New Roman" w:cs="Times New Roman"/>
          <w:sz w:val="20"/>
          <w:szCs w:val="20"/>
        </w:rPr>
        <w:t xml:space="preserve">positively affects the </w:t>
      </w:r>
      <w:r w:rsidR="00DA4028" w:rsidRPr="007C5941">
        <w:rPr>
          <w:rFonts w:ascii="Times New Roman" w:hAnsi="Times New Roman" w:cs="Times New Roman"/>
          <w:sz w:val="20"/>
          <w:szCs w:val="20"/>
        </w:rPr>
        <w:t>perceived</w:t>
      </w:r>
      <w:r w:rsidR="00DA4028" w:rsidRPr="00DA4028">
        <w:rPr>
          <w:rFonts w:ascii="Times New Roman" w:hAnsi="Times New Roman" w:cs="Times New Roman"/>
          <w:sz w:val="20"/>
          <w:szCs w:val="20"/>
        </w:rPr>
        <w:t xml:space="preserve"> usefulness of the</w:t>
      </w:r>
      <w:r w:rsidRPr="00E31D4D">
        <w:rPr>
          <w:rFonts w:ascii="Times New Roman" w:hAnsi="Times New Roman" w:cs="Times New Roman"/>
          <w:sz w:val="20"/>
          <w:szCs w:val="20"/>
        </w:rPr>
        <w:t xml:space="preserve"> "</w:t>
      </w:r>
      <w:r w:rsidR="00DA4028">
        <w:rPr>
          <w:rFonts w:ascii="Times New Roman" w:hAnsi="Times New Roman" w:cs="Times New Roman"/>
          <w:sz w:val="20"/>
          <w:szCs w:val="20"/>
        </w:rPr>
        <w:t>p</w:t>
      </w:r>
      <w:r w:rsidRPr="00E31D4D">
        <w:rPr>
          <w:rFonts w:ascii="Times New Roman" w:hAnsi="Times New Roman" w:cs="Times New Roman"/>
          <w:sz w:val="20"/>
          <w:szCs w:val="20"/>
        </w:rPr>
        <w:t xml:space="preserve">re-established </w:t>
      </w:r>
      <w:r w:rsidR="00DA4028">
        <w:rPr>
          <w:rFonts w:ascii="Times New Roman" w:hAnsi="Times New Roman" w:cs="Times New Roman"/>
          <w:sz w:val="20"/>
          <w:szCs w:val="20"/>
        </w:rPr>
        <w:t>m</w:t>
      </w:r>
      <w:r w:rsidRPr="00E31D4D">
        <w:rPr>
          <w:rFonts w:ascii="Times New Roman" w:hAnsi="Times New Roman" w:cs="Times New Roman"/>
          <w:sz w:val="20"/>
          <w:szCs w:val="20"/>
        </w:rPr>
        <w:t xml:space="preserve">edical </w:t>
      </w:r>
      <w:r w:rsidR="00DA4028">
        <w:rPr>
          <w:rFonts w:ascii="Times New Roman" w:hAnsi="Times New Roman" w:cs="Times New Roman"/>
          <w:sz w:val="20"/>
          <w:szCs w:val="20"/>
        </w:rPr>
        <w:t>p</w:t>
      </w:r>
      <w:r w:rsidRPr="00E31D4D">
        <w:rPr>
          <w:rFonts w:ascii="Times New Roman" w:hAnsi="Times New Roman" w:cs="Times New Roman"/>
          <w:sz w:val="20"/>
          <w:szCs w:val="20"/>
        </w:rPr>
        <w:t>rocesses"</w:t>
      </w:r>
      <w:r w:rsidR="00DA4028" w:rsidRPr="00DA4028">
        <w:t xml:space="preserve"> </w:t>
      </w:r>
      <w:r w:rsidR="00DA4028" w:rsidRPr="00DA4028">
        <w:rPr>
          <w:rFonts w:ascii="Times New Roman" w:hAnsi="Times New Roman" w:cs="Times New Roman"/>
          <w:sz w:val="20"/>
          <w:szCs w:val="20"/>
        </w:rPr>
        <w:t>among nurse practitioners</w:t>
      </w:r>
      <w:r w:rsidRPr="00E31D4D">
        <w:rPr>
          <w:rFonts w:ascii="Times New Roman" w:hAnsi="Times New Roman" w:cs="Times New Roman"/>
          <w:sz w:val="20"/>
          <w:szCs w:val="20"/>
        </w:rPr>
        <w:t>; H4: Computer self-efficacy positively affect</w:t>
      </w:r>
      <w:r w:rsidR="00DA4028">
        <w:rPr>
          <w:rFonts w:ascii="Times New Roman" w:hAnsi="Times New Roman" w:cs="Times New Roman"/>
          <w:sz w:val="20"/>
          <w:szCs w:val="20"/>
        </w:rPr>
        <w:t>s</w:t>
      </w:r>
      <w:r w:rsidRPr="00E31D4D">
        <w:rPr>
          <w:rFonts w:ascii="Times New Roman" w:hAnsi="Times New Roman" w:cs="Times New Roman"/>
          <w:sz w:val="20"/>
          <w:szCs w:val="20"/>
        </w:rPr>
        <w:t xml:space="preserve"> the </w:t>
      </w:r>
      <w:r w:rsidR="00425396" w:rsidRPr="00E31D4D">
        <w:rPr>
          <w:rFonts w:ascii="Times New Roman" w:hAnsi="Times New Roman" w:cs="Times New Roman"/>
          <w:sz w:val="20"/>
          <w:szCs w:val="20"/>
        </w:rPr>
        <w:t>p</w:t>
      </w:r>
      <w:r w:rsidR="00425396" w:rsidRPr="00E31D4D">
        <w:rPr>
          <w:rFonts w:ascii="Times New Roman" w:eastAsia="標楷體" w:hAnsi="Times New Roman" w:cs="Times New Roman"/>
          <w:sz w:val="20"/>
          <w:szCs w:val="20"/>
        </w:rPr>
        <w:t>erceived</w:t>
      </w:r>
      <w:r w:rsidR="00425396" w:rsidRPr="00E31D4D">
        <w:rPr>
          <w:rFonts w:ascii="Times New Roman" w:hAnsi="Times New Roman" w:cs="Times New Roman"/>
          <w:sz w:val="20"/>
          <w:szCs w:val="20"/>
        </w:rPr>
        <w:t xml:space="preserve"> ease of use</w:t>
      </w:r>
      <w:r w:rsidRPr="00E31D4D">
        <w:rPr>
          <w:rFonts w:ascii="Times New Roman" w:hAnsi="Times New Roman" w:cs="Times New Roman"/>
          <w:sz w:val="20"/>
          <w:szCs w:val="20"/>
        </w:rPr>
        <w:t xml:space="preserve"> of </w:t>
      </w:r>
      <w:r w:rsidR="00DA4028">
        <w:rPr>
          <w:rFonts w:ascii="Times New Roman" w:hAnsi="Times New Roman" w:cs="Times New Roman"/>
          <w:sz w:val="20"/>
          <w:szCs w:val="20"/>
        </w:rPr>
        <w:t>the</w:t>
      </w:r>
      <w:r w:rsidR="00425396" w:rsidRPr="00E31D4D">
        <w:rPr>
          <w:rFonts w:ascii="Times New Roman" w:hAnsi="Times New Roman" w:cs="Times New Roman"/>
          <w:sz w:val="20"/>
          <w:szCs w:val="20"/>
        </w:rPr>
        <w:t xml:space="preserve"> </w:t>
      </w:r>
      <w:r w:rsidRPr="00E31D4D">
        <w:rPr>
          <w:rFonts w:ascii="Times New Roman" w:hAnsi="Times New Roman" w:cs="Times New Roman"/>
          <w:sz w:val="20"/>
          <w:szCs w:val="20"/>
        </w:rPr>
        <w:t>"Pre-established Medical Processes"</w:t>
      </w:r>
      <w:r w:rsidR="00DA4028" w:rsidRPr="00DA4028">
        <w:t xml:space="preserve"> </w:t>
      </w:r>
      <w:r w:rsidR="00DA4028" w:rsidRPr="00DA4028">
        <w:rPr>
          <w:rFonts w:ascii="Times New Roman" w:hAnsi="Times New Roman" w:cs="Times New Roman"/>
          <w:sz w:val="20"/>
          <w:szCs w:val="20"/>
        </w:rPr>
        <w:t>among nurse practitioners</w:t>
      </w:r>
      <w:r w:rsidRPr="00E31D4D">
        <w:rPr>
          <w:rFonts w:ascii="Times New Roman" w:hAnsi="Times New Roman" w:cs="Times New Roman"/>
          <w:sz w:val="20"/>
          <w:szCs w:val="20"/>
        </w:rPr>
        <w:t>.</w:t>
      </w:r>
    </w:p>
    <w:p w14:paraId="1EE5EC75" w14:textId="77777777" w:rsidR="00136FFE" w:rsidRPr="00E31D4D" w:rsidRDefault="00136FFE" w:rsidP="00BF6D42">
      <w:pPr>
        <w:adjustRightInd w:val="0"/>
        <w:snapToGrid w:val="0"/>
        <w:jc w:val="both"/>
        <w:rPr>
          <w:rFonts w:ascii="Times New Roman" w:hAnsi="Times New Roman" w:cs="Times New Roman"/>
          <w:sz w:val="20"/>
          <w:szCs w:val="20"/>
        </w:rPr>
      </w:pPr>
    </w:p>
    <w:p w14:paraId="25D33284" w14:textId="5FBBFB6D" w:rsidR="00136FFE" w:rsidRPr="00E31D4D" w:rsidRDefault="00136FFE" w:rsidP="00BF6D42">
      <w:pPr>
        <w:adjustRightInd w:val="0"/>
        <w:snapToGrid w:val="0"/>
        <w:jc w:val="both"/>
        <w:rPr>
          <w:rFonts w:ascii="Times New Roman" w:hAnsi="Times New Roman" w:cs="Times New Roman"/>
          <w:sz w:val="20"/>
          <w:szCs w:val="20"/>
        </w:rPr>
      </w:pPr>
      <w:proofErr w:type="spellStart"/>
      <w:r w:rsidRPr="00E31D4D">
        <w:rPr>
          <w:rFonts w:ascii="Times New Roman" w:hAnsi="Times New Roman" w:cs="Times New Roman"/>
          <w:sz w:val="20"/>
          <w:szCs w:val="20"/>
        </w:rPr>
        <w:t>Dishaw</w:t>
      </w:r>
      <w:proofErr w:type="spellEnd"/>
      <w:r w:rsidRPr="00E31D4D">
        <w:rPr>
          <w:rFonts w:ascii="Times New Roman" w:hAnsi="Times New Roman" w:cs="Times New Roman"/>
          <w:sz w:val="20"/>
          <w:szCs w:val="20"/>
        </w:rPr>
        <w:t xml:space="preserve"> and Strong (1999) believed that task-technological fit</w:t>
      </w:r>
      <w:r w:rsidR="00DA4028">
        <w:rPr>
          <w:rFonts w:ascii="Times New Roman" w:hAnsi="Times New Roman" w:cs="Times New Roman"/>
          <w:sz w:val="20"/>
          <w:szCs w:val="20"/>
        </w:rPr>
        <w:t xml:space="preserve"> model</w:t>
      </w:r>
      <w:r w:rsidRPr="00E31D4D">
        <w:rPr>
          <w:rFonts w:ascii="Times New Roman" w:hAnsi="Times New Roman" w:cs="Times New Roman"/>
          <w:sz w:val="20"/>
          <w:szCs w:val="20"/>
        </w:rPr>
        <w:t xml:space="preserve"> would affect </w:t>
      </w:r>
      <w:r w:rsidR="00DA4028">
        <w:rPr>
          <w:rFonts w:ascii="Times New Roman" w:hAnsi="Times New Roman" w:cs="Times New Roman"/>
          <w:sz w:val="20"/>
          <w:szCs w:val="20"/>
        </w:rPr>
        <w:t xml:space="preserve">the nurse practitioners’ </w:t>
      </w:r>
      <w:r w:rsidR="0006116A" w:rsidRPr="00E31D4D">
        <w:rPr>
          <w:rFonts w:ascii="Times New Roman" w:eastAsia="標楷體" w:hAnsi="Times New Roman" w:cs="Times New Roman"/>
          <w:sz w:val="20"/>
          <w:szCs w:val="20"/>
        </w:rPr>
        <w:t xml:space="preserve">perceived </w:t>
      </w:r>
      <w:r w:rsidR="007A0579" w:rsidRPr="00E31D4D">
        <w:rPr>
          <w:rFonts w:ascii="Times New Roman" w:eastAsia="標楷體" w:hAnsi="Times New Roman" w:cs="Times New Roman"/>
          <w:sz w:val="20"/>
          <w:szCs w:val="20"/>
        </w:rPr>
        <w:t>usefulness</w:t>
      </w:r>
      <w:r w:rsidR="007A0579">
        <w:rPr>
          <w:rFonts w:ascii="Times New Roman" w:hAnsi="Times New Roman" w:cs="Times New Roman"/>
          <w:sz w:val="20"/>
          <w:szCs w:val="20"/>
        </w:rPr>
        <w:t xml:space="preserve">, </w:t>
      </w:r>
      <w:r w:rsidR="007A0579" w:rsidRPr="00E31D4D">
        <w:rPr>
          <w:rFonts w:ascii="Times New Roman" w:hAnsi="Times New Roman" w:cs="Times New Roman"/>
          <w:sz w:val="20"/>
          <w:szCs w:val="20"/>
        </w:rPr>
        <w:t>perceived</w:t>
      </w:r>
      <w:r w:rsidRPr="00E31D4D">
        <w:rPr>
          <w:rFonts w:ascii="Times New Roman" w:hAnsi="Times New Roman" w:cs="Times New Roman"/>
          <w:sz w:val="20"/>
          <w:szCs w:val="20"/>
        </w:rPr>
        <w:t xml:space="preserve"> ease of use, and willingness to use. </w:t>
      </w:r>
      <w:proofErr w:type="spellStart"/>
      <w:r w:rsidRPr="00E31D4D">
        <w:rPr>
          <w:rFonts w:ascii="Times New Roman" w:hAnsi="Times New Roman" w:cs="Times New Roman"/>
          <w:sz w:val="20"/>
          <w:szCs w:val="20"/>
        </w:rPr>
        <w:t>Debajyoti</w:t>
      </w:r>
      <w:proofErr w:type="spellEnd"/>
      <w:r w:rsidRPr="00E31D4D">
        <w:rPr>
          <w:rFonts w:ascii="Times New Roman" w:hAnsi="Times New Roman" w:cs="Times New Roman"/>
          <w:sz w:val="20"/>
          <w:szCs w:val="20"/>
        </w:rPr>
        <w:t xml:space="preserve"> and </w:t>
      </w:r>
      <w:proofErr w:type="spellStart"/>
      <w:r w:rsidRPr="00E31D4D">
        <w:rPr>
          <w:rFonts w:ascii="Times New Roman" w:hAnsi="Times New Roman" w:cs="Times New Roman"/>
          <w:sz w:val="20"/>
          <w:szCs w:val="20"/>
        </w:rPr>
        <w:t>Syamal</w:t>
      </w:r>
      <w:proofErr w:type="spellEnd"/>
      <w:r w:rsidRPr="00E31D4D">
        <w:rPr>
          <w:rFonts w:ascii="Times New Roman" w:hAnsi="Times New Roman" w:cs="Times New Roman"/>
          <w:sz w:val="20"/>
          <w:szCs w:val="20"/>
        </w:rPr>
        <w:t xml:space="preserve"> (2020) research shows that college students suffer from COVID-19 -The task of using online learning in the 19th period-Technology adaptation has a significant positive correlation with </w:t>
      </w:r>
      <w:r w:rsidR="00290D8A" w:rsidRPr="00E31D4D">
        <w:rPr>
          <w:rFonts w:ascii="Times New Roman" w:eastAsia="標楷體" w:hAnsi="Times New Roman" w:cs="Times New Roman"/>
          <w:sz w:val="20"/>
          <w:szCs w:val="20"/>
        </w:rPr>
        <w:t>perceived</w:t>
      </w:r>
      <w:r w:rsidRPr="00E31D4D">
        <w:rPr>
          <w:rFonts w:ascii="Times New Roman" w:hAnsi="Times New Roman" w:cs="Times New Roman"/>
          <w:sz w:val="20"/>
          <w:szCs w:val="20"/>
        </w:rPr>
        <w:t xml:space="preserve"> usefulness and </w:t>
      </w:r>
      <w:r w:rsidR="00290D8A" w:rsidRPr="00E31D4D">
        <w:rPr>
          <w:rFonts w:ascii="Times New Roman" w:eastAsia="標楷體" w:hAnsi="Times New Roman" w:cs="Times New Roman"/>
          <w:sz w:val="20"/>
          <w:szCs w:val="20"/>
        </w:rPr>
        <w:t>perceived</w:t>
      </w:r>
      <w:r w:rsidRPr="00E31D4D">
        <w:rPr>
          <w:rFonts w:ascii="Times New Roman" w:hAnsi="Times New Roman" w:cs="Times New Roman"/>
          <w:sz w:val="20"/>
          <w:szCs w:val="20"/>
        </w:rPr>
        <w:t xml:space="preserve"> ease of use. Therefore, this study propose</w:t>
      </w:r>
      <w:r w:rsidR="00DA4028">
        <w:rPr>
          <w:rFonts w:ascii="Times New Roman" w:hAnsi="Times New Roman" w:cs="Times New Roman"/>
          <w:sz w:val="20"/>
          <w:szCs w:val="20"/>
        </w:rPr>
        <w:t>d</w:t>
      </w:r>
      <w:r w:rsidRPr="00E31D4D">
        <w:rPr>
          <w:rFonts w:ascii="Times New Roman" w:hAnsi="Times New Roman" w:cs="Times New Roman"/>
          <w:sz w:val="20"/>
          <w:szCs w:val="20"/>
        </w:rPr>
        <w:t xml:space="preserve"> the following hypotheses: H5: </w:t>
      </w:r>
      <w:r w:rsidR="00DA4028">
        <w:rPr>
          <w:rFonts w:ascii="Times New Roman" w:hAnsi="Times New Roman" w:cs="Times New Roman"/>
          <w:sz w:val="20"/>
          <w:szCs w:val="20"/>
        </w:rPr>
        <w:t>The t</w:t>
      </w:r>
      <w:r w:rsidRPr="00E31D4D">
        <w:rPr>
          <w:rFonts w:ascii="Times New Roman" w:hAnsi="Times New Roman" w:cs="Times New Roman"/>
          <w:sz w:val="20"/>
          <w:szCs w:val="20"/>
        </w:rPr>
        <w:t>ask-technology fit positively affect</w:t>
      </w:r>
      <w:r w:rsidR="00DA4028">
        <w:rPr>
          <w:rFonts w:ascii="Times New Roman" w:hAnsi="Times New Roman" w:cs="Times New Roman"/>
          <w:sz w:val="20"/>
          <w:szCs w:val="20"/>
        </w:rPr>
        <w:t>s</w:t>
      </w:r>
      <w:r w:rsidRPr="00E31D4D">
        <w:rPr>
          <w:rFonts w:ascii="Times New Roman" w:hAnsi="Times New Roman" w:cs="Times New Roman"/>
          <w:sz w:val="20"/>
          <w:szCs w:val="20"/>
        </w:rPr>
        <w:t xml:space="preserve"> the </w:t>
      </w:r>
      <w:r w:rsidR="009855C4" w:rsidRPr="00E31D4D">
        <w:rPr>
          <w:rFonts w:ascii="Times New Roman" w:eastAsia="標楷體" w:hAnsi="Times New Roman" w:cs="Times New Roman"/>
          <w:sz w:val="20"/>
          <w:szCs w:val="20"/>
        </w:rPr>
        <w:t>perceived</w:t>
      </w:r>
      <w:r w:rsidRPr="00E31D4D">
        <w:rPr>
          <w:rFonts w:ascii="Times New Roman" w:hAnsi="Times New Roman" w:cs="Times New Roman"/>
          <w:sz w:val="20"/>
          <w:szCs w:val="20"/>
        </w:rPr>
        <w:t xml:space="preserve"> usefulness of </w:t>
      </w:r>
      <w:r w:rsidR="00DA4028">
        <w:rPr>
          <w:rFonts w:ascii="Times New Roman" w:hAnsi="Times New Roman" w:cs="Times New Roman"/>
          <w:sz w:val="20"/>
          <w:szCs w:val="20"/>
        </w:rPr>
        <w:t xml:space="preserve">the </w:t>
      </w:r>
      <w:r w:rsidRPr="00E31D4D">
        <w:rPr>
          <w:rFonts w:ascii="Times New Roman" w:hAnsi="Times New Roman" w:cs="Times New Roman"/>
          <w:sz w:val="20"/>
          <w:szCs w:val="20"/>
        </w:rPr>
        <w:t>"</w:t>
      </w:r>
      <w:r w:rsidR="00DA4028">
        <w:rPr>
          <w:rFonts w:ascii="Times New Roman" w:hAnsi="Times New Roman" w:cs="Times New Roman"/>
          <w:sz w:val="20"/>
          <w:szCs w:val="20"/>
        </w:rPr>
        <w:t>p</w:t>
      </w:r>
      <w:r w:rsidRPr="00E31D4D">
        <w:rPr>
          <w:rFonts w:ascii="Times New Roman" w:hAnsi="Times New Roman" w:cs="Times New Roman"/>
          <w:sz w:val="20"/>
          <w:szCs w:val="20"/>
        </w:rPr>
        <w:t xml:space="preserve">re-established </w:t>
      </w:r>
      <w:r w:rsidR="00DA4028">
        <w:rPr>
          <w:rFonts w:ascii="Times New Roman" w:hAnsi="Times New Roman" w:cs="Times New Roman"/>
          <w:sz w:val="20"/>
          <w:szCs w:val="20"/>
        </w:rPr>
        <w:t>m</w:t>
      </w:r>
      <w:r w:rsidRPr="00E31D4D">
        <w:rPr>
          <w:rFonts w:ascii="Times New Roman" w:hAnsi="Times New Roman" w:cs="Times New Roman"/>
          <w:sz w:val="20"/>
          <w:szCs w:val="20"/>
        </w:rPr>
        <w:t xml:space="preserve">edical </w:t>
      </w:r>
      <w:r w:rsidR="00DA4028">
        <w:rPr>
          <w:rFonts w:ascii="Times New Roman" w:hAnsi="Times New Roman" w:cs="Times New Roman"/>
          <w:sz w:val="20"/>
          <w:szCs w:val="20"/>
        </w:rPr>
        <w:t>p</w:t>
      </w:r>
      <w:r w:rsidRPr="00E31D4D">
        <w:rPr>
          <w:rFonts w:ascii="Times New Roman" w:hAnsi="Times New Roman" w:cs="Times New Roman"/>
          <w:sz w:val="20"/>
          <w:szCs w:val="20"/>
        </w:rPr>
        <w:t>rocesses"</w:t>
      </w:r>
      <w:r w:rsidR="00DA4028" w:rsidRPr="00DA4028">
        <w:t xml:space="preserve"> </w:t>
      </w:r>
      <w:r w:rsidR="00DA4028" w:rsidRPr="00DA4028">
        <w:rPr>
          <w:rFonts w:ascii="Times New Roman" w:hAnsi="Times New Roman" w:cs="Times New Roman"/>
          <w:sz w:val="20"/>
          <w:szCs w:val="20"/>
        </w:rPr>
        <w:t>among nurse practitioners</w:t>
      </w:r>
      <w:r w:rsidRPr="00E31D4D">
        <w:rPr>
          <w:rFonts w:ascii="Times New Roman" w:hAnsi="Times New Roman" w:cs="Times New Roman"/>
          <w:sz w:val="20"/>
          <w:szCs w:val="20"/>
        </w:rPr>
        <w:t xml:space="preserve">; H6: </w:t>
      </w:r>
      <w:r w:rsidR="007A0579">
        <w:rPr>
          <w:rFonts w:ascii="Times New Roman" w:hAnsi="Times New Roman" w:cs="Times New Roman"/>
          <w:sz w:val="20"/>
          <w:szCs w:val="20"/>
        </w:rPr>
        <w:t>The t</w:t>
      </w:r>
      <w:r w:rsidR="007A0579" w:rsidRPr="00E31D4D">
        <w:rPr>
          <w:rFonts w:ascii="Times New Roman" w:hAnsi="Times New Roman" w:cs="Times New Roman"/>
          <w:sz w:val="20"/>
          <w:szCs w:val="20"/>
        </w:rPr>
        <w:t>ask-technology fit positively affect</w:t>
      </w:r>
      <w:r w:rsidR="007A0579">
        <w:rPr>
          <w:rFonts w:ascii="Times New Roman" w:hAnsi="Times New Roman" w:cs="Times New Roman"/>
          <w:sz w:val="20"/>
          <w:szCs w:val="20"/>
        </w:rPr>
        <w:t>s</w:t>
      </w:r>
      <w:r w:rsidR="007A0579" w:rsidRPr="00E31D4D">
        <w:rPr>
          <w:rFonts w:ascii="Times New Roman" w:hAnsi="Times New Roman" w:cs="Times New Roman"/>
          <w:sz w:val="20"/>
          <w:szCs w:val="20"/>
        </w:rPr>
        <w:t xml:space="preserve"> the </w:t>
      </w:r>
      <w:r w:rsidR="007A0579" w:rsidRPr="00E31D4D">
        <w:rPr>
          <w:rFonts w:ascii="Times New Roman" w:eastAsia="標楷體" w:hAnsi="Times New Roman" w:cs="Times New Roman"/>
          <w:sz w:val="20"/>
          <w:szCs w:val="20"/>
        </w:rPr>
        <w:t>Perceived</w:t>
      </w:r>
      <w:r w:rsidR="007A0579" w:rsidRPr="00E31D4D">
        <w:rPr>
          <w:rFonts w:ascii="Times New Roman" w:hAnsi="Times New Roman" w:cs="Times New Roman"/>
          <w:sz w:val="20"/>
          <w:szCs w:val="20"/>
        </w:rPr>
        <w:t xml:space="preserve"> ease of use of </w:t>
      </w:r>
      <w:r w:rsidR="007A0579">
        <w:rPr>
          <w:rFonts w:ascii="Times New Roman" w:hAnsi="Times New Roman" w:cs="Times New Roman"/>
          <w:sz w:val="20"/>
          <w:szCs w:val="20"/>
        </w:rPr>
        <w:t xml:space="preserve">the </w:t>
      </w:r>
      <w:r w:rsidR="007A0579" w:rsidRPr="00E31D4D">
        <w:rPr>
          <w:rFonts w:ascii="Times New Roman" w:hAnsi="Times New Roman" w:cs="Times New Roman"/>
          <w:sz w:val="20"/>
          <w:szCs w:val="20"/>
        </w:rPr>
        <w:t>"</w:t>
      </w:r>
      <w:r w:rsidR="007A0579">
        <w:rPr>
          <w:rFonts w:ascii="Times New Roman" w:hAnsi="Times New Roman" w:cs="Times New Roman"/>
          <w:sz w:val="20"/>
          <w:szCs w:val="20"/>
        </w:rPr>
        <w:t>p</w:t>
      </w:r>
      <w:r w:rsidR="007A0579" w:rsidRPr="00E31D4D">
        <w:rPr>
          <w:rFonts w:ascii="Times New Roman" w:hAnsi="Times New Roman" w:cs="Times New Roman"/>
          <w:sz w:val="20"/>
          <w:szCs w:val="20"/>
        </w:rPr>
        <w:t xml:space="preserve">re-established </w:t>
      </w:r>
      <w:r w:rsidR="007A0579">
        <w:rPr>
          <w:rFonts w:ascii="Times New Roman" w:hAnsi="Times New Roman" w:cs="Times New Roman"/>
          <w:sz w:val="20"/>
          <w:szCs w:val="20"/>
        </w:rPr>
        <w:t>m</w:t>
      </w:r>
      <w:r w:rsidR="007A0579" w:rsidRPr="00E31D4D">
        <w:rPr>
          <w:rFonts w:ascii="Times New Roman" w:hAnsi="Times New Roman" w:cs="Times New Roman"/>
          <w:sz w:val="20"/>
          <w:szCs w:val="20"/>
        </w:rPr>
        <w:t xml:space="preserve">edical </w:t>
      </w:r>
      <w:r w:rsidR="007A0579">
        <w:rPr>
          <w:rFonts w:ascii="Times New Roman" w:hAnsi="Times New Roman" w:cs="Times New Roman"/>
          <w:sz w:val="20"/>
          <w:szCs w:val="20"/>
        </w:rPr>
        <w:t>p</w:t>
      </w:r>
      <w:r w:rsidR="007A0579" w:rsidRPr="00E31D4D">
        <w:rPr>
          <w:rFonts w:ascii="Times New Roman" w:hAnsi="Times New Roman" w:cs="Times New Roman"/>
          <w:sz w:val="20"/>
          <w:szCs w:val="20"/>
        </w:rPr>
        <w:t>rocesses"</w:t>
      </w:r>
      <w:r w:rsidR="007A0579" w:rsidRPr="00DA4028">
        <w:t xml:space="preserve"> </w:t>
      </w:r>
      <w:r w:rsidR="007A0579" w:rsidRPr="00DA4028">
        <w:rPr>
          <w:rFonts w:ascii="Times New Roman" w:hAnsi="Times New Roman" w:cs="Times New Roman"/>
          <w:sz w:val="20"/>
          <w:szCs w:val="20"/>
        </w:rPr>
        <w:t>among nurse practitioners</w:t>
      </w:r>
      <w:r w:rsidRPr="00E31D4D">
        <w:rPr>
          <w:rFonts w:ascii="Times New Roman" w:hAnsi="Times New Roman" w:cs="Times New Roman"/>
          <w:sz w:val="20"/>
          <w:szCs w:val="20"/>
        </w:rPr>
        <w:t xml:space="preserve">; H7: </w:t>
      </w:r>
      <w:r w:rsidR="009855C4" w:rsidRPr="00E31D4D">
        <w:rPr>
          <w:rFonts w:ascii="Times New Roman" w:eastAsia="標楷體" w:hAnsi="Times New Roman" w:cs="Times New Roman"/>
          <w:sz w:val="20"/>
          <w:szCs w:val="20"/>
        </w:rPr>
        <w:t>Perceived</w:t>
      </w:r>
      <w:r w:rsidRPr="00E31D4D">
        <w:rPr>
          <w:rFonts w:ascii="Times New Roman" w:hAnsi="Times New Roman" w:cs="Times New Roman"/>
          <w:sz w:val="20"/>
          <w:szCs w:val="20"/>
        </w:rPr>
        <w:t xml:space="preserve"> ease of use positively affect</w:t>
      </w:r>
      <w:r w:rsidR="007A0579">
        <w:rPr>
          <w:rFonts w:ascii="Times New Roman" w:hAnsi="Times New Roman" w:cs="Times New Roman"/>
          <w:sz w:val="20"/>
          <w:szCs w:val="20"/>
        </w:rPr>
        <w:t>s</w:t>
      </w:r>
      <w:r w:rsidRPr="00E31D4D">
        <w:rPr>
          <w:rFonts w:ascii="Times New Roman" w:hAnsi="Times New Roman" w:cs="Times New Roman"/>
          <w:sz w:val="20"/>
          <w:szCs w:val="20"/>
        </w:rPr>
        <w:t xml:space="preserve"> the </w:t>
      </w:r>
      <w:r w:rsidR="009855C4" w:rsidRPr="00E31D4D">
        <w:rPr>
          <w:rFonts w:ascii="Times New Roman" w:eastAsia="標楷體" w:hAnsi="Times New Roman" w:cs="Times New Roman"/>
          <w:sz w:val="20"/>
          <w:szCs w:val="20"/>
        </w:rPr>
        <w:t>perceived</w:t>
      </w:r>
      <w:r w:rsidRPr="00E31D4D">
        <w:rPr>
          <w:rFonts w:ascii="Times New Roman" w:hAnsi="Times New Roman" w:cs="Times New Roman"/>
          <w:sz w:val="20"/>
          <w:szCs w:val="20"/>
        </w:rPr>
        <w:t xml:space="preserve"> usefulness of </w:t>
      </w:r>
      <w:r w:rsidR="007A0579">
        <w:rPr>
          <w:rFonts w:ascii="Times New Roman" w:hAnsi="Times New Roman" w:cs="Times New Roman"/>
          <w:sz w:val="20"/>
          <w:szCs w:val="20"/>
        </w:rPr>
        <w:t>the</w:t>
      </w:r>
      <w:r w:rsidRPr="00E31D4D">
        <w:rPr>
          <w:rFonts w:ascii="Times New Roman" w:hAnsi="Times New Roman" w:cs="Times New Roman"/>
          <w:sz w:val="20"/>
          <w:szCs w:val="20"/>
        </w:rPr>
        <w:t xml:space="preserve"> "</w:t>
      </w:r>
      <w:r w:rsidR="007A0579">
        <w:rPr>
          <w:rFonts w:ascii="Times New Roman" w:hAnsi="Times New Roman" w:cs="Times New Roman"/>
          <w:sz w:val="20"/>
          <w:szCs w:val="20"/>
        </w:rPr>
        <w:t>p</w:t>
      </w:r>
      <w:r w:rsidRPr="00E31D4D">
        <w:rPr>
          <w:rFonts w:ascii="Times New Roman" w:hAnsi="Times New Roman" w:cs="Times New Roman"/>
          <w:sz w:val="20"/>
          <w:szCs w:val="20"/>
        </w:rPr>
        <w:t xml:space="preserve">re-established </w:t>
      </w:r>
      <w:r w:rsidR="007A0579">
        <w:rPr>
          <w:rFonts w:ascii="Times New Roman" w:hAnsi="Times New Roman" w:cs="Times New Roman"/>
          <w:sz w:val="20"/>
          <w:szCs w:val="20"/>
        </w:rPr>
        <w:t>m</w:t>
      </w:r>
      <w:r w:rsidRPr="00E31D4D">
        <w:rPr>
          <w:rFonts w:ascii="Times New Roman" w:hAnsi="Times New Roman" w:cs="Times New Roman"/>
          <w:sz w:val="20"/>
          <w:szCs w:val="20"/>
        </w:rPr>
        <w:t xml:space="preserve">edical </w:t>
      </w:r>
      <w:r w:rsidR="007A0579">
        <w:rPr>
          <w:rFonts w:ascii="Times New Roman" w:hAnsi="Times New Roman" w:cs="Times New Roman"/>
          <w:sz w:val="20"/>
          <w:szCs w:val="20"/>
        </w:rPr>
        <w:t>p</w:t>
      </w:r>
      <w:r w:rsidRPr="00E31D4D">
        <w:rPr>
          <w:rFonts w:ascii="Times New Roman" w:hAnsi="Times New Roman" w:cs="Times New Roman"/>
          <w:sz w:val="20"/>
          <w:szCs w:val="20"/>
        </w:rPr>
        <w:t>rocesses"</w:t>
      </w:r>
      <w:r w:rsidR="007A0579" w:rsidRPr="007A0579">
        <w:t xml:space="preserve"> </w:t>
      </w:r>
      <w:r w:rsidR="007A0579" w:rsidRPr="007A0579">
        <w:rPr>
          <w:rFonts w:ascii="Times New Roman" w:hAnsi="Times New Roman" w:cs="Times New Roman"/>
          <w:sz w:val="20"/>
          <w:szCs w:val="20"/>
        </w:rPr>
        <w:t>among nurse practitioners</w:t>
      </w:r>
      <w:r w:rsidRPr="00E31D4D">
        <w:rPr>
          <w:rFonts w:ascii="Times New Roman" w:hAnsi="Times New Roman" w:cs="Times New Roman"/>
          <w:sz w:val="20"/>
          <w:szCs w:val="20"/>
        </w:rPr>
        <w:t>.</w:t>
      </w:r>
    </w:p>
    <w:p w14:paraId="07B7E99A" w14:textId="77777777" w:rsidR="00136FFE" w:rsidRPr="007A0579" w:rsidRDefault="00136FFE" w:rsidP="00BF6D42">
      <w:pPr>
        <w:adjustRightInd w:val="0"/>
        <w:snapToGrid w:val="0"/>
        <w:jc w:val="both"/>
        <w:rPr>
          <w:rFonts w:ascii="Times New Roman" w:hAnsi="Times New Roman" w:cs="Times New Roman"/>
          <w:sz w:val="20"/>
          <w:szCs w:val="20"/>
        </w:rPr>
      </w:pPr>
    </w:p>
    <w:p w14:paraId="3245B910" w14:textId="0BA394F9" w:rsidR="00136FFE" w:rsidRPr="00E31D4D" w:rsidRDefault="00136FFE" w:rsidP="00BF6D42">
      <w:pPr>
        <w:adjustRightInd w:val="0"/>
        <w:snapToGrid w:val="0"/>
        <w:jc w:val="both"/>
        <w:rPr>
          <w:rFonts w:ascii="Times New Roman" w:hAnsi="Times New Roman" w:cs="Times New Roman"/>
          <w:sz w:val="20"/>
          <w:szCs w:val="20"/>
        </w:rPr>
      </w:pPr>
      <w:r w:rsidRPr="00E31D4D">
        <w:rPr>
          <w:rFonts w:ascii="Times New Roman" w:hAnsi="Times New Roman" w:cs="Times New Roman"/>
          <w:sz w:val="20"/>
          <w:szCs w:val="20"/>
        </w:rPr>
        <w:t xml:space="preserve">Davis (1989) </w:t>
      </w:r>
      <w:r w:rsidR="007A0579" w:rsidRPr="007A0579">
        <w:rPr>
          <w:rFonts w:ascii="Times New Roman" w:hAnsi="Times New Roman" w:cs="Times New Roman"/>
          <w:sz w:val="20"/>
          <w:szCs w:val="20"/>
        </w:rPr>
        <w:t>demonstrated that the two most important beliefs positively affecting users’ attitudes toward the use of information technology were</w:t>
      </w:r>
      <w:r w:rsidRPr="00E31D4D">
        <w:rPr>
          <w:rFonts w:ascii="Times New Roman" w:hAnsi="Times New Roman" w:cs="Times New Roman"/>
          <w:sz w:val="20"/>
          <w:szCs w:val="20"/>
        </w:rPr>
        <w:t xml:space="preserve"> "</w:t>
      </w:r>
      <w:r w:rsidR="009855C4" w:rsidRPr="00E31D4D">
        <w:rPr>
          <w:rFonts w:ascii="Times New Roman" w:eastAsia="標楷體" w:hAnsi="Times New Roman" w:cs="Times New Roman"/>
          <w:sz w:val="20"/>
          <w:szCs w:val="20"/>
        </w:rPr>
        <w:t>perceived</w:t>
      </w:r>
      <w:r w:rsidRPr="00E31D4D">
        <w:rPr>
          <w:rFonts w:ascii="Times New Roman" w:hAnsi="Times New Roman" w:cs="Times New Roman"/>
          <w:sz w:val="20"/>
          <w:szCs w:val="20"/>
        </w:rPr>
        <w:t xml:space="preserve"> usefulness" and "</w:t>
      </w:r>
      <w:r w:rsidR="009855C4" w:rsidRPr="00E31D4D">
        <w:rPr>
          <w:rFonts w:ascii="Times New Roman" w:eastAsia="標楷體" w:hAnsi="Times New Roman" w:cs="Times New Roman"/>
          <w:sz w:val="20"/>
          <w:szCs w:val="20"/>
        </w:rPr>
        <w:t>perceived</w:t>
      </w:r>
      <w:r w:rsidRPr="00E31D4D">
        <w:rPr>
          <w:rFonts w:ascii="Times New Roman" w:hAnsi="Times New Roman" w:cs="Times New Roman"/>
          <w:sz w:val="20"/>
          <w:szCs w:val="20"/>
        </w:rPr>
        <w:t xml:space="preserve"> ease of use". </w:t>
      </w:r>
      <w:proofErr w:type="spellStart"/>
      <w:r w:rsidRPr="00E31D4D">
        <w:rPr>
          <w:rFonts w:ascii="Times New Roman" w:hAnsi="Times New Roman" w:cs="Times New Roman"/>
          <w:sz w:val="20"/>
          <w:szCs w:val="20"/>
        </w:rPr>
        <w:t>Dishaw</w:t>
      </w:r>
      <w:proofErr w:type="spellEnd"/>
      <w:r w:rsidRPr="00E31D4D">
        <w:rPr>
          <w:rFonts w:ascii="Times New Roman" w:hAnsi="Times New Roman" w:cs="Times New Roman"/>
          <w:sz w:val="20"/>
          <w:szCs w:val="20"/>
        </w:rPr>
        <w:t xml:space="preserve"> and Strong (1999) verifies that the adaptation of tasks and technology affect</w:t>
      </w:r>
      <w:r w:rsidR="007A0579">
        <w:rPr>
          <w:rFonts w:ascii="Times New Roman" w:hAnsi="Times New Roman" w:cs="Times New Roman"/>
          <w:sz w:val="20"/>
          <w:szCs w:val="20"/>
        </w:rPr>
        <w:t>s</w:t>
      </w:r>
      <w:r w:rsidRPr="00E31D4D">
        <w:rPr>
          <w:rFonts w:ascii="Times New Roman" w:hAnsi="Times New Roman" w:cs="Times New Roman"/>
          <w:sz w:val="20"/>
          <w:szCs w:val="20"/>
        </w:rPr>
        <w:t xml:space="preserve"> </w:t>
      </w:r>
      <w:r w:rsidR="000C31E6" w:rsidRPr="00E31D4D">
        <w:rPr>
          <w:rFonts w:ascii="Times New Roman" w:eastAsia="標楷體" w:hAnsi="Times New Roman" w:cs="Times New Roman"/>
          <w:sz w:val="20"/>
          <w:szCs w:val="20"/>
        </w:rPr>
        <w:t>perceived</w:t>
      </w:r>
      <w:r w:rsidRPr="00E31D4D">
        <w:rPr>
          <w:rFonts w:ascii="Times New Roman" w:hAnsi="Times New Roman" w:cs="Times New Roman"/>
          <w:sz w:val="20"/>
          <w:szCs w:val="20"/>
        </w:rPr>
        <w:t xml:space="preserve"> ease of use and </w:t>
      </w:r>
      <w:r w:rsidR="009855C4" w:rsidRPr="00E31D4D">
        <w:rPr>
          <w:rFonts w:ascii="Times New Roman" w:eastAsia="標楷體" w:hAnsi="Times New Roman" w:cs="Times New Roman"/>
          <w:sz w:val="20"/>
          <w:szCs w:val="20"/>
        </w:rPr>
        <w:t>perceived</w:t>
      </w:r>
      <w:r w:rsidRPr="00E31D4D">
        <w:rPr>
          <w:rFonts w:ascii="Times New Roman" w:hAnsi="Times New Roman" w:cs="Times New Roman"/>
          <w:sz w:val="20"/>
          <w:szCs w:val="20"/>
        </w:rPr>
        <w:t xml:space="preserve"> usefulness, which in turn affects </w:t>
      </w:r>
      <w:r w:rsidR="007A0579">
        <w:rPr>
          <w:rFonts w:ascii="Times New Roman" w:hAnsi="Times New Roman" w:cs="Times New Roman"/>
          <w:sz w:val="20"/>
          <w:szCs w:val="20"/>
        </w:rPr>
        <w:t xml:space="preserve">the actual </w:t>
      </w:r>
      <w:r w:rsidRPr="00E31D4D">
        <w:rPr>
          <w:rFonts w:ascii="Times New Roman" w:hAnsi="Times New Roman" w:cs="Times New Roman"/>
          <w:sz w:val="20"/>
          <w:szCs w:val="20"/>
        </w:rPr>
        <w:t>us</w:t>
      </w:r>
      <w:r w:rsidR="007A0579">
        <w:rPr>
          <w:rFonts w:ascii="Times New Roman" w:hAnsi="Times New Roman" w:cs="Times New Roman"/>
          <w:sz w:val="20"/>
          <w:szCs w:val="20"/>
        </w:rPr>
        <w:t>e</w:t>
      </w:r>
      <w:r w:rsidRPr="00E31D4D">
        <w:rPr>
          <w:rFonts w:ascii="Times New Roman" w:hAnsi="Times New Roman" w:cs="Times New Roman"/>
          <w:sz w:val="20"/>
          <w:szCs w:val="20"/>
        </w:rPr>
        <w:t xml:space="preserve">. Therefore, this study </w:t>
      </w:r>
      <w:r w:rsidR="007A0579" w:rsidRPr="007A0579">
        <w:rPr>
          <w:rFonts w:ascii="Times New Roman" w:hAnsi="Times New Roman" w:cs="Times New Roman"/>
          <w:sz w:val="20"/>
          <w:szCs w:val="20"/>
        </w:rPr>
        <w:t>proposed the following hypotheses</w:t>
      </w:r>
      <w:r w:rsidRPr="00E31D4D">
        <w:rPr>
          <w:rFonts w:ascii="Times New Roman" w:hAnsi="Times New Roman" w:cs="Times New Roman"/>
          <w:sz w:val="20"/>
          <w:szCs w:val="20"/>
        </w:rPr>
        <w:t xml:space="preserve">: H8: </w:t>
      </w:r>
      <w:r w:rsidR="009855C4" w:rsidRPr="00E31D4D">
        <w:rPr>
          <w:rFonts w:ascii="Times New Roman" w:eastAsia="標楷體" w:hAnsi="Times New Roman" w:cs="Times New Roman"/>
          <w:sz w:val="20"/>
          <w:szCs w:val="20"/>
        </w:rPr>
        <w:t>Perceived</w:t>
      </w:r>
      <w:r w:rsidRPr="00E31D4D">
        <w:rPr>
          <w:rFonts w:ascii="Times New Roman" w:hAnsi="Times New Roman" w:cs="Times New Roman"/>
          <w:sz w:val="20"/>
          <w:szCs w:val="20"/>
        </w:rPr>
        <w:t xml:space="preserve"> usefulness positively affect</w:t>
      </w:r>
      <w:r w:rsidR="007A0579">
        <w:rPr>
          <w:rFonts w:ascii="Times New Roman" w:hAnsi="Times New Roman" w:cs="Times New Roman"/>
          <w:sz w:val="20"/>
          <w:szCs w:val="20"/>
        </w:rPr>
        <w:t>s</w:t>
      </w:r>
      <w:r w:rsidRPr="00E31D4D">
        <w:rPr>
          <w:rFonts w:ascii="Times New Roman" w:hAnsi="Times New Roman" w:cs="Times New Roman"/>
          <w:sz w:val="20"/>
          <w:szCs w:val="20"/>
        </w:rPr>
        <w:t xml:space="preserve"> the actual use of "</w:t>
      </w:r>
      <w:r w:rsidR="009B3757">
        <w:rPr>
          <w:rFonts w:ascii="Times New Roman" w:hAnsi="Times New Roman" w:cs="Times New Roman"/>
          <w:sz w:val="20"/>
          <w:szCs w:val="20"/>
        </w:rPr>
        <w:t>p</w:t>
      </w:r>
      <w:r w:rsidR="005B32B1" w:rsidRPr="00E31D4D">
        <w:rPr>
          <w:rFonts w:ascii="Times New Roman" w:hAnsi="Times New Roman" w:cs="Times New Roman"/>
          <w:sz w:val="20"/>
          <w:szCs w:val="20"/>
        </w:rPr>
        <w:t xml:space="preserve">re-established </w:t>
      </w:r>
      <w:r w:rsidR="009B3757">
        <w:rPr>
          <w:rFonts w:ascii="Times New Roman" w:hAnsi="Times New Roman" w:cs="Times New Roman"/>
          <w:sz w:val="20"/>
          <w:szCs w:val="20"/>
        </w:rPr>
        <w:t>m</w:t>
      </w:r>
      <w:r w:rsidR="005B32B1" w:rsidRPr="00E31D4D">
        <w:rPr>
          <w:rFonts w:ascii="Times New Roman" w:hAnsi="Times New Roman" w:cs="Times New Roman"/>
          <w:sz w:val="20"/>
          <w:szCs w:val="20"/>
        </w:rPr>
        <w:t xml:space="preserve">edical </w:t>
      </w:r>
      <w:r w:rsidR="009B3757">
        <w:rPr>
          <w:rFonts w:ascii="Times New Roman" w:hAnsi="Times New Roman" w:cs="Times New Roman"/>
          <w:sz w:val="20"/>
          <w:szCs w:val="20"/>
        </w:rPr>
        <w:t>p</w:t>
      </w:r>
      <w:r w:rsidR="005B32B1" w:rsidRPr="00E31D4D">
        <w:rPr>
          <w:rFonts w:ascii="Times New Roman" w:hAnsi="Times New Roman" w:cs="Times New Roman"/>
          <w:sz w:val="20"/>
          <w:szCs w:val="20"/>
        </w:rPr>
        <w:t>rocesses</w:t>
      </w:r>
      <w:r w:rsidRPr="00E31D4D">
        <w:rPr>
          <w:rFonts w:ascii="Times New Roman" w:hAnsi="Times New Roman" w:cs="Times New Roman"/>
          <w:sz w:val="20"/>
          <w:szCs w:val="20"/>
        </w:rPr>
        <w:t xml:space="preserve">" by nurse practitioners; H9: </w:t>
      </w:r>
      <w:r w:rsidR="009855C4" w:rsidRPr="00E31D4D">
        <w:rPr>
          <w:rFonts w:ascii="Times New Roman" w:eastAsia="標楷體" w:hAnsi="Times New Roman" w:cs="Times New Roman"/>
          <w:sz w:val="20"/>
          <w:szCs w:val="20"/>
        </w:rPr>
        <w:t>Perceived</w:t>
      </w:r>
      <w:r w:rsidRPr="00E31D4D">
        <w:rPr>
          <w:rFonts w:ascii="Times New Roman" w:hAnsi="Times New Roman" w:cs="Times New Roman"/>
          <w:sz w:val="20"/>
          <w:szCs w:val="20"/>
        </w:rPr>
        <w:t xml:space="preserve"> ease of use</w:t>
      </w:r>
      <w:r w:rsidR="009B3757">
        <w:rPr>
          <w:rFonts w:ascii="Times New Roman" w:hAnsi="Times New Roman" w:cs="Times New Roman"/>
          <w:sz w:val="20"/>
          <w:szCs w:val="20"/>
        </w:rPr>
        <w:t xml:space="preserve"> </w:t>
      </w:r>
      <w:r w:rsidRPr="00E31D4D">
        <w:rPr>
          <w:rFonts w:ascii="Times New Roman" w:hAnsi="Times New Roman" w:cs="Times New Roman"/>
          <w:sz w:val="20"/>
          <w:szCs w:val="20"/>
        </w:rPr>
        <w:t>positively affect</w:t>
      </w:r>
      <w:r w:rsidR="009B3757">
        <w:rPr>
          <w:rFonts w:ascii="Times New Roman" w:hAnsi="Times New Roman" w:cs="Times New Roman"/>
          <w:sz w:val="20"/>
          <w:szCs w:val="20"/>
        </w:rPr>
        <w:t>s</w:t>
      </w:r>
      <w:r w:rsidRPr="00E31D4D">
        <w:rPr>
          <w:rFonts w:ascii="Times New Roman" w:hAnsi="Times New Roman" w:cs="Times New Roman"/>
          <w:sz w:val="20"/>
          <w:szCs w:val="20"/>
        </w:rPr>
        <w:t xml:space="preserve"> the </w:t>
      </w:r>
      <w:r w:rsidR="009855C4" w:rsidRPr="00E31D4D">
        <w:rPr>
          <w:rFonts w:ascii="Times New Roman" w:hAnsi="Times New Roman" w:cs="Times New Roman"/>
          <w:sz w:val="20"/>
          <w:szCs w:val="20"/>
        </w:rPr>
        <w:t xml:space="preserve">actual </w:t>
      </w:r>
      <w:r w:rsidRPr="00E31D4D">
        <w:rPr>
          <w:rFonts w:ascii="Times New Roman" w:hAnsi="Times New Roman" w:cs="Times New Roman"/>
          <w:sz w:val="20"/>
          <w:szCs w:val="20"/>
        </w:rPr>
        <w:t>use of "</w:t>
      </w:r>
      <w:r w:rsidR="005B32B1" w:rsidRPr="00E31D4D">
        <w:rPr>
          <w:rFonts w:ascii="Times New Roman" w:hAnsi="Times New Roman" w:cs="Times New Roman"/>
          <w:sz w:val="20"/>
          <w:szCs w:val="20"/>
        </w:rPr>
        <w:t>Pre-established Medical Processes</w:t>
      </w:r>
      <w:r w:rsidRPr="00E31D4D">
        <w:rPr>
          <w:rFonts w:ascii="Times New Roman" w:hAnsi="Times New Roman" w:cs="Times New Roman"/>
          <w:sz w:val="20"/>
          <w:szCs w:val="20"/>
        </w:rPr>
        <w:t>" by nurse practitioners.</w:t>
      </w:r>
    </w:p>
    <w:p w14:paraId="72C3CBE8" w14:textId="77777777" w:rsidR="00136FFE" w:rsidRPr="00E31D4D" w:rsidRDefault="00136FFE" w:rsidP="00BF6D42">
      <w:pPr>
        <w:adjustRightInd w:val="0"/>
        <w:snapToGrid w:val="0"/>
        <w:jc w:val="both"/>
        <w:rPr>
          <w:rFonts w:ascii="Times New Roman" w:hAnsi="Times New Roman" w:cs="Times New Roman"/>
          <w:sz w:val="20"/>
          <w:szCs w:val="20"/>
        </w:rPr>
      </w:pPr>
    </w:p>
    <w:p w14:paraId="37D95CC0" w14:textId="61133B3F" w:rsidR="00136FFE" w:rsidRPr="00E31D4D" w:rsidRDefault="00136FFE" w:rsidP="00BF6D42">
      <w:pPr>
        <w:adjustRightInd w:val="0"/>
        <w:snapToGrid w:val="0"/>
        <w:jc w:val="both"/>
        <w:rPr>
          <w:rFonts w:ascii="Times New Roman" w:hAnsi="Times New Roman" w:cs="Times New Roman"/>
          <w:sz w:val="20"/>
          <w:szCs w:val="20"/>
        </w:rPr>
      </w:pPr>
      <w:r w:rsidRPr="00E31D4D">
        <w:rPr>
          <w:rFonts w:ascii="Times New Roman" w:hAnsi="Times New Roman" w:cs="Times New Roman"/>
          <w:sz w:val="20"/>
          <w:szCs w:val="20"/>
        </w:rPr>
        <w:t xml:space="preserve">Goodhue and Thompson (1995) proposed that when the user has the task characteristics endowed by a clear cognitive self, there will be a positive perception and evaluation of the task-technology fit. </w:t>
      </w:r>
      <w:proofErr w:type="spellStart"/>
      <w:r w:rsidRPr="00E31D4D">
        <w:rPr>
          <w:rFonts w:ascii="Times New Roman" w:hAnsi="Times New Roman" w:cs="Times New Roman"/>
          <w:sz w:val="20"/>
          <w:szCs w:val="20"/>
        </w:rPr>
        <w:t>Dishaw</w:t>
      </w:r>
      <w:proofErr w:type="spellEnd"/>
      <w:r w:rsidRPr="00E31D4D">
        <w:rPr>
          <w:rFonts w:ascii="Times New Roman" w:hAnsi="Times New Roman" w:cs="Times New Roman"/>
          <w:sz w:val="20"/>
          <w:szCs w:val="20"/>
        </w:rPr>
        <w:t xml:space="preserve"> &amp; Strong (1999) believed that </w:t>
      </w:r>
      <w:r w:rsidR="009B3757">
        <w:rPr>
          <w:rFonts w:ascii="Times New Roman" w:hAnsi="Times New Roman" w:cs="Times New Roman"/>
          <w:sz w:val="20"/>
          <w:szCs w:val="20"/>
        </w:rPr>
        <w:t xml:space="preserve">the </w:t>
      </w:r>
      <w:r w:rsidRPr="00E31D4D">
        <w:rPr>
          <w:rFonts w:ascii="Times New Roman" w:hAnsi="Times New Roman" w:cs="Times New Roman"/>
          <w:sz w:val="20"/>
          <w:szCs w:val="20"/>
        </w:rPr>
        <w:t>task-technological fit affect</w:t>
      </w:r>
      <w:r w:rsidR="009B3757">
        <w:rPr>
          <w:rFonts w:ascii="Times New Roman" w:hAnsi="Times New Roman" w:cs="Times New Roman"/>
          <w:sz w:val="20"/>
          <w:szCs w:val="20"/>
        </w:rPr>
        <w:t>s</w:t>
      </w:r>
      <w:r w:rsidRPr="00E31D4D">
        <w:rPr>
          <w:rFonts w:ascii="Times New Roman" w:hAnsi="Times New Roman" w:cs="Times New Roman"/>
          <w:sz w:val="20"/>
          <w:szCs w:val="20"/>
        </w:rPr>
        <w:t xml:space="preserve"> </w:t>
      </w:r>
      <w:r w:rsidR="000C31E6" w:rsidRPr="00E31D4D">
        <w:rPr>
          <w:rFonts w:ascii="Times New Roman" w:eastAsia="標楷體" w:hAnsi="Times New Roman" w:cs="Times New Roman"/>
          <w:sz w:val="20"/>
          <w:szCs w:val="20"/>
        </w:rPr>
        <w:t>perceived</w:t>
      </w:r>
      <w:r w:rsidRPr="00E31D4D">
        <w:rPr>
          <w:rFonts w:ascii="Times New Roman" w:hAnsi="Times New Roman" w:cs="Times New Roman"/>
          <w:sz w:val="20"/>
          <w:szCs w:val="20"/>
        </w:rPr>
        <w:t xml:space="preserve"> ease of use</w:t>
      </w:r>
      <w:r w:rsidR="009B3757">
        <w:rPr>
          <w:rFonts w:ascii="Times New Roman" w:hAnsi="Times New Roman" w:cs="Times New Roman"/>
          <w:sz w:val="20"/>
          <w:szCs w:val="20"/>
        </w:rPr>
        <w:t>,</w:t>
      </w:r>
      <w:r w:rsidRPr="00E31D4D">
        <w:rPr>
          <w:rFonts w:ascii="Times New Roman" w:hAnsi="Times New Roman" w:cs="Times New Roman"/>
          <w:sz w:val="20"/>
          <w:szCs w:val="20"/>
        </w:rPr>
        <w:t xml:space="preserve"> </w:t>
      </w:r>
      <w:r w:rsidR="000C31E6" w:rsidRPr="00E31D4D">
        <w:rPr>
          <w:rFonts w:ascii="Times New Roman" w:eastAsia="標楷體" w:hAnsi="Times New Roman" w:cs="Times New Roman"/>
          <w:sz w:val="20"/>
          <w:szCs w:val="20"/>
        </w:rPr>
        <w:t>perceived</w:t>
      </w:r>
      <w:r w:rsidRPr="00E31D4D">
        <w:rPr>
          <w:rFonts w:ascii="Times New Roman" w:hAnsi="Times New Roman" w:cs="Times New Roman"/>
          <w:sz w:val="20"/>
          <w:szCs w:val="20"/>
        </w:rPr>
        <w:t xml:space="preserve"> usefulness, and willingness to use. Karimi et al. (2004) </w:t>
      </w:r>
      <w:r w:rsidR="009B3757">
        <w:rPr>
          <w:rFonts w:ascii="Times New Roman" w:hAnsi="Times New Roman" w:cs="Times New Roman"/>
          <w:sz w:val="20"/>
          <w:szCs w:val="20"/>
        </w:rPr>
        <w:t xml:space="preserve">employed the </w:t>
      </w:r>
      <w:r w:rsidR="009B3757" w:rsidRPr="009B3757">
        <w:rPr>
          <w:rFonts w:ascii="Times New Roman" w:hAnsi="Times New Roman" w:cs="Times New Roman"/>
          <w:sz w:val="20"/>
          <w:szCs w:val="20"/>
        </w:rPr>
        <w:t>organizational theory to study users’ satisfaction with the use of information systems under environmental uncertainty and task characteristics</w:t>
      </w:r>
      <w:r w:rsidRPr="00E31D4D">
        <w:rPr>
          <w:rFonts w:ascii="Times New Roman" w:hAnsi="Times New Roman" w:cs="Times New Roman"/>
          <w:sz w:val="20"/>
          <w:szCs w:val="20"/>
        </w:rPr>
        <w:t xml:space="preserve">. The results </w:t>
      </w:r>
      <w:r w:rsidR="009B3757" w:rsidRPr="009B3757">
        <w:rPr>
          <w:rFonts w:ascii="Times New Roman" w:hAnsi="Times New Roman" w:cs="Times New Roman"/>
          <w:sz w:val="20"/>
          <w:szCs w:val="20"/>
        </w:rPr>
        <w:t>indicated that the task characteristics had direct and mediating effects on user satisfaction</w:t>
      </w:r>
      <w:r w:rsidRPr="00E31D4D">
        <w:rPr>
          <w:rFonts w:ascii="Times New Roman" w:hAnsi="Times New Roman" w:cs="Times New Roman"/>
          <w:sz w:val="20"/>
          <w:szCs w:val="20"/>
        </w:rPr>
        <w:t>. Therefore, this study propose</w:t>
      </w:r>
      <w:r w:rsidR="009B3757">
        <w:rPr>
          <w:rFonts w:ascii="Times New Roman" w:hAnsi="Times New Roman" w:cs="Times New Roman"/>
          <w:sz w:val="20"/>
          <w:szCs w:val="20"/>
        </w:rPr>
        <w:t>d</w:t>
      </w:r>
      <w:r w:rsidRPr="00E31D4D">
        <w:rPr>
          <w:rFonts w:ascii="Times New Roman" w:hAnsi="Times New Roman" w:cs="Times New Roman"/>
          <w:sz w:val="20"/>
          <w:szCs w:val="20"/>
        </w:rPr>
        <w:t xml:space="preserve"> the following hypotheses: H10a: </w:t>
      </w:r>
      <w:r w:rsidR="009B3757">
        <w:rPr>
          <w:rFonts w:ascii="Times New Roman" w:hAnsi="Times New Roman" w:cs="Times New Roman"/>
          <w:sz w:val="20"/>
          <w:szCs w:val="20"/>
        </w:rPr>
        <w:t>T</w:t>
      </w:r>
      <w:r w:rsidRPr="00E31D4D">
        <w:rPr>
          <w:rFonts w:ascii="Times New Roman" w:hAnsi="Times New Roman" w:cs="Times New Roman"/>
          <w:sz w:val="20"/>
          <w:szCs w:val="20"/>
        </w:rPr>
        <w:t>ask characteristics have a moderating effect on the relationship between</w:t>
      </w:r>
      <w:r w:rsidR="009B3757">
        <w:rPr>
          <w:rFonts w:ascii="Times New Roman" w:hAnsi="Times New Roman" w:cs="Times New Roman"/>
          <w:sz w:val="20"/>
          <w:szCs w:val="20"/>
        </w:rPr>
        <w:t xml:space="preserve"> the</w:t>
      </w:r>
      <w:r w:rsidRPr="00E31D4D">
        <w:rPr>
          <w:rFonts w:ascii="Times New Roman" w:hAnsi="Times New Roman" w:cs="Times New Roman"/>
          <w:sz w:val="20"/>
          <w:szCs w:val="20"/>
        </w:rPr>
        <w:t xml:space="preserve"> task-technological fit and </w:t>
      </w:r>
      <w:r w:rsidR="000C31E6" w:rsidRPr="00E31D4D">
        <w:rPr>
          <w:rFonts w:ascii="Times New Roman" w:eastAsia="標楷體" w:hAnsi="Times New Roman" w:cs="Times New Roman"/>
          <w:sz w:val="20"/>
          <w:szCs w:val="20"/>
        </w:rPr>
        <w:t>perceived</w:t>
      </w:r>
      <w:r w:rsidRPr="00E31D4D">
        <w:rPr>
          <w:rFonts w:ascii="Times New Roman" w:hAnsi="Times New Roman" w:cs="Times New Roman"/>
          <w:sz w:val="20"/>
          <w:szCs w:val="20"/>
        </w:rPr>
        <w:t xml:space="preserve"> usefulness; H10b: </w:t>
      </w:r>
      <w:r w:rsidR="009B3757">
        <w:rPr>
          <w:rFonts w:ascii="Times New Roman" w:hAnsi="Times New Roman" w:cs="Times New Roman"/>
          <w:sz w:val="20"/>
          <w:szCs w:val="20"/>
        </w:rPr>
        <w:t xml:space="preserve">The </w:t>
      </w:r>
      <w:r w:rsidRPr="00E31D4D">
        <w:rPr>
          <w:rFonts w:ascii="Times New Roman" w:hAnsi="Times New Roman" w:cs="Times New Roman"/>
          <w:sz w:val="20"/>
          <w:szCs w:val="20"/>
        </w:rPr>
        <w:t xml:space="preserve">task characteristics have a positive effect on the relationship between </w:t>
      </w:r>
      <w:r w:rsidR="009B3757">
        <w:rPr>
          <w:rFonts w:ascii="Times New Roman" w:hAnsi="Times New Roman" w:cs="Times New Roman"/>
          <w:sz w:val="20"/>
          <w:szCs w:val="20"/>
        </w:rPr>
        <w:t xml:space="preserve">the </w:t>
      </w:r>
      <w:r w:rsidRPr="00E31D4D">
        <w:rPr>
          <w:rFonts w:ascii="Times New Roman" w:hAnsi="Times New Roman" w:cs="Times New Roman"/>
          <w:sz w:val="20"/>
          <w:szCs w:val="20"/>
        </w:rPr>
        <w:t>task-technolog</w:t>
      </w:r>
      <w:r w:rsidR="009B3757">
        <w:rPr>
          <w:rFonts w:ascii="Times New Roman" w:hAnsi="Times New Roman" w:cs="Times New Roman"/>
          <w:sz w:val="20"/>
          <w:szCs w:val="20"/>
        </w:rPr>
        <w:t>y</w:t>
      </w:r>
      <w:r w:rsidRPr="00E31D4D">
        <w:rPr>
          <w:rFonts w:ascii="Times New Roman" w:hAnsi="Times New Roman" w:cs="Times New Roman"/>
          <w:sz w:val="20"/>
          <w:szCs w:val="20"/>
        </w:rPr>
        <w:t xml:space="preserve"> fit and </w:t>
      </w:r>
      <w:r w:rsidR="000C31E6" w:rsidRPr="00E31D4D">
        <w:rPr>
          <w:rFonts w:ascii="Times New Roman" w:eastAsia="標楷體" w:hAnsi="Times New Roman" w:cs="Times New Roman"/>
          <w:sz w:val="20"/>
          <w:szCs w:val="20"/>
        </w:rPr>
        <w:t>perceived</w:t>
      </w:r>
      <w:r w:rsidRPr="00E31D4D">
        <w:rPr>
          <w:rFonts w:ascii="Times New Roman" w:hAnsi="Times New Roman" w:cs="Times New Roman"/>
          <w:sz w:val="20"/>
          <w:szCs w:val="20"/>
        </w:rPr>
        <w:t xml:space="preserve"> ease of use </w:t>
      </w:r>
      <w:r w:rsidR="009B3757">
        <w:rPr>
          <w:rFonts w:ascii="Times New Roman" w:hAnsi="Times New Roman" w:cs="Times New Roman"/>
          <w:sz w:val="20"/>
          <w:szCs w:val="20"/>
        </w:rPr>
        <w:t>a</w:t>
      </w:r>
      <w:r w:rsidRPr="00E31D4D">
        <w:rPr>
          <w:rFonts w:ascii="Times New Roman" w:hAnsi="Times New Roman" w:cs="Times New Roman"/>
          <w:sz w:val="20"/>
          <w:szCs w:val="20"/>
        </w:rPr>
        <w:t>djust the effect.</w:t>
      </w:r>
    </w:p>
    <w:p w14:paraId="2C31F98F" w14:textId="77777777" w:rsidR="00C6168C" w:rsidRPr="009B3757" w:rsidRDefault="00C6168C" w:rsidP="00BF6D42">
      <w:pPr>
        <w:adjustRightInd w:val="0"/>
        <w:snapToGrid w:val="0"/>
        <w:jc w:val="both"/>
        <w:rPr>
          <w:rFonts w:ascii="Times New Roman" w:hAnsi="Times New Roman" w:cs="Times New Roman"/>
          <w:sz w:val="20"/>
          <w:szCs w:val="20"/>
        </w:rPr>
      </w:pPr>
    </w:p>
    <w:p w14:paraId="28C80599" w14:textId="2B519F31" w:rsidR="00136FFE" w:rsidRPr="00E31D4D" w:rsidRDefault="00136FFE" w:rsidP="00BF6D42">
      <w:pPr>
        <w:adjustRightInd w:val="0"/>
        <w:snapToGrid w:val="0"/>
        <w:jc w:val="both"/>
        <w:rPr>
          <w:rFonts w:ascii="Times New Roman" w:hAnsi="Times New Roman" w:cs="Times New Roman"/>
          <w:sz w:val="20"/>
          <w:szCs w:val="20"/>
        </w:rPr>
      </w:pPr>
      <w:r w:rsidRPr="00E31D4D">
        <w:rPr>
          <w:rFonts w:ascii="Times New Roman" w:hAnsi="Times New Roman" w:cs="Times New Roman"/>
          <w:sz w:val="20"/>
          <w:szCs w:val="20"/>
        </w:rPr>
        <w:t xml:space="preserve">Venkatesh and Davis (2000) proposed that subjective norms indirectly affect technology adoption through </w:t>
      </w:r>
      <w:r w:rsidR="000C31E6" w:rsidRPr="00E31D4D">
        <w:rPr>
          <w:rFonts w:ascii="Times New Roman" w:eastAsia="標楷體" w:hAnsi="Times New Roman" w:cs="Times New Roman"/>
          <w:sz w:val="20"/>
          <w:szCs w:val="20"/>
        </w:rPr>
        <w:t>perceived</w:t>
      </w:r>
      <w:r w:rsidRPr="00E31D4D">
        <w:rPr>
          <w:rFonts w:ascii="Times New Roman" w:hAnsi="Times New Roman" w:cs="Times New Roman"/>
          <w:sz w:val="20"/>
          <w:szCs w:val="20"/>
        </w:rPr>
        <w:t xml:space="preserve"> usefulness and </w:t>
      </w:r>
      <w:r w:rsidR="000C31E6" w:rsidRPr="00E31D4D">
        <w:rPr>
          <w:rFonts w:ascii="Times New Roman" w:eastAsia="標楷體" w:hAnsi="Times New Roman" w:cs="Times New Roman"/>
          <w:sz w:val="20"/>
          <w:szCs w:val="20"/>
        </w:rPr>
        <w:t>perceived</w:t>
      </w:r>
      <w:r w:rsidRPr="00E31D4D">
        <w:rPr>
          <w:rFonts w:ascii="Times New Roman" w:hAnsi="Times New Roman" w:cs="Times New Roman"/>
          <w:sz w:val="20"/>
          <w:szCs w:val="20"/>
        </w:rPr>
        <w:t xml:space="preserve"> ease of use. </w:t>
      </w:r>
      <w:r w:rsidR="009B3757">
        <w:rPr>
          <w:rFonts w:ascii="Times New Roman" w:hAnsi="Times New Roman" w:cs="Times New Roman"/>
          <w:sz w:val="20"/>
          <w:szCs w:val="20"/>
        </w:rPr>
        <w:t>I</w:t>
      </w:r>
      <w:r w:rsidR="009B3757" w:rsidRPr="009B3757">
        <w:rPr>
          <w:rFonts w:ascii="Times New Roman" w:hAnsi="Times New Roman" w:cs="Times New Roman"/>
          <w:sz w:val="20"/>
          <w:szCs w:val="20"/>
        </w:rPr>
        <w:t xml:space="preserve">f majority of the significant people in the group use the system, </w:t>
      </w:r>
      <w:r w:rsidR="009B3757" w:rsidRPr="00E31D4D">
        <w:rPr>
          <w:rFonts w:ascii="Times New Roman" w:eastAsia="標楷體" w:hAnsi="Times New Roman" w:cs="Times New Roman"/>
          <w:sz w:val="20"/>
          <w:szCs w:val="20"/>
        </w:rPr>
        <w:t>perceived</w:t>
      </w:r>
      <w:r w:rsidR="009B3757" w:rsidRPr="009B3757">
        <w:rPr>
          <w:rFonts w:ascii="Times New Roman" w:hAnsi="Times New Roman" w:cs="Times New Roman"/>
          <w:sz w:val="20"/>
          <w:szCs w:val="20"/>
        </w:rPr>
        <w:t xml:space="preserve"> usefulness will be positively affected, whereas </w:t>
      </w:r>
      <w:r w:rsidR="009B3757" w:rsidRPr="00E31D4D">
        <w:rPr>
          <w:rFonts w:ascii="Times New Roman" w:eastAsia="標楷體" w:hAnsi="Times New Roman" w:cs="Times New Roman"/>
          <w:sz w:val="20"/>
          <w:szCs w:val="20"/>
        </w:rPr>
        <w:t>perceived</w:t>
      </w:r>
      <w:r w:rsidR="009B3757" w:rsidRPr="009B3757">
        <w:rPr>
          <w:rFonts w:ascii="Times New Roman" w:hAnsi="Times New Roman" w:cs="Times New Roman"/>
          <w:sz w:val="20"/>
          <w:szCs w:val="20"/>
        </w:rPr>
        <w:t xml:space="preserve"> ease of use will be positively affected if used by an increasing number of people in a group</w:t>
      </w:r>
      <w:r w:rsidR="00503CB2" w:rsidRPr="00E31D4D">
        <w:rPr>
          <w:rFonts w:ascii="Times New Roman" w:hAnsi="Times New Roman" w:cs="Times New Roman"/>
          <w:sz w:val="20"/>
          <w:szCs w:val="20"/>
        </w:rPr>
        <w:t xml:space="preserve"> </w:t>
      </w:r>
      <w:r w:rsidRPr="00E31D4D">
        <w:rPr>
          <w:rFonts w:ascii="Times New Roman" w:hAnsi="Times New Roman" w:cs="Times New Roman"/>
          <w:sz w:val="20"/>
          <w:szCs w:val="20"/>
        </w:rPr>
        <w:t xml:space="preserve">(Venkatesh &amp; Davis, 2000; Venkatesh &amp; </w:t>
      </w:r>
      <w:proofErr w:type="spellStart"/>
      <w:r w:rsidRPr="00E31D4D">
        <w:rPr>
          <w:rFonts w:ascii="Times New Roman" w:hAnsi="Times New Roman" w:cs="Times New Roman"/>
          <w:sz w:val="20"/>
          <w:szCs w:val="20"/>
        </w:rPr>
        <w:t>Bala</w:t>
      </w:r>
      <w:proofErr w:type="spellEnd"/>
      <w:r w:rsidRPr="00E31D4D">
        <w:rPr>
          <w:rFonts w:ascii="Times New Roman" w:hAnsi="Times New Roman" w:cs="Times New Roman"/>
          <w:sz w:val="20"/>
          <w:szCs w:val="20"/>
        </w:rPr>
        <w:t xml:space="preserve">, 2008). Therefore, this study proposes the following hypotheses: H11a: Subjective norm has a moderating effect on the relationship between </w:t>
      </w:r>
      <w:r w:rsidR="000C31E6" w:rsidRPr="00E31D4D">
        <w:rPr>
          <w:rFonts w:ascii="Times New Roman" w:eastAsia="標楷體" w:hAnsi="Times New Roman" w:cs="Times New Roman"/>
          <w:sz w:val="20"/>
          <w:szCs w:val="20"/>
        </w:rPr>
        <w:t>perceived</w:t>
      </w:r>
      <w:r w:rsidRPr="00E31D4D">
        <w:rPr>
          <w:rFonts w:ascii="Times New Roman" w:hAnsi="Times New Roman" w:cs="Times New Roman"/>
          <w:sz w:val="20"/>
          <w:szCs w:val="20"/>
        </w:rPr>
        <w:t xml:space="preserve"> usefulness and actual use; H11b: Subjective norm has a moderating effect on the relationship between </w:t>
      </w:r>
      <w:r w:rsidR="000C31E6" w:rsidRPr="00E31D4D">
        <w:rPr>
          <w:rFonts w:ascii="Times New Roman" w:eastAsia="標楷體" w:hAnsi="Times New Roman" w:cs="Times New Roman"/>
          <w:sz w:val="20"/>
          <w:szCs w:val="20"/>
        </w:rPr>
        <w:t>perceived</w:t>
      </w:r>
      <w:r w:rsidRPr="00E31D4D">
        <w:rPr>
          <w:rFonts w:ascii="Times New Roman" w:hAnsi="Times New Roman" w:cs="Times New Roman"/>
          <w:sz w:val="20"/>
          <w:szCs w:val="20"/>
        </w:rPr>
        <w:t xml:space="preserve"> ease of use and actual use.</w:t>
      </w:r>
    </w:p>
    <w:p w14:paraId="6A297AD9" w14:textId="77777777" w:rsidR="00C6168C" w:rsidRPr="00E31D4D" w:rsidRDefault="00C6168C" w:rsidP="00BF6D42">
      <w:pPr>
        <w:adjustRightInd w:val="0"/>
        <w:snapToGrid w:val="0"/>
        <w:jc w:val="both"/>
        <w:rPr>
          <w:rFonts w:ascii="Times New Roman" w:hAnsi="Times New Roman" w:cs="Times New Roman"/>
          <w:sz w:val="20"/>
          <w:szCs w:val="20"/>
        </w:rPr>
      </w:pPr>
    </w:p>
    <w:p w14:paraId="1C8B7BE0" w14:textId="77777777" w:rsidR="00136FFE" w:rsidRPr="00E31D4D" w:rsidRDefault="00136FFE" w:rsidP="00BF6D42">
      <w:pPr>
        <w:adjustRightInd w:val="0"/>
        <w:snapToGrid w:val="0"/>
        <w:jc w:val="both"/>
        <w:rPr>
          <w:rFonts w:ascii="Times New Roman" w:hAnsi="Times New Roman" w:cs="Times New Roman"/>
          <w:b/>
          <w:sz w:val="20"/>
          <w:szCs w:val="20"/>
        </w:rPr>
      </w:pPr>
      <w:r w:rsidRPr="00E31D4D">
        <w:rPr>
          <w:rFonts w:ascii="Times New Roman" w:hAnsi="Times New Roman" w:cs="Times New Roman"/>
          <w:b/>
          <w:sz w:val="20"/>
          <w:szCs w:val="20"/>
        </w:rPr>
        <w:t>Design</w:t>
      </w:r>
    </w:p>
    <w:p w14:paraId="2E1C0A2E" w14:textId="191626FB" w:rsidR="00136FFE" w:rsidRPr="00E31D4D" w:rsidRDefault="0004239F" w:rsidP="00BF6D42">
      <w:pPr>
        <w:adjustRightInd w:val="0"/>
        <w:snapToGrid w:val="0"/>
        <w:jc w:val="both"/>
        <w:rPr>
          <w:rFonts w:ascii="Times New Roman" w:hAnsi="Times New Roman" w:cs="Times New Roman"/>
          <w:sz w:val="20"/>
          <w:szCs w:val="20"/>
        </w:rPr>
      </w:pPr>
      <w:r w:rsidRPr="0004239F">
        <w:rPr>
          <w:rFonts w:ascii="Times New Roman" w:hAnsi="Times New Roman" w:cs="Times New Roman"/>
          <w:sz w:val="20"/>
          <w:szCs w:val="20"/>
        </w:rPr>
        <w:t xml:space="preserve">The questionnaire followed a structured design. The difference in the degree was expressed as an interval scale, and a five-point </w:t>
      </w:r>
      <w:r w:rsidRPr="0004239F">
        <w:rPr>
          <w:rFonts w:ascii="Times New Roman" w:hAnsi="Times New Roman" w:cs="Times New Roman"/>
          <w:sz w:val="20"/>
          <w:szCs w:val="20"/>
        </w:rPr>
        <w:lastRenderedPageBreak/>
        <w:t>Likert scale was used to differentiate its degree as follows: “strongly disagree (1) to strongly agree (5).” To make the content of the questionnaire reliable and valid, after completing the questionnaire design, the academic and medical circles were invited to discuss and revise the content of the questionnaire and the meaning of the questions.</w:t>
      </w:r>
    </w:p>
    <w:p w14:paraId="3A8E163D" w14:textId="77777777" w:rsidR="00C6168C" w:rsidRPr="00E31D4D" w:rsidRDefault="00C6168C" w:rsidP="00BF6D42">
      <w:pPr>
        <w:adjustRightInd w:val="0"/>
        <w:snapToGrid w:val="0"/>
        <w:jc w:val="both"/>
        <w:rPr>
          <w:rFonts w:ascii="Times New Roman" w:hAnsi="Times New Roman" w:cs="Times New Roman"/>
          <w:sz w:val="20"/>
          <w:szCs w:val="20"/>
        </w:rPr>
      </w:pPr>
    </w:p>
    <w:p w14:paraId="04BF5D55" w14:textId="77777777" w:rsidR="00136FFE" w:rsidRPr="00E31D4D" w:rsidRDefault="00136FFE" w:rsidP="00BF6D42">
      <w:pPr>
        <w:adjustRightInd w:val="0"/>
        <w:snapToGrid w:val="0"/>
        <w:jc w:val="both"/>
        <w:rPr>
          <w:rFonts w:ascii="Times New Roman" w:hAnsi="Times New Roman" w:cs="Times New Roman"/>
          <w:b/>
          <w:sz w:val="20"/>
          <w:szCs w:val="20"/>
        </w:rPr>
      </w:pPr>
      <w:r w:rsidRPr="00E31D4D">
        <w:rPr>
          <w:rFonts w:ascii="Times New Roman" w:hAnsi="Times New Roman" w:cs="Times New Roman"/>
          <w:b/>
          <w:sz w:val="20"/>
          <w:szCs w:val="20"/>
        </w:rPr>
        <w:t>Participants</w:t>
      </w:r>
    </w:p>
    <w:p w14:paraId="3C6C3875" w14:textId="098C489E" w:rsidR="00136FFE" w:rsidRPr="00E31D4D" w:rsidRDefault="00136FFE" w:rsidP="00BF6D42">
      <w:pPr>
        <w:adjustRightInd w:val="0"/>
        <w:snapToGrid w:val="0"/>
        <w:jc w:val="both"/>
        <w:rPr>
          <w:rFonts w:ascii="Times New Roman" w:hAnsi="Times New Roman" w:cs="Times New Roman"/>
          <w:sz w:val="20"/>
          <w:szCs w:val="20"/>
        </w:rPr>
      </w:pPr>
      <w:r w:rsidRPr="00E31D4D">
        <w:rPr>
          <w:rFonts w:ascii="Times New Roman" w:hAnsi="Times New Roman" w:cs="Times New Roman"/>
          <w:sz w:val="20"/>
          <w:szCs w:val="20"/>
        </w:rPr>
        <w:t xml:space="preserve">The recipients are the practicing nurse practitioners in the hospitals in </w:t>
      </w:r>
      <w:r w:rsidR="00E141D7" w:rsidRPr="00E31D4D">
        <w:rPr>
          <w:rFonts w:ascii="Times New Roman" w:hAnsi="Times New Roman" w:cs="Times New Roman"/>
          <w:sz w:val="20"/>
          <w:szCs w:val="20"/>
        </w:rPr>
        <w:t xml:space="preserve">central </w:t>
      </w:r>
      <w:r w:rsidRPr="00E31D4D">
        <w:rPr>
          <w:rFonts w:ascii="Times New Roman" w:hAnsi="Times New Roman" w:cs="Times New Roman"/>
          <w:sz w:val="20"/>
          <w:szCs w:val="20"/>
        </w:rPr>
        <w:t>Taiwan.</w:t>
      </w:r>
    </w:p>
    <w:p w14:paraId="7CCDFD39" w14:textId="77777777" w:rsidR="00C6168C" w:rsidRPr="00E31D4D" w:rsidRDefault="00C6168C" w:rsidP="00BF6D42">
      <w:pPr>
        <w:adjustRightInd w:val="0"/>
        <w:snapToGrid w:val="0"/>
        <w:jc w:val="both"/>
        <w:rPr>
          <w:rFonts w:ascii="Times New Roman" w:hAnsi="Times New Roman" w:cs="Times New Roman"/>
          <w:sz w:val="20"/>
          <w:szCs w:val="20"/>
        </w:rPr>
      </w:pPr>
    </w:p>
    <w:p w14:paraId="1EBEAB49" w14:textId="79CABADD" w:rsidR="00136FFE" w:rsidRPr="00E31D4D" w:rsidRDefault="00136FFE" w:rsidP="00BF6D42">
      <w:pPr>
        <w:adjustRightInd w:val="0"/>
        <w:snapToGrid w:val="0"/>
        <w:jc w:val="both"/>
        <w:rPr>
          <w:rFonts w:ascii="Times New Roman" w:hAnsi="Times New Roman" w:cs="Times New Roman"/>
          <w:b/>
          <w:sz w:val="20"/>
          <w:szCs w:val="20"/>
        </w:rPr>
      </w:pPr>
      <w:r w:rsidRPr="00E31D4D">
        <w:rPr>
          <w:rFonts w:ascii="Times New Roman" w:hAnsi="Times New Roman" w:cs="Times New Roman"/>
          <w:b/>
          <w:sz w:val="20"/>
          <w:szCs w:val="20"/>
        </w:rPr>
        <w:t xml:space="preserve">Data </w:t>
      </w:r>
      <w:r w:rsidR="00CA4111" w:rsidRPr="00E31D4D">
        <w:rPr>
          <w:rFonts w:ascii="Times New Roman" w:hAnsi="Times New Roman" w:cs="Times New Roman"/>
          <w:b/>
          <w:sz w:val="20"/>
          <w:szCs w:val="20"/>
        </w:rPr>
        <w:t>Collection</w:t>
      </w:r>
    </w:p>
    <w:p w14:paraId="13BDCDA3" w14:textId="44CA58D9" w:rsidR="00136FFE" w:rsidRPr="00E31D4D" w:rsidRDefault="0004239F" w:rsidP="00BF6D42">
      <w:pPr>
        <w:adjustRightInd w:val="0"/>
        <w:snapToGrid w:val="0"/>
        <w:jc w:val="both"/>
        <w:rPr>
          <w:rFonts w:ascii="Times New Roman" w:hAnsi="Times New Roman" w:cs="Times New Roman"/>
          <w:sz w:val="20"/>
          <w:szCs w:val="20"/>
        </w:rPr>
      </w:pPr>
      <w:r w:rsidRPr="0004239F">
        <w:rPr>
          <w:rFonts w:ascii="Times New Roman" w:hAnsi="Times New Roman" w:cs="Times New Roman"/>
          <w:sz w:val="20"/>
          <w:szCs w:val="20"/>
        </w:rPr>
        <w:t>Data was collected in April 2022. A total of 300 questionnaires were distributed, and 240 individuals responded. After collecting the questionnaires, they were screened, and invalidated questionnaires were excluded. If the contents of the questionnaires were omitted and the medical information system did not establish a “pre-specified medical procedure,” this study would be considered invalid. After the screening, 212 valid questionnaires were identified, indicating an overall effective questionnaire recovery rate of 88.3%. SPSS 24.0 was used to conduct descriptive statistical analysis on valid samples, and Smart PLS 3.0 was used to verify the research model of the structural equation modeling.</w:t>
      </w:r>
    </w:p>
    <w:p w14:paraId="7A2E75F0" w14:textId="77777777" w:rsidR="00C6168C" w:rsidRPr="00E31D4D" w:rsidRDefault="00C6168C" w:rsidP="00BF6D42">
      <w:pPr>
        <w:adjustRightInd w:val="0"/>
        <w:snapToGrid w:val="0"/>
        <w:jc w:val="both"/>
        <w:rPr>
          <w:rFonts w:ascii="Times New Roman" w:hAnsi="Times New Roman" w:cs="Times New Roman"/>
          <w:sz w:val="20"/>
          <w:szCs w:val="20"/>
        </w:rPr>
      </w:pPr>
    </w:p>
    <w:p w14:paraId="31545CED" w14:textId="1E46AE47" w:rsidR="00136FFE" w:rsidRPr="00E31D4D" w:rsidRDefault="00136FFE" w:rsidP="00BF6D42">
      <w:pPr>
        <w:adjustRightInd w:val="0"/>
        <w:snapToGrid w:val="0"/>
        <w:jc w:val="center"/>
        <w:rPr>
          <w:rFonts w:ascii="Times New Roman" w:hAnsi="Times New Roman" w:cs="Times New Roman"/>
          <w:b/>
          <w:sz w:val="20"/>
          <w:szCs w:val="20"/>
        </w:rPr>
      </w:pPr>
      <w:r w:rsidRPr="00E31D4D">
        <w:rPr>
          <w:rFonts w:ascii="Times New Roman" w:hAnsi="Times New Roman" w:cs="Times New Roman"/>
          <w:b/>
          <w:sz w:val="20"/>
          <w:szCs w:val="20"/>
        </w:rPr>
        <w:t>Findings</w:t>
      </w:r>
    </w:p>
    <w:p w14:paraId="0C7DC1EC" w14:textId="7C58F957" w:rsidR="00136FFE" w:rsidRPr="00E31D4D" w:rsidRDefault="00136FFE" w:rsidP="00BF6D42">
      <w:pPr>
        <w:adjustRightInd w:val="0"/>
        <w:snapToGrid w:val="0"/>
        <w:jc w:val="both"/>
        <w:rPr>
          <w:rFonts w:ascii="Times New Roman" w:hAnsi="Times New Roman" w:cs="Times New Roman"/>
          <w:b/>
          <w:bCs/>
          <w:sz w:val="20"/>
          <w:szCs w:val="20"/>
        </w:rPr>
      </w:pPr>
      <w:r w:rsidRPr="00E31D4D">
        <w:rPr>
          <w:rFonts w:ascii="Times New Roman" w:hAnsi="Times New Roman" w:cs="Times New Roman"/>
          <w:b/>
          <w:bCs/>
          <w:sz w:val="20"/>
          <w:szCs w:val="20"/>
        </w:rPr>
        <w:t xml:space="preserve">Basic </w:t>
      </w:r>
      <w:r w:rsidR="00CA4111" w:rsidRPr="00E31D4D">
        <w:rPr>
          <w:rFonts w:ascii="Times New Roman" w:hAnsi="Times New Roman" w:cs="Times New Roman"/>
          <w:b/>
          <w:bCs/>
          <w:sz w:val="20"/>
          <w:szCs w:val="20"/>
        </w:rPr>
        <w:t xml:space="preserve">Information </w:t>
      </w:r>
      <w:r w:rsidR="008C79DA" w:rsidRPr="00E31D4D">
        <w:rPr>
          <w:rFonts w:ascii="Times New Roman" w:hAnsi="Times New Roman" w:cs="Times New Roman"/>
          <w:b/>
          <w:bCs/>
          <w:sz w:val="20"/>
          <w:szCs w:val="20"/>
        </w:rPr>
        <w:t>of</w:t>
      </w:r>
      <w:r w:rsidR="00CA4111" w:rsidRPr="00E31D4D">
        <w:rPr>
          <w:rFonts w:ascii="Times New Roman" w:hAnsi="Times New Roman" w:cs="Times New Roman"/>
          <w:b/>
          <w:bCs/>
          <w:sz w:val="20"/>
          <w:szCs w:val="20"/>
        </w:rPr>
        <w:t xml:space="preserve"> Nurse Practitioners</w:t>
      </w:r>
    </w:p>
    <w:p w14:paraId="4F853BB2" w14:textId="53BEC5A7" w:rsidR="00136FFE" w:rsidRPr="00E31D4D" w:rsidRDefault="0004239F" w:rsidP="00BF6D42">
      <w:pPr>
        <w:adjustRightInd w:val="0"/>
        <w:snapToGrid w:val="0"/>
        <w:jc w:val="both"/>
        <w:rPr>
          <w:rFonts w:ascii="Times New Roman" w:hAnsi="Times New Roman" w:cs="Times New Roman"/>
          <w:sz w:val="20"/>
          <w:szCs w:val="20"/>
        </w:rPr>
      </w:pPr>
      <w:r w:rsidRPr="0004239F">
        <w:rPr>
          <w:rFonts w:ascii="Times New Roman" w:hAnsi="Times New Roman" w:cs="Times New Roman"/>
          <w:sz w:val="20"/>
          <w:szCs w:val="20"/>
        </w:rPr>
        <w:t xml:space="preserve">In this study, SPSS 24.0 was used to conduct descriptive statistical analysis on the basic data obtained from the 212 valid questionnaires. The analysis results are presented in Table </w:t>
      </w:r>
      <w:r>
        <w:rPr>
          <w:rFonts w:ascii="Times New Roman" w:hAnsi="Times New Roman" w:cs="Times New Roman"/>
          <w:sz w:val="20"/>
          <w:szCs w:val="20"/>
        </w:rPr>
        <w:t>1</w:t>
      </w:r>
      <w:r w:rsidR="00136FFE" w:rsidRPr="00E31D4D">
        <w:rPr>
          <w:rFonts w:ascii="Times New Roman" w:hAnsi="Times New Roman" w:cs="Times New Roman"/>
          <w:sz w:val="20"/>
          <w:szCs w:val="20"/>
        </w:rPr>
        <w:t>.</w:t>
      </w:r>
    </w:p>
    <w:p w14:paraId="44CB456A" w14:textId="77777777" w:rsidR="00C6168C" w:rsidRPr="00E31D4D" w:rsidRDefault="00C6168C" w:rsidP="00BF6D42">
      <w:pPr>
        <w:adjustRightInd w:val="0"/>
        <w:snapToGrid w:val="0"/>
        <w:jc w:val="both"/>
        <w:rPr>
          <w:rFonts w:ascii="Times New Roman" w:hAnsi="Times New Roman" w:cs="Times New Roman"/>
          <w:sz w:val="20"/>
          <w:szCs w:val="20"/>
        </w:rPr>
      </w:pPr>
    </w:p>
    <w:p w14:paraId="45500803" w14:textId="5CCC024F" w:rsidR="00136FFE" w:rsidRPr="00E31D4D" w:rsidRDefault="00136FFE" w:rsidP="00BF6D42">
      <w:pPr>
        <w:pStyle w:val="a5"/>
        <w:adjustRightInd w:val="0"/>
        <w:snapToGrid w:val="0"/>
        <w:jc w:val="center"/>
        <w:rPr>
          <w:rFonts w:ascii="Times New Roman" w:eastAsia="標楷體" w:hAnsi="Times New Roman" w:cs="Times New Roman"/>
        </w:rPr>
      </w:pPr>
      <w:r w:rsidRPr="00E31D4D">
        <w:rPr>
          <w:rFonts w:ascii="Times New Roman" w:eastAsia="標楷體" w:hAnsi="Times New Roman" w:cs="Times New Roman"/>
        </w:rPr>
        <w:t xml:space="preserve">Table </w:t>
      </w:r>
      <w:r w:rsidR="0060275F" w:rsidRPr="00E31D4D">
        <w:rPr>
          <w:rFonts w:ascii="Times New Roman" w:eastAsia="標楷體" w:hAnsi="Times New Roman" w:cs="Times New Roman"/>
        </w:rPr>
        <w:t>1</w:t>
      </w:r>
      <w:r w:rsidR="00F10A69" w:rsidRPr="00E31D4D">
        <w:rPr>
          <w:rFonts w:ascii="Times New Roman" w:eastAsia="標楷體" w:hAnsi="Times New Roman" w:cs="Times New Roman" w:hint="eastAsia"/>
        </w:rPr>
        <w:t>:</w:t>
      </w:r>
      <w:r w:rsidRPr="00E31D4D">
        <w:rPr>
          <w:rFonts w:ascii="Times New Roman" w:eastAsia="標楷體" w:hAnsi="Times New Roman" w:cs="Times New Roman"/>
        </w:rPr>
        <w:t xml:space="preserve"> Basic data descriptive statistical analysis</w:t>
      </w:r>
    </w:p>
    <w:tbl>
      <w:tblPr>
        <w:tblStyle w:val="a4"/>
        <w:tblW w:w="10208" w:type="dxa"/>
        <w:jc w:val="center"/>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977"/>
        <w:gridCol w:w="2977"/>
        <w:gridCol w:w="2127"/>
        <w:gridCol w:w="2127"/>
      </w:tblGrid>
      <w:tr w:rsidR="00136FFE" w:rsidRPr="00E31D4D" w14:paraId="50327028" w14:textId="77777777" w:rsidTr="00BF6D42">
        <w:trPr>
          <w:trHeight w:val="58"/>
          <w:tblHeader/>
          <w:jc w:val="center"/>
        </w:trPr>
        <w:tc>
          <w:tcPr>
            <w:tcW w:w="5954" w:type="dxa"/>
            <w:gridSpan w:val="2"/>
            <w:vAlign w:val="center"/>
          </w:tcPr>
          <w:p w14:paraId="2A502798"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Statistical item</w:t>
            </w:r>
          </w:p>
        </w:tc>
        <w:tc>
          <w:tcPr>
            <w:tcW w:w="2127" w:type="dxa"/>
            <w:noWrap/>
            <w:vAlign w:val="center"/>
            <w:hideMark/>
          </w:tcPr>
          <w:p w14:paraId="600BB727"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n</w:t>
            </w:r>
          </w:p>
        </w:tc>
        <w:tc>
          <w:tcPr>
            <w:tcW w:w="2127" w:type="dxa"/>
            <w:noWrap/>
            <w:vAlign w:val="center"/>
            <w:hideMark/>
          </w:tcPr>
          <w:p w14:paraId="3C7E3134"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w:t>
            </w:r>
          </w:p>
        </w:tc>
      </w:tr>
      <w:tr w:rsidR="00136FFE" w:rsidRPr="00E31D4D" w14:paraId="7F4B2197" w14:textId="77777777" w:rsidTr="00BF6D42">
        <w:trPr>
          <w:trHeight w:val="58"/>
          <w:jc w:val="center"/>
        </w:trPr>
        <w:tc>
          <w:tcPr>
            <w:tcW w:w="2977" w:type="dxa"/>
            <w:vMerge w:val="restart"/>
            <w:vAlign w:val="center"/>
          </w:tcPr>
          <w:p w14:paraId="3A058752" w14:textId="3A3749A0" w:rsidR="00136FFE" w:rsidRPr="00E31D4D" w:rsidRDefault="00F81492"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G</w:t>
            </w:r>
            <w:r w:rsidR="00136FFE" w:rsidRPr="00E31D4D">
              <w:rPr>
                <w:rFonts w:ascii="Times New Roman" w:eastAsia="標楷體" w:hAnsi="Times New Roman" w:cs="Times New Roman"/>
                <w:kern w:val="0"/>
                <w:sz w:val="20"/>
                <w:szCs w:val="20"/>
              </w:rPr>
              <w:t>ender</w:t>
            </w:r>
          </w:p>
        </w:tc>
        <w:tc>
          <w:tcPr>
            <w:tcW w:w="2977" w:type="dxa"/>
            <w:noWrap/>
            <w:vAlign w:val="center"/>
            <w:hideMark/>
          </w:tcPr>
          <w:p w14:paraId="01253800"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hAnsi="Times New Roman" w:cs="Times New Roman"/>
                <w:sz w:val="20"/>
                <w:szCs w:val="20"/>
              </w:rPr>
              <w:t>Male</w:t>
            </w:r>
          </w:p>
        </w:tc>
        <w:tc>
          <w:tcPr>
            <w:tcW w:w="2127" w:type="dxa"/>
            <w:noWrap/>
            <w:vAlign w:val="center"/>
            <w:hideMark/>
          </w:tcPr>
          <w:p w14:paraId="0BE1F7FF"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7</w:t>
            </w:r>
          </w:p>
        </w:tc>
        <w:tc>
          <w:tcPr>
            <w:tcW w:w="2127" w:type="dxa"/>
            <w:noWrap/>
            <w:vAlign w:val="center"/>
            <w:hideMark/>
          </w:tcPr>
          <w:p w14:paraId="76F3BA9D"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3.3</w:t>
            </w:r>
          </w:p>
        </w:tc>
      </w:tr>
      <w:tr w:rsidR="00136FFE" w:rsidRPr="00E31D4D" w14:paraId="18D0BD0C" w14:textId="77777777" w:rsidTr="00BF6D42">
        <w:trPr>
          <w:trHeight w:val="58"/>
          <w:jc w:val="center"/>
        </w:trPr>
        <w:tc>
          <w:tcPr>
            <w:tcW w:w="2977" w:type="dxa"/>
            <w:vMerge/>
            <w:vAlign w:val="center"/>
          </w:tcPr>
          <w:p w14:paraId="00548C87"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p>
        </w:tc>
        <w:tc>
          <w:tcPr>
            <w:tcW w:w="2977" w:type="dxa"/>
            <w:noWrap/>
            <w:vAlign w:val="center"/>
            <w:hideMark/>
          </w:tcPr>
          <w:p w14:paraId="469FD575"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hAnsi="Times New Roman" w:cs="Times New Roman"/>
                <w:sz w:val="20"/>
                <w:szCs w:val="20"/>
              </w:rPr>
              <w:t>Female</w:t>
            </w:r>
          </w:p>
        </w:tc>
        <w:tc>
          <w:tcPr>
            <w:tcW w:w="2127" w:type="dxa"/>
            <w:noWrap/>
            <w:vAlign w:val="center"/>
            <w:hideMark/>
          </w:tcPr>
          <w:p w14:paraId="7CCCCF1B"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205</w:t>
            </w:r>
          </w:p>
        </w:tc>
        <w:tc>
          <w:tcPr>
            <w:tcW w:w="2127" w:type="dxa"/>
            <w:noWrap/>
            <w:vAlign w:val="center"/>
            <w:hideMark/>
          </w:tcPr>
          <w:p w14:paraId="583232B9"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96.7</w:t>
            </w:r>
          </w:p>
        </w:tc>
      </w:tr>
      <w:tr w:rsidR="00136FFE" w:rsidRPr="00E31D4D" w14:paraId="2B97C91E" w14:textId="77777777" w:rsidTr="00BF6D42">
        <w:trPr>
          <w:trHeight w:val="58"/>
          <w:jc w:val="center"/>
        </w:trPr>
        <w:tc>
          <w:tcPr>
            <w:tcW w:w="2977" w:type="dxa"/>
            <w:vMerge w:val="restart"/>
            <w:vAlign w:val="center"/>
          </w:tcPr>
          <w:p w14:paraId="1AF14709" w14:textId="0A37AE46" w:rsidR="00136FFE" w:rsidRPr="00E31D4D" w:rsidRDefault="00F81492"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E</w:t>
            </w:r>
            <w:r w:rsidR="00136FFE" w:rsidRPr="00E31D4D">
              <w:rPr>
                <w:rFonts w:ascii="Times New Roman" w:eastAsia="標楷體" w:hAnsi="Times New Roman" w:cs="Times New Roman"/>
                <w:kern w:val="0"/>
                <w:sz w:val="20"/>
                <w:szCs w:val="20"/>
              </w:rPr>
              <w:t>ducation level</w:t>
            </w:r>
          </w:p>
        </w:tc>
        <w:tc>
          <w:tcPr>
            <w:tcW w:w="2977" w:type="dxa"/>
            <w:noWrap/>
            <w:vAlign w:val="center"/>
          </w:tcPr>
          <w:p w14:paraId="353ED74C" w14:textId="77777777" w:rsidR="00136FFE" w:rsidRPr="00E31D4D" w:rsidRDefault="00136FFE" w:rsidP="00BF6D42">
            <w:pPr>
              <w:widowControl/>
              <w:adjustRightInd w:val="0"/>
              <w:snapToGrid w:val="0"/>
              <w:jc w:val="center"/>
              <w:rPr>
                <w:rFonts w:ascii="Times New Roman" w:eastAsia="Times New Roman" w:hAnsi="Times New Roman" w:cs="Times New Roman"/>
                <w:kern w:val="0"/>
                <w:sz w:val="20"/>
                <w:szCs w:val="20"/>
              </w:rPr>
            </w:pPr>
            <w:r w:rsidRPr="00E31D4D">
              <w:rPr>
                <w:rFonts w:ascii="Times New Roman" w:eastAsia="Times New Roman" w:hAnsi="Times New Roman" w:cs="Times New Roman"/>
                <w:sz w:val="20"/>
                <w:szCs w:val="20"/>
              </w:rPr>
              <w:t>Associate degree</w:t>
            </w:r>
          </w:p>
        </w:tc>
        <w:tc>
          <w:tcPr>
            <w:tcW w:w="2127" w:type="dxa"/>
            <w:noWrap/>
            <w:vAlign w:val="center"/>
          </w:tcPr>
          <w:p w14:paraId="46D64CD6"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3</w:t>
            </w:r>
          </w:p>
        </w:tc>
        <w:tc>
          <w:tcPr>
            <w:tcW w:w="2127" w:type="dxa"/>
            <w:noWrap/>
            <w:vAlign w:val="center"/>
          </w:tcPr>
          <w:p w14:paraId="264E797F"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1.4</w:t>
            </w:r>
          </w:p>
        </w:tc>
      </w:tr>
      <w:tr w:rsidR="0004239F" w:rsidRPr="00E31D4D" w14:paraId="00D338C3" w14:textId="77777777" w:rsidTr="004D4C0A">
        <w:trPr>
          <w:trHeight w:val="58"/>
          <w:jc w:val="center"/>
        </w:trPr>
        <w:tc>
          <w:tcPr>
            <w:tcW w:w="2977" w:type="dxa"/>
            <w:vMerge/>
            <w:vAlign w:val="center"/>
          </w:tcPr>
          <w:p w14:paraId="790B3E6A" w14:textId="77777777" w:rsidR="0004239F" w:rsidRPr="00E31D4D" w:rsidRDefault="0004239F" w:rsidP="0004239F">
            <w:pPr>
              <w:widowControl/>
              <w:adjustRightInd w:val="0"/>
              <w:snapToGrid w:val="0"/>
              <w:jc w:val="center"/>
              <w:rPr>
                <w:rFonts w:ascii="Times New Roman" w:eastAsia="標楷體" w:hAnsi="Times New Roman" w:cs="Times New Roman"/>
                <w:kern w:val="0"/>
                <w:sz w:val="20"/>
                <w:szCs w:val="20"/>
              </w:rPr>
            </w:pPr>
          </w:p>
        </w:tc>
        <w:tc>
          <w:tcPr>
            <w:tcW w:w="2977" w:type="dxa"/>
            <w:noWrap/>
          </w:tcPr>
          <w:p w14:paraId="3F666364" w14:textId="06BE2765" w:rsidR="0004239F" w:rsidRPr="0004239F" w:rsidRDefault="0004239F" w:rsidP="0004239F">
            <w:pPr>
              <w:widowControl/>
              <w:adjustRightInd w:val="0"/>
              <w:snapToGrid w:val="0"/>
              <w:jc w:val="center"/>
              <w:rPr>
                <w:rFonts w:ascii="Times New Roman" w:eastAsia="Times New Roman" w:hAnsi="Times New Roman" w:cs="Times New Roman"/>
                <w:sz w:val="20"/>
                <w:szCs w:val="20"/>
              </w:rPr>
            </w:pPr>
            <w:r w:rsidRPr="0004239F">
              <w:rPr>
                <w:rFonts w:ascii="Times New Roman" w:eastAsia="Times New Roman" w:hAnsi="Times New Roman" w:cs="Times New Roman"/>
                <w:sz w:val="20"/>
                <w:szCs w:val="20"/>
              </w:rPr>
              <w:t>Bachelor’s degree</w:t>
            </w:r>
          </w:p>
        </w:tc>
        <w:tc>
          <w:tcPr>
            <w:tcW w:w="2127" w:type="dxa"/>
            <w:noWrap/>
            <w:vAlign w:val="center"/>
          </w:tcPr>
          <w:p w14:paraId="55FFC8F8" w14:textId="77777777" w:rsidR="0004239F" w:rsidRPr="00E31D4D" w:rsidRDefault="0004239F" w:rsidP="0004239F">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182</w:t>
            </w:r>
          </w:p>
        </w:tc>
        <w:tc>
          <w:tcPr>
            <w:tcW w:w="2127" w:type="dxa"/>
            <w:noWrap/>
            <w:vAlign w:val="center"/>
          </w:tcPr>
          <w:p w14:paraId="50CDC389" w14:textId="77777777" w:rsidR="0004239F" w:rsidRPr="00E31D4D" w:rsidRDefault="0004239F" w:rsidP="0004239F">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85.8</w:t>
            </w:r>
          </w:p>
        </w:tc>
      </w:tr>
      <w:tr w:rsidR="0004239F" w:rsidRPr="00E31D4D" w14:paraId="4D63BC83" w14:textId="77777777" w:rsidTr="004D4C0A">
        <w:trPr>
          <w:trHeight w:val="58"/>
          <w:jc w:val="center"/>
        </w:trPr>
        <w:tc>
          <w:tcPr>
            <w:tcW w:w="2977" w:type="dxa"/>
            <w:vMerge/>
            <w:vAlign w:val="center"/>
          </w:tcPr>
          <w:p w14:paraId="42354A16" w14:textId="77777777" w:rsidR="0004239F" w:rsidRPr="00E31D4D" w:rsidRDefault="0004239F" w:rsidP="0004239F">
            <w:pPr>
              <w:widowControl/>
              <w:adjustRightInd w:val="0"/>
              <w:snapToGrid w:val="0"/>
              <w:jc w:val="center"/>
              <w:rPr>
                <w:rFonts w:ascii="Times New Roman" w:eastAsia="標楷體" w:hAnsi="Times New Roman" w:cs="Times New Roman"/>
                <w:kern w:val="0"/>
                <w:sz w:val="20"/>
                <w:szCs w:val="20"/>
              </w:rPr>
            </w:pPr>
          </w:p>
        </w:tc>
        <w:tc>
          <w:tcPr>
            <w:tcW w:w="2977" w:type="dxa"/>
            <w:noWrap/>
          </w:tcPr>
          <w:p w14:paraId="1167FF25" w14:textId="5DCC37A0" w:rsidR="0004239F" w:rsidRPr="0004239F" w:rsidRDefault="0004239F" w:rsidP="0004239F">
            <w:pPr>
              <w:widowControl/>
              <w:adjustRightInd w:val="0"/>
              <w:snapToGrid w:val="0"/>
              <w:jc w:val="center"/>
              <w:rPr>
                <w:rFonts w:ascii="Times New Roman" w:eastAsia="Times New Roman" w:hAnsi="Times New Roman" w:cs="Times New Roman"/>
                <w:sz w:val="20"/>
                <w:szCs w:val="20"/>
              </w:rPr>
            </w:pPr>
            <w:r w:rsidRPr="0004239F">
              <w:rPr>
                <w:rFonts w:ascii="Times New Roman" w:eastAsia="Times New Roman" w:hAnsi="Times New Roman" w:cs="Times New Roman"/>
                <w:sz w:val="20"/>
                <w:szCs w:val="20"/>
              </w:rPr>
              <w:t>Master’s degree</w:t>
            </w:r>
          </w:p>
        </w:tc>
        <w:tc>
          <w:tcPr>
            <w:tcW w:w="2127" w:type="dxa"/>
            <w:noWrap/>
            <w:vAlign w:val="center"/>
          </w:tcPr>
          <w:p w14:paraId="5DB3E284" w14:textId="77777777" w:rsidR="0004239F" w:rsidRPr="00E31D4D" w:rsidRDefault="0004239F" w:rsidP="0004239F">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25</w:t>
            </w:r>
          </w:p>
        </w:tc>
        <w:tc>
          <w:tcPr>
            <w:tcW w:w="2127" w:type="dxa"/>
            <w:noWrap/>
            <w:vAlign w:val="center"/>
          </w:tcPr>
          <w:p w14:paraId="5905C502" w14:textId="77777777" w:rsidR="0004239F" w:rsidRPr="00E31D4D" w:rsidRDefault="0004239F" w:rsidP="0004239F">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11.8</w:t>
            </w:r>
          </w:p>
        </w:tc>
      </w:tr>
      <w:tr w:rsidR="0004239F" w:rsidRPr="00E31D4D" w14:paraId="7D6C61CE" w14:textId="77777777" w:rsidTr="004D4C0A">
        <w:trPr>
          <w:trHeight w:val="58"/>
          <w:jc w:val="center"/>
        </w:trPr>
        <w:tc>
          <w:tcPr>
            <w:tcW w:w="2977" w:type="dxa"/>
            <w:vMerge/>
            <w:vAlign w:val="center"/>
          </w:tcPr>
          <w:p w14:paraId="0643BED1" w14:textId="77777777" w:rsidR="0004239F" w:rsidRPr="00E31D4D" w:rsidRDefault="0004239F" w:rsidP="0004239F">
            <w:pPr>
              <w:widowControl/>
              <w:adjustRightInd w:val="0"/>
              <w:snapToGrid w:val="0"/>
              <w:jc w:val="center"/>
              <w:rPr>
                <w:rFonts w:ascii="Times New Roman" w:eastAsia="標楷體" w:hAnsi="Times New Roman" w:cs="Times New Roman"/>
                <w:kern w:val="0"/>
                <w:sz w:val="20"/>
                <w:szCs w:val="20"/>
              </w:rPr>
            </w:pPr>
          </w:p>
        </w:tc>
        <w:tc>
          <w:tcPr>
            <w:tcW w:w="2977" w:type="dxa"/>
            <w:noWrap/>
          </w:tcPr>
          <w:p w14:paraId="6FFC0781" w14:textId="6662D706" w:rsidR="0004239F" w:rsidRPr="0004239F" w:rsidRDefault="0004239F" w:rsidP="0004239F">
            <w:pPr>
              <w:widowControl/>
              <w:adjustRightInd w:val="0"/>
              <w:snapToGrid w:val="0"/>
              <w:jc w:val="center"/>
              <w:rPr>
                <w:rFonts w:ascii="Times New Roman" w:eastAsia="Times New Roman" w:hAnsi="Times New Roman" w:cs="Times New Roman"/>
                <w:sz w:val="20"/>
                <w:szCs w:val="20"/>
              </w:rPr>
            </w:pPr>
            <w:r w:rsidRPr="0004239F">
              <w:rPr>
                <w:rFonts w:ascii="Times New Roman" w:eastAsia="Times New Roman" w:hAnsi="Times New Roman" w:cs="Times New Roman"/>
                <w:sz w:val="20"/>
                <w:szCs w:val="20"/>
              </w:rPr>
              <w:t>Doctorate degree</w:t>
            </w:r>
          </w:p>
        </w:tc>
        <w:tc>
          <w:tcPr>
            <w:tcW w:w="2127" w:type="dxa"/>
            <w:noWrap/>
            <w:vAlign w:val="center"/>
          </w:tcPr>
          <w:p w14:paraId="32B8C6D1" w14:textId="77777777" w:rsidR="0004239F" w:rsidRPr="00E31D4D" w:rsidRDefault="0004239F" w:rsidP="0004239F">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2</w:t>
            </w:r>
          </w:p>
        </w:tc>
        <w:tc>
          <w:tcPr>
            <w:tcW w:w="2127" w:type="dxa"/>
            <w:noWrap/>
            <w:vAlign w:val="center"/>
          </w:tcPr>
          <w:p w14:paraId="75B00994" w14:textId="77777777" w:rsidR="0004239F" w:rsidRPr="00E31D4D" w:rsidRDefault="0004239F" w:rsidP="0004239F">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0.9</w:t>
            </w:r>
          </w:p>
        </w:tc>
      </w:tr>
      <w:tr w:rsidR="00136FFE" w:rsidRPr="00E31D4D" w14:paraId="08D4A9F8" w14:textId="77777777" w:rsidTr="00BF6D42">
        <w:trPr>
          <w:trHeight w:val="58"/>
          <w:jc w:val="center"/>
        </w:trPr>
        <w:tc>
          <w:tcPr>
            <w:tcW w:w="2977" w:type="dxa"/>
            <w:vMerge w:val="restart"/>
            <w:vAlign w:val="center"/>
          </w:tcPr>
          <w:p w14:paraId="41F12388"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Certificate Section</w:t>
            </w:r>
          </w:p>
        </w:tc>
        <w:tc>
          <w:tcPr>
            <w:tcW w:w="2977" w:type="dxa"/>
            <w:noWrap/>
            <w:vAlign w:val="center"/>
          </w:tcPr>
          <w:p w14:paraId="5AECF072"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Internal Medicine</w:t>
            </w:r>
          </w:p>
        </w:tc>
        <w:tc>
          <w:tcPr>
            <w:tcW w:w="2127" w:type="dxa"/>
            <w:noWrap/>
            <w:vAlign w:val="center"/>
          </w:tcPr>
          <w:p w14:paraId="4ED12FA9"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74</w:t>
            </w:r>
          </w:p>
        </w:tc>
        <w:tc>
          <w:tcPr>
            <w:tcW w:w="2127" w:type="dxa"/>
            <w:noWrap/>
            <w:vAlign w:val="center"/>
          </w:tcPr>
          <w:p w14:paraId="4A1E55F6"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34.9</w:t>
            </w:r>
          </w:p>
        </w:tc>
      </w:tr>
      <w:tr w:rsidR="00136FFE" w:rsidRPr="00E31D4D" w14:paraId="19A5BAE6" w14:textId="77777777" w:rsidTr="00BF6D42">
        <w:trPr>
          <w:trHeight w:val="58"/>
          <w:jc w:val="center"/>
        </w:trPr>
        <w:tc>
          <w:tcPr>
            <w:tcW w:w="2977" w:type="dxa"/>
            <w:vMerge/>
            <w:vAlign w:val="center"/>
          </w:tcPr>
          <w:p w14:paraId="61893C46"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p>
        </w:tc>
        <w:tc>
          <w:tcPr>
            <w:tcW w:w="2977" w:type="dxa"/>
            <w:noWrap/>
            <w:vAlign w:val="center"/>
          </w:tcPr>
          <w:p w14:paraId="68DA3792" w14:textId="43FCB5EA" w:rsidR="00136FFE" w:rsidRPr="00E31D4D" w:rsidRDefault="0004239F" w:rsidP="00BF6D42">
            <w:pPr>
              <w:widowControl/>
              <w:adjustRightInd w:val="0"/>
              <w:snapToGrid w:val="0"/>
              <w:jc w:val="center"/>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S</w:t>
            </w:r>
            <w:r w:rsidR="00136FFE" w:rsidRPr="00E31D4D">
              <w:rPr>
                <w:rFonts w:ascii="Times New Roman" w:eastAsia="標楷體" w:hAnsi="Times New Roman" w:cs="Times New Roman"/>
                <w:kern w:val="0"/>
                <w:sz w:val="20"/>
                <w:szCs w:val="20"/>
              </w:rPr>
              <w:t>urgical</w:t>
            </w:r>
          </w:p>
        </w:tc>
        <w:tc>
          <w:tcPr>
            <w:tcW w:w="2127" w:type="dxa"/>
            <w:noWrap/>
            <w:vAlign w:val="center"/>
          </w:tcPr>
          <w:p w14:paraId="1692DCB2"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97</w:t>
            </w:r>
          </w:p>
        </w:tc>
        <w:tc>
          <w:tcPr>
            <w:tcW w:w="2127" w:type="dxa"/>
            <w:noWrap/>
            <w:vAlign w:val="center"/>
          </w:tcPr>
          <w:p w14:paraId="1B29476C"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45.8</w:t>
            </w:r>
          </w:p>
        </w:tc>
      </w:tr>
      <w:tr w:rsidR="00136FFE" w:rsidRPr="00E31D4D" w14:paraId="55516E08" w14:textId="77777777" w:rsidTr="00BF6D42">
        <w:trPr>
          <w:trHeight w:val="58"/>
          <w:jc w:val="center"/>
        </w:trPr>
        <w:tc>
          <w:tcPr>
            <w:tcW w:w="2977" w:type="dxa"/>
            <w:vMerge/>
            <w:vAlign w:val="center"/>
          </w:tcPr>
          <w:p w14:paraId="05FFDA08"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p>
        </w:tc>
        <w:tc>
          <w:tcPr>
            <w:tcW w:w="2977" w:type="dxa"/>
            <w:noWrap/>
            <w:vAlign w:val="center"/>
          </w:tcPr>
          <w:p w14:paraId="435C1B87" w14:textId="1628B7D6" w:rsidR="00136FFE" w:rsidRPr="00E31D4D" w:rsidRDefault="0004239F" w:rsidP="00BF6D42">
            <w:pPr>
              <w:widowControl/>
              <w:adjustRightInd w:val="0"/>
              <w:snapToGrid w:val="0"/>
              <w:jc w:val="center"/>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P</w:t>
            </w:r>
            <w:r w:rsidR="00136FFE" w:rsidRPr="00E31D4D">
              <w:rPr>
                <w:rFonts w:ascii="Times New Roman" w:eastAsia="標楷體" w:hAnsi="Times New Roman" w:cs="Times New Roman"/>
                <w:kern w:val="0"/>
                <w:sz w:val="20"/>
                <w:szCs w:val="20"/>
              </w:rPr>
              <w:t>sychiatric</w:t>
            </w:r>
          </w:p>
        </w:tc>
        <w:tc>
          <w:tcPr>
            <w:tcW w:w="2127" w:type="dxa"/>
            <w:noWrap/>
            <w:vAlign w:val="center"/>
          </w:tcPr>
          <w:p w14:paraId="3F98F3D8"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7</w:t>
            </w:r>
          </w:p>
        </w:tc>
        <w:tc>
          <w:tcPr>
            <w:tcW w:w="2127" w:type="dxa"/>
            <w:noWrap/>
            <w:vAlign w:val="center"/>
          </w:tcPr>
          <w:p w14:paraId="69CF6B3A"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3.3</w:t>
            </w:r>
          </w:p>
        </w:tc>
      </w:tr>
      <w:tr w:rsidR="00136FFE" w:rsidRPr="00E31D4D" w14:paraId="56D87D91" w14:textId="77777777" w:rsidTr="00BF6D42">
        <w:trPr>
          <w:trHeight w:val="58"/>
          <w:jc w:val="center"/>
        </w:trPr>
        <w:tc>
          <w:tcPr>
            <w:tcW w:w="2977" w:type="dxa"/>
            <w:vMerge/>
            <w:vAlign w:val="center"/>
          </w:tcPr>
          <w:p w14:paraId="2FF6FA34"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2977" w:type="dxa"/>
            <w:noWrap/>
            <w:vAlign w:val="center"/>
          </w:tcPr>
          <w:p w14:paraId="30E979CE"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kern w:val="0"/>
                <w:sz w:val="20"/>
                <w:szCs w:val="20"/>
              </w:rPr>
              <w:t>Pediatrics</w:t>
            </w:r>
          </w:p>
        </w:tc>
        <w:tc>
          <w:tcPr>
            <w:tcW w:w="2127" w:type="dxa"/>
            <w:noWrap/>
            <w:vAlign w:val="center"/>
          </w:tcPr>
          <w:p w14:paraId="07F2904F"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20</w:t>
            </w:r>
          </w:p>
        </w:tc>
        <w:tc>
          <w:tcPr>
            <w:tcW w:w="2127" w:type="dxa"/>
            <w:noWrap/>
            <w:vAlign w:val="center"/>
          </w:tcPr>
          <w:p w14:paraId="7F96CA36"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9.4</w:t>
            </w:r>
          </w:p>
        </w:tc>
      </w:tr>
      <w:tr w:rsidR="00136FFE" w:rsidRPr="00E31D4D" w14:paraId="0690DD43" w14:textId="77777777" w:rsidTr="00BF6D42">
        <w:trPr>
          <w:trHeight w:val="58"/>
          <w:jc w:val="center"/>
        </w:trPr>
        <w:tc>
          <w:tcPr>
            <w:tcW w:w="2977" w:type="dxa"/>
            <w:vMerge/>
            <w:vAlign w:val="center"/>
          </w:tcPr>
          <w:p w14:paraId="4A55F892"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p>
        </w:tc>
        <w:tc>
          <w:tcPr>
            <w:tcW w:w="2977" w:type="dxa"/>
            <w:noWrap/>
            <w:vAlign w:val="center"/>
          </w:tcPr>
          <w:p w14:paraId="5F2DCB29"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Obstetrics and Gynecology</w:t>
            </w:r>
          </w:p>
        </w:tc>
        <w:tc>
          <w:tcPr>
            <w:tcW w:w="2127" w:type="dxa"/>
            <w:noWrap/>
            <w:vAlign w:val="center"/>
          </w:tcPr>
          <w:p w14:paraId="7AD7C0BA"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14</w:t>
            </w:r>
          </w:p>
        </w:tc>
        <w:tc>
          <w:tcPr>
            <w:tcW w:w="2127" w:type="dxa"/>
            <w:noWrap/>
            <w:vAlign w:val="center"/>
          </w:tcPr>
          <w:p w14:paraId="4209A1CC"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6.6</w:t>
            </w:r>
          </w:p>
        </w:tc>
      </w:tr>
      <w:tr w:rsidR="00136FFE" w:rsidRPr="00E31D4D" w14:paraId="34B5B675" w14:textId="77777777" w:rsidTr="00BF6D42">
        <w:trPr>
          <w:trHeight w:val="58"/>
          <w:jc w:val="center"/>
        </w:trPr>
        <w:tc>
          <w:tcPr>
            <w:tcW w:w="2977" w:type="dxa"/>
            <w:vMerge w:val="restart"/>
            <w:vAlign w:val="center"/>
          </w:tcPr>
          <w:p w14:paraId="7E85181F"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Clinical experience</w:t>
            </w:r>
          </w:p>
        </w:tc>
        <w:tc>
          <w:tcPr>
            <w:tcW w:w="2977" w:type="dxa"/>
            <w:noWrap/>
            <w:vAlign w:val="center"/>
          </w:tcPr>
          <w:p w14:paraId="52FB53B9"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Times New Roman" w:hAnsi="Times New Roman" w:cs="Times New Roman"/>
                <w:sz w:val="20"/>
                <w:szCs w:val="20"/>
              </w:rPr>
              <w:t xml:space="preserve">Below </w:t>
            </w:r>
            <w:r w:rsidRPr="00E31D4D">
              <w:rPr>
                <w:rFonts w:ascii="Times New Roman" w:eastAsia="標楷體" w:hAnsi="Times New Roman" w:cs="Times New Roman"/>
                <w:kern w:val="0"/>
                <w:sz w:val="20"/>
                <w:szCs w:val="20"/>
              </w:rPr>
              <w:t>5 years</w:t>
            </w:r>
          </w:p>
        </w:tc>
        <w:tc>
          <w:tcPr>
            <w:tcW w:w="2127" w:type="dxa"/>
            <w:noWrap/>
            <w:vAlign w:val="center"/>
          </w:tcPr>
          <w:p w14:paraId="0EC7C0CB"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36</w:t>
            </w:r>
          </w:p>
        </w:tc>
        <w:tc>
          <w:tcPr>
            <w:tcW w:w="2127" w:type="dxa"/>
            <w:noWrap/>
            <w:vAlign w:val="center"/>
          </w:tcPr>
          <w:p w14:paraId="203BE465"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17.0</w:t>
            </w:r>
          </w:p>
        </w:tc>
      </w:tr>
      <w:tr w:rsidR="00136FFE" w:rsidRPr="00E31D4D" w14:paraId="083EEF79" w14:textId="77777777" w:rsidTr="00BF6D42">
        <w:trPr>
          <w:trHeight w:val="58"/>
          <w:jc w:val="center"/>
        </w:trPr>
        <w:tc>
          <w:tcPr>
            <w:tcW w:w="2977" w:type="dxa"/>
            <w:vMerge/>
            <w:vAlign w:val="center"/>
          </w:tcPr>
          <w:p w14:paraId="3A257016" w14:textId="77777777" w:rsidR="00136FFE" w:rsidRPr="00E31D4D" w:rsidRDefault="00136FFE" w:rsidP="00BF6D42">
            <w:pPr>
              <w:adjustRightInd w:val="0"/>
              <w:snapToGrid w:val="0"/>
              <w:jc w:val="center"/>
              <w:rPr>
                <w:rFonts w:ascii="Times New Roman" w:eastAsia="標楷體" w:hAnsi="Times New Roman" w:cs="Times New Roman"/>
                <w:kern w:val="0"/>
                <w:sz w:val="20"/>
                <w:szCs w:val="20"/>
              </w:rPr>
            </w:pPr>
          </w:p>
        </w:tc>
        <w:tc>
          <w:tcPr>
            <w:tcW w:w="2977" w:type="dxa"/>
            <w:noWrap/>
            <w:vAlign w:val="center"/>
          </w:tcPr>
          <w:p w14:paraId="4949BDB4"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6~10 years</w:t>
            </w:r>
          </w:p>
        </w:tc>
        <w:tc>
          <w:tcPr>
            <w:tcW w:w="2127" w:type="dxa"/>
            <w:noWrap/>
            <w:vAlign w:val="center"/>
          </w:tcPr>
          <w:p w14:paraId="2CFF87B2"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59</w:t>
            </w:r>
          </w:p>
        </w:tc>
        <w:tc>
          <w:tcPr>
            <w:tcW w:w="2127" w:type="dxa"/>
            <w:noWrap/>
            <w:vAlign w:val="center"/>
          </w:tcPr>
          <w:p w14:paraId="62058151"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27.8</w:t>
            </w:r>
          </w:p>
        </w:tc>
      </w:tr>
      <w:tr w:rsidR="00136FFE" w:rsidRPr="00E31D4D" w14:paraId="4F19EC7B" w14:textId="77777777" w:rsidTr="00BF6D42">
        <w:trPr>
          <w:trHeight w:val="58"/>
          <w:jc w:val="center"/>
        </w:trPr>
        <w:tc>
          <w:tcPr>
            <w:tcW w:w="2977" w:type="dxa"/>
            <w:vMerge/>
            <w:vAlign w:val="center"/>
          </w:tcPr>
          <w:p w14:paraId="7175AFC6"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p>
        </w:tc>
        <w:tc>
          <w:tcPr>
            <w:tcW w:w="2977" w:type="dxa"/>
            <w:noWrap/>
            <w:vAlign w:val="center"/>
          </w:tcPr>
          <w:p w14:paraId="4AE52F52"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11~15 years</w:t>
            </w:r>
          </w:p>
        </w:tc>
        <w:tc>
          <w:tcPr>
            <w:tcW w:w="2127" w:type="dxa"/>
            <w:noWrap/>
            <w:vAlign w:val="center"/>
          </w:tcPr>
          <w:p w14:paraId="5555484F"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54</w:t>
            </w:r>
          </w:p>
        </w:tc>
        <w:tc>
          <w:tcPr>
            <w:tcW w:w="2127" w:type="dxa"/>
            <w:noWrap/>
            <w:vAlign w:val="center"/>
          </w:tcPr>
          <w:p w14:paraId="43C3F1A4"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25.5</w:t>
            </w:r>
          </w:p>
        </w:tc>
      </w:tr>
      <w:tr w:rsidR="00136FFE" w:rsidRPr="00E31D4D" w14:paraId="71C28134" w14:textId="77777777" w:rsidTr="00BF6D42">
        <w:trPr>
          <w:trHeight w:val="58"/>
          <w:jc w:val="center"/>
        </w:trPr>
        <w:tc>
          <w:tcPr>
            <w:tcW w:w="2977" w:type="dxa"/>
            <w:vMerge/>
            <w:vAlign w:val="center"/>
          </w:tcPr>
          <w:p w14:paraId="30920499"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p>
        </w:tc>
        <w:tc>
          <w:tcPr>
            <w:tcW w:w="2977" w:type="dxa"/>
            <w:noWrap/>
            <w:vAlign w:val="center"/>
          </w:tcPr>
          <w:p w14:paraId="6CC73A38"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16~20 years</w:t>
            </w:r>
          </w:p>
        </w:tc>
        <w:tc>
          <w:tcPr>
            <w:tcW w:w="2127" w:type="dxa"/>
            <w:noWrap/>
            <w:vAlign w:val="center"/>
          </w:tcPr>
          <w:p w14:paraId="321171FA"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46</w:t>
            </w:r>
          </w:p>
        </w:tc>
        <w:tc>
          <w:tcPr>
            <w:tcW w:w="2127" w:type="dxa"/>
            <w:noWrap/>
            <w:vAlign w:val="center"/>
          </w:tcPr>
          <w:p w14:paraId="624E5291"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21.7</w:t>
            </w:r>
          </w:p>
        </w:tc>
      </w:tr>
      <w:tr w:rsidR="00136FFE" w:rsidRPr="00E31D4D" w14:paraId="21ADB72B" w14:textId="77777777" w:rsidTr="00BF6D42">
        <w:trPr>
          <w:trHeight w:val="58"/>
          <w:jc w:val="center"/>
        </w:trPr>
        <w:tc>
          <w:tcPr>
            <w:tcW w:w="2977" w:type="dxa"/>
            <w:vMerge/>
            <w:vAlign w:val="center"/>
          </w:tcPr>
          <w:p w14:paraId="4DE3A3BF"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p>
        </w:tc>
        <w:tc>
          <w:tcPr>
            <w:tcW w:w="2977" w:type="dxa"/>
            <w:noWrap/>
            <w:vAlign w:val="center"/>
          </w:tcPr>
          <w:p w14:paraId="310DB9F8"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Times New Roman" w:hAnsi="Times New Roman" w:cs="Times New Roman"/>
                <w:sz w:val="20"/>
                <w:szCs w:val="20"/>
              </w:rPr>
              <w:t>More than</w:t>
            </w:r>
            <w:r w:rsidRPr="00E31D4D">
              <w:rPr>
                <w:rFonts w:ascii="Times New Roman" w:eastAsia="標楷體" w:hAnsi="Times New Roman" w:cs="Times New Roman"/>
                <w:kern w:val="0"/>
                <w:sz w:val="20"/>
                <w:szCs w:val="20"/>
              </w:rPr>
              <w:t xml:space="preserve"> 21 years</w:t>
            </w:r>
          </w:p>
        </w:tc>
        <w:tc>
          <w:tcPr>
            <w:tcW w:w="2127" w:type="dxa"/>
            <w:noWrap/>
            <w:vAlign w:val="center"/>
          </w:tcPr>
          <w:p w14:paraId="76A421ED"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17</w:t>
            </w:r>
          </w:p>
        </w:tc>
        <w:tc>
          <w:tcPr>
            <w:tcW w:w="2127" w:type="dxa"/>
            <w:noWrap/>
            <w:vAlign w:val="center"/>
          </w:tcPr>
          <w:p w14:paraId="11B68234"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8.0</w:t>
            </w:r>
          </w:p>
        </w:tc>
      </w:tr>
      <w:tr w:rsidR="00136FFE" w:rsidRPr="00E31D4D" w14:paraId="46147D86" w14:textId="77777777" w:rsidTr="00BF6D42">
        <w:trPr>
          <w:trHeight w:val="58"/>
          <w:jc w:val="center"/>
        </w:trPr>
        <w:tc>
          <w:tcPr>
            <w:tcW w:w="2977" w:type="dxa"/>
            <w:vMerge w:val="restart"/>
            <w:vAlign w:val="center"/>
          </w:tcPr>
          <w:p w14:paraId="2058C1E4" w14:textId="512D1358" w:rsidR="00136FFE" w:rsidRPr="00E31D4D" w:rsidRDefault="00F81492"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A</w:t>
            </w:r>
            <w:r w:rsidR="00136FFE" w:rsidRPr="00E31D4D">
              <w:rPr>
                <w:rFonts w:ascii="Times New Roman" w:eastAsia="標楷體" w:hAnsi="Times New Roman" w:cs="Times New Roman"/>
                <w:kern w:val="0"/>
                <w:sz w:val="20"/>
                <w:szCs w:val="20"/>
              </w:rPr>
              <w:t>ge</w:t>
            </w:r>
          </w:p>
        </w:tc>
        <w:tc>
          <w:tcPr>
            <w:tcW w:w="2977" w:type="dxa"/>
            <w:vAlign w:val="center"/>
          </w:tcPr>
          <w:p w14:paraId="0813166F" w14:textId="2D8BFD01" w:rsidR="00136FFE" w:rsidRPr="00E31D4D" w:rsidRDefault="0004239F" w:rsidP="00BF6D42">
            <w:pPr>
              <w:widowControl/>
              <w:adjustRightInd w:val="0"/>
              <w:snapToGrid w:val="0"/>
              <w:jc w:val="center"/>
              <w:rPr>
                <w:rFonts w:ascii="Times New Roman" w:eastAsia="標楷體" w:hAnsi="Times New Roman" w:cs="Times New Roman"/>
                <w:kern w:val="0"/>
                <w:sz w:val="20"/>
                <w:szCs w:val="20"/>
              </w:rPr>
            </w:pPr>
            <w:r w:rsidRPr="0004239F">
              <w:rPr>
                <w:rFonts w:ascii="Times New Roman" w:eastAsia="標楷體" w:hAnsi="Times New Roman" w:cs="Times New Roman"/>
                <w:kern w:val="0"/>
                <w:sz w:val="20"/>
                <w:szCs w:val="20"/>
              </w:rPr>
              <w:t>Below the age of 29</w:t>
            </w:r>
          </w:p>
        </w:tc>
        <w:tc>
          <w:tcPr>
            <w:tcW w:w="2127" w:type="dxa"/>
            <w:vAlign w:val="center"/>
          </w:tcPr>
          <w:p w14:paraId="5F504231"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6</w:t>
            </w:r>
          </w:p>
        </w:tc>
        <w:tc>
          <w:tcPr>
            <w:tcW w:w="2127" w:type="dxa"/>
            <w:vAlign w:val="center"/>
          </w:tcPr>
          <w:p w14:paraId="25082F8A"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2.8</w:t>
            </w:r>
          </w:p>
        </w:tc>
      </w:tr>
      <w:tr w:rsidR="00136FFE" w:rsidRPr="00E31D4D" w14:paraId="497F934B" w14:textId="77777777" w:rsidTr="00BF6D42">
        <w:trPr>
          <w:trHeight w:val="58"/>
          <w:jc w:val="center"/>
        </w:trPr>
        <w:tc>
          <w:tcPr>
            <w:tcW w:w="2977" w:type="dxa"/>
            <w:vMerge/>
            <w:vAlign w:val="center"/>
          </w:tcPr>
          <w:p w14:paraId="1B2066F5"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p>
        </w:tc>
        <w:tc>
          <w:tcPr>
            <w:tcW w:w="2977" w:type="dxa"/>
            <w:vAlign w:val="center"/>
          </w:tcPr>
          <w:p w14:paraId="451A8059"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30~39 years old</w:t>
            </w:r>
          </w:p>
        </w:tc>
        <w:tc>
          <w:tcPr>
            <w:tcW w:w="2127" w:type="dxa"/>
            <w:vAlign w:val="center"/>
          </w:tcPr>
          <w:p w14:paraId="24BAAAC7"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49</w:t>
            </w:r>
          </w:p>
        </w:tc>
        <w:tc>
          <w:tcPr>
            <w:tcW w:w="2127" w:type="dxa"/>
            <w:vAlign w:val="center"/>
          </w:tcPr>
          <w:p w14:paraId="283662F8"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23.1</w:t>
            </w:r>
          </w:p>
        </w:tc>
      </w:tr>
      <w:tr w:rsidR="00136FFE" w:rsidRPr="00E31D4D" w14:paraId="7F35928C" w14:textId="77777777" w:rsidTr="00BF6D42">
        <w:trPr>
          <w:trHeight w:val="58"/>
          <w:jc w:val="center"/>
        </w:trPr>
        <w:tc>
          <w:tcPr>
            <w:tcW w:w="2977" w:type="dxa"/>
            <w:vMerge/>
            <w:vAlign w:val="center"/>
          </w:tcPr>
          <w:p w14:paraId="3E427DDC"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p>
        </w:tc>
        <w:tc>
          <w:tcPr>
            <w:tcW w:w="2977" w:type="dxa"/>
            <w:vAlign w:val="center"/>
          </w:tcPr>
          <w:p w14:paraId="17E3440E"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40~49 years old</w:t>
            </w:r>
          </w:p>
        </w:tc>
        <w:tc>
          <w:tcPr>
            <w:tcW w:w="2127" w:type="dxa"/>
            <w:vAlign w:val="center"/>
          </w:tcPr>
          <w:p w14:paraId="04B68C7B"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140</w:t>
            </w:r>
          </w:p>
        </w:tc>
        <w:tc>
          <w:tcPr>
            <w:tcW w:w="2127" w:type="dxa"/>
            <w:vAlign w:val="center"/>
          </w:tcPr>
          <w:p w14:paraId="6A37F16B"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66.0</w:t>
            </w:r>
          </w:p>
        </w:tc>
      </w:tr>
      <w:tr w:rsidR="00136FFE" w:rsidRPr="00E31D4D" w14:paraId="089DE033" w14:textId="77777777" w:rsidTr="00BF6D42">
        <w:trPr>
          <w:trHeight w:val="58"/>
          <w:jc w:val="center"/>
        </w:trPr>
        <w:tc>
          <w:tcPr>
            <w:tcW w:w="2977" w:type="dxa"/>
            <w:vMerge/>
            <w:vAlign w:val="center"/>
          </w:tcPr>
          <w:p w14:paraId="45440EA7"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p>
        </w:tc>
        <w:tc>
          <w:tcPr>
            <w:tcW w:w="2977" w:type="dxa"/>
            <w:vAlign w:val="center"/>
          </w:tcPr>
          <w:p w14:paraId="5EF2F801" w14:textId="50B28350" w:rsidR="00136FFE" w:rsidRPr="00E31D4D" w:rsidRDefault="004E7C69" w:rsidP="00BF6D42">
            <w:pPr>
              <w:widowControl/>
              <w:adjustRightInd w:val="0"/>
              <w:snapToGrid w:val="0"/>
              <w:jc w:val="center"/>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O</w:t>
            </w:r>
            <w:r w:rsidR="00136FFE" w:rsidRPr="00E31D4D">
              <w:rPr>
                <w:rFonts w:ascii="Times New Roman" w:eastAsia="標楷體" w:hAnsi="Times New Roman" w:cs="Times New Roman"/>
                <w:kern w:val="0"/>
                <w:sz w:val="20"/>
                <w:szCs w:val="20"/>
              </w:rPr>
              <w:t>ver 50 years old</w:t>
            </w:r>
          </w:p>
        </w:tc>
        <w:tc>
          <w:tcPr>
            <w:tcW w:w="2127" w:type="dxa"/>
            <w:vAlign w:val="center"/>
          </w:tcPr>
          <w:p w14:paraId="2A212850"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17</w:t>
            </w:r>
          </w:p>
        </w:tc>
        <w:tc>
          <w:tcPr>
            <w:tcW w:w="2127" w:type="dxa"/>
            <w:vAlign w:val="center"/>
          </w:tcPr>
          <w:p w14:paraId="551458C2"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8.0</w:t>
            </w:r>
          </w:p>
        </w:tc>
      </w:tr>
      <w:tr w:rsidR="00136FFE" w:rsidRPr="00E31D4D" w14:paraId="7D497023" w14:textId="77777777" w:rsidTr="00BF6D42">
        <w:trPr>
          <w:trHeight w:val="58"/>
          <w:jc w:val="center"/>
        </w:trPr>
        <w:tc>
          <w:tcPr>
            <w:tcW w:w="2977" w:type="dxa"/>
            <w:vMerge w:val="restart"/>
            <w:vAlign w:val="center"/>
          </w:tcPr>
          <w:p w14:paraId="2BAEB036" w14:textId="77777777" w:rsidR="00136FFE" w:rsidRPr="00E31D4D" w:rsidRDefault="00136FFE" w:rsidP="00BF6D42">
            <w:pPr>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Seniority of Individuals Using Medical Information System</w:t>
            </w:r>
          </w:p>
        </w:tc>
        <w:tc>
          <w:tcPr>
            <w:tcW w:w="2977" w:type="dxa"/>
            <w:vAlign w:val="center"/>
          </w:tcPr>
          <w:p w14:paraId="67AADD7C"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Times New Roman" w:hAnsi="Times New Roman" w:cs="Times New Roman"/>
                <w:sz w:val="20"/>
                <w:szCs w:val="20"/>
              </w:rPr>
              <w:t>Below</w:t>
            </w:r>
            <w:r w:rsidRPr="00E31D4D">
              <w:rPr>
                <w:rFonts w:ascii="Times New Roman" w:eastAsia="標楷體" w:hAnsi="Times New Roman" w:cs="Times New Roman"/>
                <w:sz w:val="20"/>
                <w:szCs w:val="20"/>
              </w:rPr>
              <w:t xml:space="preserve"> </w:t>
            </w:r>
            <w:r w:rsidRPr="00E31D4D">
              <w:rPr>
                <w:rFonts w:ascii="Times New Roman" w:eastAsia="標楷體" w:hAnsi="Times New Roman" w:cs="Times New Roman"/>
                <w:kern w:val="0"/>
                <w:sz w:val="20"/>
                <w:szCs w:val="20"/>
              </w:rPr>
              <w:t>5 years</w:t>
            </w:r>
          </w:p>
        </w:tc>
        <w:tc>
          <w:tcPr>
            <w:tcW w:w="2127" w:type="dxa"/>
            <w:vAlign w:val="center"/>
          </w:tcPr>
          <w:p w14:paraId="20FFBE08"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17</w:t>
            </w:r>
          </w:p>
        </w:tc>
        <w:tc>
          <w:tcPr>
            <w:tcW w:w="2127" w:type="dxa"/>
            <w:vAlign w:val="center"/>
          </w:tcPr>
          <w:p w14:paraId="0E2A0689"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8.0</w:t>
            </w:r>
          </w:p>
        </w:tc>
      </w:tr>
      <w:tr w:rsidR="00136FFE" w:rsidRPr="00E31D4D" w14:paraId="56C75420" w14:textId="77777777" w:rsidTr="00BF6D42">
        <w:trPr>
          <w:trHeight w:val="58"/>
          <w:jc w:val="center"/>
        </w:trPr>
        <w:tc>
          <w:tcPr>
            <w:tcW w:w="2977" w:type="dxa"/>
            <w:vMerge/>
            <w:vAlign w:val="center"/>
          </w:tcPr>
          <w:p w14:paraId="055FDBAA" w14:textId="77777777" w:rsidR="00136FFE" w:rsidRPr="00E31D4D" w:rsidRDefault="00136FFE" w:rsidP="00BF6D42">
            <w:pPr>
              <w:adjustRightInd w:val="0"/>
              <w:snapToGrid w:val="0"/>
              <w:jc w:val="center"/>
              <w:rPr>
                <w:rFonts w:ascii="Times New Roman" w:eastAsia="標楷體" w:hAnsi="Times New Roman" w:cs="Times New Roman"/>
                <w:kern w:val="0"/>
                <w:sz w:val="20"/>
                <w:szCs w:val="20"/>
              </w:rPr>
            </w:pPr>
          </w:p>
        </w:tc>
        <w:tc>
          <w:tcPr>
            <w:tcW w:w="2977" w:type="dxa"/>
            <w:vAlign w:val="center"/>
          </w:tcPr>
          <w:p w14:paraId="497AC06E"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6~10 years</w:t>
            </w:r>
          </w:p>
        </w:tc>
        <w:tc>
          <w:tcPr>
            <w:tcW w:w="2127" w:type="dxa"/>
            <w:vAlign w:val="center"/>
          </w:tcPr>
          <w:p w14:paraId="0535143B"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47</w:t>
            </w:r>
          </w:p>
        </w:tc>
        <w:tc>
          <w:tcPr>
            <w:tcW w:w="2127" w:type="dxa"/>
            <w:vAlign w:val="center"/>
          </w:tcPr>
          <w:p w14:paraId="6055CDDC"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22.2</w:t>
            </w:r>
          </w:p>
        </w:tc>
      </w:tr>
      <w:tr w:rsidR="00136FFE" w:rsidRPr="00E31D4D" w14:paraId="3C3C0AD6" w14:textId="77777777" w:rsidTr="00BF6D42">
        <w:trPr>
          <w:trHeight w:val="58"/>
          <w:jc w:val="center"/>
        </w:trPr>
        <w:tc>
          <w:tcPr>
            <w:tcW w:w="2977" w:type="dxa"/>
            <w:vMerge/>
            <w:vAlign w:val="center"/>
          </w:tcPr>
          <w:p w14:paraId="37F33C59" w14:textId="77777777" w:rsidR="00136FFE" w:rsidRPr="00E31D4D" w:rsidRDefault="00136FFE" w:rsidP="00BF6D42">
            <w:pPr>
              <w:adjustRightInd w:val="0"/>
              <w:snapToGrid w:val="0"/>
              <w:jc w:val="center"/>
              <w:rPr>
                <w:rFonts w:ascii="Times New Roman" w:eastAsia="標楷體" w:hAnsi="Times New Roman" w:cs="Times New Roman"/>
                <w:kern w:val="0"/>
                <w:sz w:val="20"/>
                <w:szCs w:val="20"/>
              </w:rPr>
            </w:pPr>
          </w:p>
        </w:tc>
        <w:tc>
          <w:tcPr>
            <w:tcW w:w="2977" w:type="dxa"/>
            <w:vAlign w:val="center"/>
          </w:tcPr>
          <w:p w14:paraId="095EEB51"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11~15 years</w:t>
            </w:r>
          </w:p>
        </w:tc>
        <w:tc>
          <w:tcPr>
            <w:tcW w:w="2127" w:type="dxa"/>
            <w:vAlign w:val="center"/>
          </w:tcPr>
          <w:p w14:paraId="197632C2"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65</w:t>
            </w:r>
          </w:p>
        </w:tc>
        <w:tc>
          <w:tcPr>
            <w:tcW w:w="2127" w:type="dxa"/>
            <w:vAlign w:val="center"/>
          </w:tcPr>
          <w:p w14:paraId="6685F605"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30.7</w:t>
            </w:r>
          </w:p>
        </w:tc>
      </w:tr>
      <w:tr w:rsidR="00136FFE" w:rsidRPr="00E31D4D" w14:paraId="0D328397" w14:textId="77777777" w:rsidTr="00BF6D42">
        <w:trPr>
          <w:trHeight w:val="58"/>
          <w:jc w:val="center"/>
        </w:trPr>
        <w:tc>
          <w:tcPr>
            <w:tcW w:w="2977" w:type="dxa"/>
            <w:vMerge/>
            <w:vAlign w:val="center"/>
          </w:tcPr>
          <w:p w14:paraId="66789898" w14:textId="77777777" w:rsidR="00136FFE" w:rsidRPr="00E31D4D" w:rsidRDefault="00136FFE" w:rsidP="00BF6D42">
            <w:pPr>
              <w:adjustRightInd w:val="0"/>
              <w:snapToGrid w:val="0"/>
              <w:jc w:val="center"/>
              <w:rPr>
                <w:rFonts w:ascii="Times New Roman" w:eastAsia="標楷體" w:hAnsi="Times New Roman" w:cs="Times New Roman"/>
                <w:kern w:val="0"/>
                <w:sz w:val="20"/>
                <w:szCs w:val="20"/>
              </w:rPr>
            </w:pPr>
          </w:p>
        </w:tc>
        <w:tc>
          <w:tcPr>
            <w:tcW w:w="2977" w:type="dxa"/>
            <w:vAlign w:val="center"/>
          </w:tcPr>
          <w:p w14:paraId="3B82EBCA"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16~20 years</w:t>
            </w:r>
          </w:p>
        </w:tc>
        <w:tc>
          <w:tcPr>
            <w:tcW w:w="2127" w:type="dxa"/>
            <w:vAlign w:val="center"/>
          </w:tcPr>
          <w:p w14:paraId="289C85CB"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57</w:t>
            </w:r>
          </w:p>
        </w:tc>
        <w:tc>
          <w:tcPr>
            <w:tcW w:w="2127" w:type="dxa"/>
            <w:vAlign w:val="center"/>
          </w:tcPr>
          <w:p w14:paraId="17C57552"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26.9</w:t>
            </w:r>
          </w:p>
        </w:tc>
      </w:tr>
      <w:tr w:rsidR="00136FFE" w:rsidRPr="00E31D4D" w14:paraId="54695850" w14:textId="77777777" w:rsidTr="00BF6D42">
        <w:trPr>
          <w:trHeight w:val="58"/>
          <w:jc w:val="center"/>
        </w:trPr>
        <w:tc>
          <w:tcPr>
            <w:tcW w:w="2977" w:type="dxa"/>
            <w:vMerge/>
            <w:vAlign w:val="center"/>
          </w:tcPr>
          <w:p w14:paraId="65EEDF31" w14:textId="77777777" w:rsidR="00136FFE" w:rsidRPr="00E31D4D" w:rsidRDefault="00136FFE" w:rsidP="00BF6D42">
            <w:pPr>
              <w:adjustRightInd w:val="0"/>
              <w:snapToGrid w:val="0"/>
              <w:jc w:val="center"/>
              <w:rPr>
                <w:rFonts w:ascii="Times New Roman" w:eastAsia="標楷體" w:hAnsi="Times New Roman" w:cs="Times New Roman"/>
                <w:kern w:val="0"/>
                <w:sz w:val="20"/>
                <w:szCs w:val="20"/>
              </w:rPr>
            </w:pPr>
          </w:p>
        </w:tc>
        <w:tc>
          <w:tcPr>
            <w:tcW w:w="2977" w:type="dxa"/>
            <w:vAlign w:val="center"/>
          </w:tcPr>
          <w:p w14:paraId="17F54281"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Times New Roman" w:hAnsi="Times New Roman" w:cs="Times New Roman"/>
                <w:sz w:val="20"/>
                <w:szCs w:val="20"/>
              </w:rPr>
              <w:t>More than</w:t>
            </w:r>
            <w:r w:rsidRPr="00E31D4D">
              <w:rPr>
                <w:rFonts w:ascii="Times New Roman" w:eastAsia="標楷體" w:hAnsi="Times New Roman" w:cs="Times New Roman"/>
                <w:kern w:val="0"/>
                <w:sz w:val="20"/>
                <w:szCs w:val="20"/>
              </w:rPr>
              <w:t xml:space="preserve"> 21 years</w:t>
            </w:r>
          </w:p>
        </w:tc>
        <w:tc>
          <w:tcPr>
            <w:tcW w:w="2127" w:type="dxa"/>
            <w:vAlign w:val="center"/>
          </w:tcPr>
          <w:p w14:paraId="37051153"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26</w:t>
            </w:r>
          </w:p>
        </w:tc>
        <w:tc>
          <w:tcPr>
            <w:tcW w:w="2127" w:type="dxa"/>
            <w:vAlign w:val="center"/>
          </w:tcPr>
          <w:p w14:paraId="58767B69"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r w:rsidRPr="00E31D4D">
              <w:rPr>
                <w:rFonts w:ascii="Times New Roman" w:eastAsia="標楷體" w:hAnsi="Times New Roman" w:cs="Times New Roman"/>
                <w:kern w:val="0"/>
                <w:sz w:val="20"/>
                <w:szCs w:val="20"/>
              </w:rPr>
              <w:t>12.3</w:t>
            </w:r>
          </w:p>
        </w:tc>
      </w:tr>
    </w:tbl>
    <w:p w14:paraId="686DE7DA" w14:textId="362213A2" w:rsidR="00136FFE" w:rsidRPr="00FD6E08" w:rsidRDefault="00FD6E08" w:rsidP="00BF6D42">
      <w:pPr>
        <w:adjustRightInd w:val="0"/>
        <w:snapToGrid w:val="0"/>
        <w:jc w:val="both"/>
        <w:rPr>
          <w:rFonts w:ascii="Times New Roman" w:hAnsi="Times New Roman" w:cs="Times New Roman"/>
          <w:sz w:val="20"/>
          <w:szCs w:val="20"/>
        </w:rPr>
      </w:pPr>
      <w:r w:rsidRPr="00FD6E08">
        <w:rPr>
          <w:rFonts w:ascii="Times New Roman" w:hAnsi="Times New Roman" w:cs="Times New Roman"/>
          <w:i/>
          <w:sz w:val="20"/>
          <w:szCs w:val="20"/>
        </w:rPr>
        <w:t>Source</w:t>
      </w:r>
      <w:r w:rsidRPr="00FD6E08">
        <w:rPr>
          <w:rFonts w:ascii="Times New Roman" w:hAnsi="Times New Roman" w:cs="Times New Roman"/>
          <w:sz w:val="20"/>
          <w:szCs w:val="20"/>
        </w:rPr>
        <w:t>: This study.</w:t>
      </w:r>
    </w:p>
    <w:p w14:paraId="1385671C" w14:textId="77777777" w:rsidR="00FD6E08" w:rsidRPr="00E31D4D" w:rsidRDefault="00FD6E08" w:rsidP="00BF6D42">
      <w:pPr>
        <w:adjustRightInd w:val="0"/>
        <w:snapToGrid w:val="0"/>
        <w:jc w:val="both"/>
        <w:rPr>
          <w:rFonts w:ascii="Times New Roman" w:hAnsi="Times New Roman" w:cs="Times New Roman"/>
          <w:b/>
          <w:sz w:val="20"/>
          <w:szCs w:val="20"/>
        </w:rPr>
      </w:pPr>
    </w:p>
    <w:p w14:paraId="5B647A86" w14:textId="68A208A3" w:rsidR="00136FFE" w:rsidRPr="00E31D4D" w:rsidRDefault="00136FFE" w:rsidP="00BF6D42">
      <w:pPr>
        <w:adjustRightInd w:val="0"/>
        <w:snapToGrid w:val="0"/>
        <w:jc w:val="both"/>
        <w:rPr>
          <w:rFonts w:ascii="Times New Roman" w:hAnsi="Times New Roman" w:cs="Times New Roman"/>
          <w:b/>
          <w:sz w:val="20"/>
          <w:szCs w:val="20"/>
        </w:rPr>
      </w:pPr>
      <w:r w:rsidRPr="00E31D4D">
        <w:rPr>
          <w:rFonts w:ascii="Times New Roman" w:hAnsi="Times New Roman" w:cs="Times New Roman"/>
          <w:b/>
          <w:sz w:val="20"/>
          <w:szCs w:val="20"/>
        </w:rPr>
        <w:t xml:space="preserve">Descriptive </w:t>
      </w:r>
      <w:r w:rsidR="00CA4111" w:rsidRPr="00E31D4D">
        <w:rPr>
          <w:rFonts w:ascii="Times New Roman" w:hAnsi="Times New Roman" w:cs="Times New Roman"/>
          <w:b/>
          <w:sz w:val="20"/>
          <w:szCs w:val="20"/>
        </w:rPr>
        <w:t xml:space="preserve">Statistical Analysis </w:t>
      </w:r>
      <w:r w:rsidR="008C79DA" w:rsidRPr="00E31D4D">
        <w:rPr>
          <w:rFonts w:ascii="Times New Roman" w:hAnsi="Times New Roman" w:cs="Times New Roman"/>
          <w:b/>
          <w:sz w:val="20"/>
          <w:szCs w:val="20"/>
        </w:rPr>
        <w:t>of</w:t>
      </w:r>
      <w:r w:rsidR="00CA4111" w:rsidRPr="00E31D4D">
        <w:rPr>
          <w:rFonts w:ascii="Times New Roman" w:hAnsi="Times New Roman" w:cs="Times New Roman"/>
          <w:b/>
          <w:sz w:val="20"/>
          <w:szCs w:val="20"/>
        </w:rPr>
        <w:t xml:space="preserve"> Research Items</w:t>
      </w:r>
    </w:p>
    <w:p w14:paraId="38BD48D6" w14:textId="71C0E65A" w:rsidR="00136FFE" w:rsidRPr="00E31D4D" w:rsidRDefault="004E7C69" w:rsidP="00BF6D42">
      <w:pPr>
        <w:adjustRightInd w:val="0"/>
        <w:snapToGrid w:val="0"/>
        <w:jc w:val="both"/>
        <w:rPr>
          <w:rFonts w:ascii="Times New Roman" w:hAnsi="Times New Roman" w:cs="Times New Roman"/>
          <w:sz w:val="20"/>
          <w:szCs w:val="20"/>
        </w:rPr>
      </w:pPr>
      <w:r w:rsidRPr="004E7C69">
        <w:rPr>
          <w:rFonts w:ascii="Times New Roman" w:hAnsi="Times New Roman" w:cs="Times New Roman"/>
          <w:sz w:val="20"/>
          <w:szCs w:val="20"/>
        </w:rPr>
        <w:t>SPSS 24.0 was used for the descriptive statistical analysis based on 212 valid samples. The analysis results are presented in Table</w:t>
      </w:r>
      <w:r w:rsidR="00136FFE" w:rsidRPr="00E31D4D">
        <w:rPr>
          <w:rFonts w:ascii="Times New Roman" w:hAnsi="Times New Roman" w:cs="Times New Roman"/>
          <w:sz w:val="20"/>
          <w:szCs w:val="20"/>
        </w:rPr>
        <w:t xml:space="preserve"> </w:t>
      </w:r>
      <w:r w:rsidR="0060275F" w:rsidRPr="00E31D4D">
        <w:rPr>
          <w:rFonts w:ascii="Times New Roman" w:hAnsi="Times New Roman" w:cs="Times New Roman"/>
          <w:sz w:val="20"/>
          <w:szCs w:val="20"/>
        </w:rPr>
        <w:t>2</w:t>
      </w:r>
      <w:r w:rsidR="00136FFE" w:rsidRPr="00E31D4D">
        <w:rPr>
          <w:rFonts w:ascii="Times New Roman" w:hAnsi="Times New Roman" w:cs="Times New Roman"/>
          <w:sz w:val="20"/>
          <w:szCs w:val="20"/>
        </w:rPr>
        <w:t>.</w:t>
      </w:r>
    </w:p>
    <w:p w14:paraId="50A011A2" w14:textId="77777777" w:rsidR="00136FFE" w:rsidRPr="00E31D4D" w:rsidRDefault="00136FFE" w:rsidP="00BF6D42">
      <w:pPr>
        <w:adjustRightInd w:val="0"/>
        <w:snapToGrid w:val="0"/>
        <w:jc w:val="both"/>
        <w:rPr>
          <w:rFonts w:ascii="Times New Roman" w:hAnsi="Times New Roman" w:cs="Times New Roman"/>
          <w:b/>
          <w:sz w:val="20"/>
          <w:szCs w:val="20"/>
        </w:rPr>
      </w:pPr>
    </w:p>
    <w:p w14:paraId="27D1502A" w14:textId="4D6EE0EC" w:rsidR="00136FFE" w:rsidRPr="00E31D4D" w:rsidRDefault="008C79DA" w:rsidP="00BF6D42">
      <w:pPr>
        <w:adjustRightInd w:val="0"/>
        <w:snapToGrid w:val="0"/>
        <w:rPr>
          <w:rFonts w:ascii="Times New Roman" w:hAnsi="Times New Roman" w:cs="Times New Roman"/>
          <w:b/>
          <w:sz w:val="20"/>
          <w:szCs w:val="20"/>
        </w:rPr>
      </w:pPr>
      <w:r w:rsidRPr="00E31D4D">
        <w:rPr>
          <w:rFonts w:ascii="Times New Roman" w:hAnsi="Times New Roman" w:cs="Times New Roman"/>
          <w:b/>
          <w:sz w:val="20"/>
          <w:szCs w:val="20"/>
        </w:rPr>
        <w:t>Reliability and Validity Analysis</w:t>
      </w:r>
    </w:p>
    <w:p w14:paraId="23FD2CB5" w14:textId="0DCF66C4" w:rsidR="00136FFE" w:rsidRPr="00E31D4D" w:rsidRDefault="00136FFE" w:rsidP="00BF6D42">
      <w:pPr>
        <w:adjustRightInd w:val="0"/>
        <w:snapToGrid w:val="0"/>
        <w:jc w:val="both"/>
        <w:rPr>
          <w:rFonts w:ascii="Times New Roman" w:hAnsi="Times New Roman" w:cs="Times New Roman"/>
          <w:b/>
          <w:i/>
          <w:sz w:val="20"/>
          <w:szCs w:val="20"/>
        </w:rPr>
      </w:pPr>
      <w:r w:rsidRPr="00E31D4D">
        <w:rPr>
          <w:rFonts w:ascii="Times New Roman" w:hAnsi="Times New Roman" w:cs="Times New Roman"/>
          <w:b/>
          <w:i/>
          <w:sz w:val="20"/>
          <w:szCs w:val="20"/>
        </w:rPr>
        <w:t>Reliability Analysis</w:t>
      </w:r>
    </w:p>
    <w:p w14:paraId="42A8E03D" w14:textId="465EFF5B" w:rsidR="00136FFE" w:rsidRPr="00E31D4D" w:rsidRDefault="004E7C69" w:rsidP="00BF6D42">
      <w:pPr>
        <w:adjustRightInd w:val="0"/>
        <w:snapToGrid w:val="0"/>
        <w:jc w:val="both"/>
        <w:rPr>
          <w:rFonts w:ascii="Times New Roman" w:hAnsi="Times New Roman" w:cs="Times New Roman"/>
          <w:sz w:val="20"/>
          <w:szCs w:val="20"/>
        </w:rPr>
      </w:pPr>
      <w:r w:rsidRPr="004E7C69">
        <w:rPr>
          <w:rFonts w:ascii="Times New Roman" w:hAnsi="Times New Roman" w:cs="Times New Roman"/>
          <w:sz w:val="20"/>
          <w:szCs w:val="20"/>
        </w:rPr>
        <w:t>SPSS 24.0 was used to analyze the reliability of 212 valid questionnaires. The overall Cronbach’s alpha value of the analysis results was 0.952, which is within the acceptable range. In this study, the Cronbach’s alpha values ranged from 0.753 to 0.945. Values greater than 0.7 indicate that the research is internally consistent and has a certain degree of reliability.</w:t>
      </w:r>
    </w:p>
    <w:p w14:paraId="4955BCFF" w14:textId="77777777" w:rsidR="00C6168C" w:rsidRPr="00E31D4D" w:rsidRDefault="00C6168C" w:rsidP="00BF6D42">
      <w:pPr>
        <w:adjustRightInd w:val="0"/>
        <w:snapToGrid w:val="0"/>
        <w:jc w:val="both"/>
        <w:rPr>
          <w:rFonts w:ascii="Times New Roman" w:hAnsi="Times New Roman" w:cs="Times New Roman"/>
          <w:sz w:val="20"/>
          <w:szCs w:val="20"/>
        </w:rPr>
      </w:pPr>
    </w:p>
    <w:p w14:paraId="63AF5EBF" w14:textId="5617B1F4" w:rsidR="00136FFE" w:rsidRPr="00E31D4D" w:rsidRDefault="00136FFE" w:rsidP="00BF6D42">
      <w:pPr>
        <w:adjustRightInd w:val="0"/>
        <w:snapToGrid w:val="0"/>
        <w:jc w:val="both"/>
        <w:rPr>
          <w:rFonts w:ascii="Times New Roman" w:hAnsi="Times New Roman" w:cs="Times New Roman"/>
          <w:b/>
          <w:i/>
          <w:sz w:val="20"/>
          <w:szCs w:val="20"/>
        </w:rPr>
      </w:pPr>
      <w:r w:rsidRPr="00E31D4D">
        <w:rPr>
          <w:rFonts w:ascii="Times New Roman" w:hAnsi="Times New Roman" w:cs="Times New Roman"/>
          <w:b/>
          <w:i/>
          <w:sz w:val="20"/>
          <w:szCs w:val="20"/>
        </w:rPr>
        <w:t xml:space="preserve">Validity </w:t>
      </w:r>
      <w:r w:rsidR="00CA4111" w:rsidRPr="00E31D4D">
        <w:rPr>
          <w:rFonts w:ascii="Times New Roman" w:hAnsi="Times New Roman" w:cs="Times New Roman"/>
          <w:b/>
          <w:i/>
          <w:sz w:val="20"/>
          <w:szCs w:val="20"/>
        </w:rPr>
        <w:t>Analysis</w:t>
      </w:r>
    </w:p>
    <w:p w14:paraId="59D2B661" w14:textId="0105BCDC" w:rsidR="00136FFE" w:rsidRPr="00E31D4D" w:rsidRDefault="004E7C69" w:rsidP="00BF6D42">
      <w:pPr>
        <w:adjustRightInd w:val="0"/>
        <w:snapToGrid w:val="0"/>
        <w:jc w:val="both"/>
        <w:rPr>
          <w:rFonts w:ascii="Times New Roman" w:hAnsi="Times New Roman" w:cs="Times New Roman"/>
          <w:sz w:val="20"/>
          <w:szCs w:val="20"/>
        </w:rPr>
      </w:pPr>
      <w:r w:rsidRPr="004E7C69">
        <w:rPr>
          <w:rFonts w:ascii="Times New Roman" w:hAnsi="Times New Roman" w:cs="Times New Roman"/>
          <w:sz w:val="20"/>
          <w:szCs w:val="20"/>
        </w:rPr>
        <w:t xml:space="preserve">SPSS 24.0 was also used to conduct KMO and Bartlett’s spherical test on 212 valid questionnaires. The KMO values in this study ranged from 0.672 to 0.864 and were all greater than 0.6, indicating that there were common factors among the variables </w:t>
      </w:r>
      <w:r w:rsidRPr="004E7C69">
        <w:rPr>
          <w:rFonts w:ascii="Times New Roman" w:hAnsi="Times New Roman" w:cs="Times New Roman"/>
          <w:sz w:val="20"/>
          <w:szCs w:val="20"/>
        </w:rPr>
        <w:lastRenderedPageBreak/>
        <w:t>of this scale</w:t>
      </w:r>
      <w:r w:rsidR="00136FFE" w:rsidRPr="00E31D4D">
        <w:rPr>
          <w:rFonts w:ascii="Times New Roman" w:hAnsi="Times New Roman" w:cs="Times New Roman"/>
          <w:sz w:val="20"/>
          <w:szCs w:val="20"/>
        </w:rPr>
        <w:t xml:space="preserve">, and the p-values ​​of the spherical test statistics were all </w:t>
      </w:r>
      <w:r>
        <w:rPr>
          <w:rFonts w:ascii="Times New Roman" w:hAnsi="Times New Roman" w:cs="Times New Roman"/>
          <w:sz w:val="20"/>
          <w:szCs w:val="20"/>
        </w:rPr>
        <w:t>a</w:t>
      </w:r>
      <w:r w:rsidR="00136FFE" w:rsidRPr="00E31D4D">
        <w:rPr>
          <w:rFonts w:ascii="Times New Roman" w:hAnsi="Times New Roman" w:cs="Times New Roman"/>
          <w:sz w:val="20"/>
          <w:szCs w:val="20"/>
        </w:rPr>
        <w:t xml:space="preserve"> significant level of 0.000&lt;α=0.01 indicates that it is suitable for factor analysis. </w:t>
      </w:r>
      <w:r w:rsidRPr="004E7C69">
        <w:rPr>
          <w:rFonts w:ascii="Times New Roman" w:hAnsi="Times New Roman" w:cs="Times New Roman"/>
          <w:sz w:val="20"/>
          <w:szCs w:val="20"/>
        </w:rPr>
        <w:t>In this study, the average extracted variance was greater than 0.5, the combined reliability was greater than 0.7, and the factor loading was greater than 0.5 (Hair et al., 2010), indicating that all aspects of this study have good convergent validity, as presented in Table</w:t>
      </w:r>
      <w:r w:rsidR="00136FFE" w:rsidRPr="00E31D4D">
        <w:rPr>
          <w:rFonts w:ascii="Times New Roman" w:hAnsi="Times New Roman" w:cs="Times New Roman"/>
          <w:sz w:val="20"/>
          <w:szCs w:val="20"/>
        </w:rPr>
        <w:t xml:space="preserve"> </w:t>
      </w:r>
      <w:r w:rsidR="0060275F" w:rsidRPr="00E31D4D">
        <w:rPr>
          <w:rFonts w:ascii="Times New Roman" w:hAnsi="Times New Roman" w:cs="Times New Roman"/>
          <w:sz w:val="20"/>
          <w:szCs w:val="20"/>
        </w:rPr>
        <w:t>2</w:t>
      </w:r>
      <w:r w:rsidR="00136FFE" w:rsidRPr="00E31D4D">
        <w:rPr>
          <w:rFonts w:ascii="Times New Roman" w:hAnsi="Times New Roman" w:cs="Times New Roman"/>
          <w:sz w:val="20"/>
          <w:szCs w:val="20"/>
        </w:rPr>
        <w:t xml:space="preserve">. </w:t>
      </w:r>
      <w:r w:rsidRPr="004E7C69">
        <w:rPr>
          <w:rFonts w:ascii="Times New Roman" w:hAnsi="Times New Roman" w:cs="Times New Roman"/>
          <w:sz w:val="20"/>
          <w:szCs w:val="20"/>
        </w:rPr>
        <w:t>The minimum value of the average variation extraction of the facets in this study was greater than the square of the maximum value of the correlation coefficient between facets, indicating that each facet has good discriminant validity. The results are presented in Table</w:t>
      </w:r>
      <w:r w:rsidR="00136FFE" w:rsidRPr="00E31D4D">
        <w:rPr>
          <w:rFonts w:ascii="Times New Roman" w:hAnsi="Times New Roman" w:cs="Times New Roman"/>
          <w:sz w:val="20"/>
          <w:szCs w:val="20"/>
        </w:rPr>
        <w:t xml:space="preserve"> </w:t>
      </w:r>
      <w:r w:rsidR="0060275F" w:rsidRPr="00E31D4D">
        <w:rPr>
          <w:rFonts w:ascii="Times New Roman" w:hAnsi="Times New Roman" w:cs="Times New Roman"/>
          <w:sz w:val="20"/>
          <w:szCs w:val="20"/>
        </w:rPr>
        <w:t>3</w:t>
      </w:r>
      <w:r w:rsidR="00136FFE" w:rsidRPr="00E31D4D">
        <w:rPr>
          <w:rFonts w:ascii="Times New Roman" w:hAnsi="Times New Roman" w:cs="Times New Roman"/>
          <w:sz w:val="20"/>
          <w:szCs w:val="20"/>
        </w:rPr>
        <w:t>.</w:t>
      </w:r>
    </w:p>
    <w:p w14:paraId="33317CA0" w14:textId="77777777" w:rsidR="00C6168C" w:rsidRPr="00E31D4D" w:rsidRDefault="00C6168C" w:rsidP="00BF6D42">
      <w:pPr>
        <w:pStyle w:val="a5"/>
        <w:adjustRightInd w:val="0"/>
        <w:snapToGrid w:val="0"/>
        <w:jc w:val="center"/>
        <w:rPr>
          <w:rFonts w:ascii="Times New Roman" w:hAnsi="Times New Roman" w:cs="Times New Roman"/>
        </w:rPr>
      </w:pPr>
    </w:p>
    <w:p w14:paraId="03AB7DC9" w14:textId="0B05E810" w:rsidR="00136FFE" w:rsidRPr="00E31D4D" w:rsidRDefault="00136FFE" w:rsidP="00BF6D42">
      <w:pPr>
        <w:pStyle w:val="a5"/>
        <w:adjustRightInd w:val="0"/>
        <w:snapToGrid w:val="0"/>
        <w:jc w:val="center"/>
        <w:rPr>
          <w:rFonts w:ascii="Times New Roman" w:eastAsia="標楷體" w:hAnsi="Times New Roman" w:cs="Times New Roman"/>
        </w:rPr>
      </w:pPr>
      <w:r w:rsidRPr="00E31D4D">
        <w:rPr>
          <w:rFonts w:ascii="Times New Roman" w:eastAsia="標楷體" w:hAnsi="Times New Roman" w:cs="Times New Roman"/>
        </w:rPr>
        <w:t xml:space="preserve">Table </w:t>
      </w:r>
      <w:r w:rsidR="0060275F" w:rsidRPr="00E31D4D">
        <w:rPr>
          <w:rFonts w:ascii="Times New Roman" w:eastAsia="標楷體" w:hAnsi="Times New Roman" w:cs="Times New Roman"/>
        </w:rPr>
        <w:t>2</w:t>
      </w:r>
      <w:r w:rsidR="00F10A69" w:rsidRPr="00E31D4D">
        <w:rPr>
          <w:rFonts w:ascii="Times New Roman" w:eastAsia="標楷體" w:hAnsi="Times New Roman" w:cs="Times New Roman" w:hint="eastAsia"/>
        </w:rPr>
        <w:t>:</w:t>
      </w:r>
      <w:r w:rsidRPr="00E31D4D">
        <w:rPr>
          <w:rFonts w:ascii="Times New Roman" w:eastAsia="標楷體" w:hAnsi="Times New Roman" w:cs="Times New Roman"/>
        </w:rPr>
        <w:t xml:space="preserve"> Mean, SD, AVE, CR and </w:t>
      </w:r>
      <w:r w:rsidR="004E7C69">
        <w:rPr>
          <w:rFonts w:ascii="Times New Roman" w:eastAsia="標楷體" w:hAnsi="Times New Roman" w:cs="Times New Roman"/>
        </w:rPr>
        <w:t>f</w:t>
      </w:r>
      <w:r w:rsidRPr="00E31D4D">
        <w:rPr>
          <w:rFonts w:ascii="Times New Roman" w:eastAsia="標楷體" w:hAnsi="Times New Roman" w:cs="Times New Roman"/>
        </w:rPr>
        <w:t xml:space="preserve">actor </w:t>
      </w:r>
      <w:r w:rsidR="004E7C69">
        <w:rPr>
          <w:rFonts w:ascii="Times New Roman" w:eastAsia="標楷體" w:hAnsi="Times New Roman" w:cs="Times New Roman"/>
        </w:rPr>
        <w:t>l</w:t>
      </w:r>
      <w:r w:rsidRPr="00E31D4D">
        <w:rPr>
          <w:rFonts w:ascii="Times New Roman" w:eastAsia="標楷體" w:hAnsi="Times New Roman" w:cs="Times New Roman"/>
        </w:rPr>
        <w:t>oadings</w:t>
      </w:r>
    </w:p>
    <w:tbl>
      <w:tblPr>
        <w:tblStyle w:val="a4"/>
        <w:tblW w:w="10152" w:type="dxa"/>
        <w:jc w:val="center"/>
        <w:tblBorders>
          <w:left w:val="none" w:sz="0" w:space="0" w:color="auto"/>
          <w:right w:val="none" w:sz="0" w:space="0" w:color="auto"/>
          <w:insideV w:val="none" w:sz="0" w:space="0" w:color="auto"/>
        </w:tblBorders>
        <w:tblLook w:val="04A0" w:firstRow="1" w:lastRow="0" w:firstColumn="1" w:lastColumn="0" w:noHBand="0" w:noVBand="1"/>
      </w:tblPr>
      <w:tblGrid>
        <w:gridCol w:w="2127"/>
        <w:gridCol w:w="1417"/>
        <w:gridCol w:w="851"/>
        <w:gridCol w:w="850"/>
        <w:gridCol w:w="1226"/>
        <w:gridCol w:w="1227"/>
        <w:gridCol w:w="1227"/>
        <w:gridCol w:w="1227"/>
      </w:tblGrid>
      <w:tr w:rsidR="00136FFE" w:rsidRPr="00E31D4D" w14:paraId="0DCC52E7" w14:textId="77777777" w:rsidTr="00BF6D42">
        <w:trPr>
          <w:trHeight w:val="58"/>
          <w:tblHeader/>
          <w:jc w:val="center"/>
        </w:trPr>
        <w:tc>
          <w:tcPr>
            <w:tcW w:w="2127" w:type="dxa"/>
            <w:vAlign w:val="center"/>
          </w:tcPr>
          <w:p w14:paraId="650533A0" w14:textId="109847C4" w:rsidR="00136FFE" w:rsidRPr="00E31D4D" w:rsidRDefault="004E7C69" w:rsidP="00BF6D42">
            <w:pPr>
              <w:adjustRightInd w:val="0"/>
              <w:snapToGrid w:val="0"/>
              <w:jc w:val="center"/>
              <w:rPr>
                <w:rFonts w:ascii="Times New Roman" w:eastAsia="標楷體" w:hAnsi="Times New Roman" w:cs="Times New Roman"/>
                <w:sz w:val="20"/>
                <w:szCs w:val="20"/>
              </w:rPr>
            </w:pPr>
            <w:r>
              <w:rPr>
                <w:rFonts w:ascii="Times New Roman" w:eastAsia="標楷體" w:hAnsi="Times New Roman" w:cs="Times New Roman"/>
                <w:sz w:val="20"/>
                <w:szCs w:val="20"/>
              </w:rPr>
              <w:t>D</w:t>
            </w:r>
            <w:r w:rsidR="00136FFE" w:rsidRPr="00E31D4D">
              <w:rPr>
                <w:rFonts w:ascii="Times New Roman" w:eastAsia="標楷體" w:hAnsi="Times New Roman" w:cs="Times New Roman"/>
                <w:sz w:val="20"/>
                <w:szCs w:val="20"/>
              </w:rPr>
              <w:t>imension</w:t>
            </w:r>
          </w:p>
        </w:tc>
        <w:tc>
          <w:tcPr>
            <w:tcW w:w="1417" w:type="dxa"/>
            <w:vAlign w:val="center"/>
          </w:tcPr>
          <w:p w14:paraId="139A7664" w14:textId="234762B5" w:rsidR="00136FFE" w:rsidRPr="00E31D4D" w:rsidRDefault="004E7C69" w:rsidP="00BF6D42">
            <w:pPr>
              <w:adjustRightInd w:val="0"/>
              <w:snapToGrid w:val="0"/>
              <w:jc w:val="center"/>
              <w:rPr>
                <w:rFonts w:ascii="Times New Roman" w:eastAsia="標楷體" w:hAnsi="Times New Roman" w:cs="Times New Roman"/>
                <w:sz w:val="20"/>
                <w:szCs w:val="20"/>
              </w:rPr>
            </w:pPr>
            <w:r>
              <w:rPr>
                <w:rFonts w:ascii="Times New Roman" w:eastAsia="標楷體" w:hAnsi="Times New Roman" w:cs="Times New Roman"/>
                <w:sz w:val="20"/>
                <w:szCs w:val="20"/>
              </w:rPr>
              <w:t>Q</w:t>
            </w:r>
            <w:r w:rsidR="00136FFE" w:rsidRPr="00E31D4D">
              <w:rPr>
                <w:rFonts w:ascii="Times New Roman" w:eastAsia="標楷體" w:hAnsi="Times New Roman" w:cs="Times New Roman"/>
                <w:sz w:val="20"/>
                <w:szCs w:val="20"/>
              </w:rPr>
              <w:t>uestion code</w:t>
            </w:r>
          </w:p>
        </w:tc>
        <w:tc>
          <w:tcPr>
            <w:tcW w:w="1701" w:type="dxa"/>
            <w:gridSpan w:val="2"/>
            <w:vAlign w:val="center"/>
          </w:tcPr>
          <w:p w14:paraId="27BC9812" w14:textId="77777777" w:rsidR="00136FFE" w:rsidRPr="00E31D4D" w:rsidRDefault="00136FFE" w:rsidP="00BF6D42">
            <w:pPr>
              <w:adjustRightInd w:val="0"/>
              <w:snapToGrid w:val="0"/>
              <w:jc w:val="center"/>
              <w:rPr>
                <w:rFonts w:ascii="Times New Roman" w:eastAsia="Arial" w:hAnsi="Times New Roman" w:cs="Times New Roman"/>
                <w:sz w:val="20"/>
                <w:szCs w:val="20"/>
              </w:rPr>
            </w:pPr>
            <w:r w:rsidRPr="00E31D4D">
              <w:rPr>
                <w:rFonts w:ascii="Times New Roman" w:hAnsi="Times New Roman" w:cs="Times New Roman"/>
                <w:sz w:val="20"/>
                <w:szCs w:val="20"/>
              </w:rPr>
              <w:t>Mean</w:t>
            </w:r>
          </w:p>
        </w:tc>
        <w:tc>
          <w:tcPr>
            <w:tcW w:w="1226" w:type="dxa"/>
            <w:vAlign w:val="center"/>
          </w:tcPr>
          <w:p w14:paraId="0922B7CB" w14:textId="67E60F5A" w:rsidR="00136FFE" w:rsidRPr="00E31D4D" w:rsidRDefault="004E7C69" w:rsidP="00BF6D42">
            <w:pPr>
              <w:adjustRightInd w:val="0"/>
              <w:snapToGrid w:val="0"/>
              <w:jc w:val="center"/>
              <w:rPr>
                <w:rFonts w:ascii="Times New Roman" w:eastAsia="Arial" w:hAnsi="Times New Roman" w:cs="Times New Roman"/>
                <w:sz w:val="20"/>
                <w:szCs w:val="20"/>
              </w:rPr>
            </w:pPr>
            <w:r>
              <w:rPr>
                <w:rFonts w:ascii="Times New Roman" w:eastAsia="標楷體" w:hAnsi="Times New Roman" w:cs="Times New Roman"/>
                <w:sz w:val="20"/>
                <w:szCs w:val="20"/>
              </w:rPr>
              <w:t>S</w:t>
            </w:r>
            <w:r w:rsidR="00136FFE" w:rsidRPr="00E31D4D">
              <w:rPr>
                <w:rFonts w:ascii="Times New Roman" w:eastAsia="標楷體" w:hAnsi="Times New Roman" w:cs="Times New Roman"/>
                <w:sz w:val="20"/>
                <w:szCs w:val="20"/>
              </w:rPr>
              <w:t>tandard deviation</w:t>
            </w:r>
          </w:p>
        </w:tc>
        <w:tc>
          <w:tcPr>
            <w:tcW w:w="1227" w:type="dxa"/>
            <w:vAlign w:val="center"/>
          </w:tcPr>
          <w:p w14:paraId="13F1A4A4" w14:textId="2AFB2E02" w:rsidR="00136FFE" w:rsidRPr="00E31D4D" w:rsidRDefault="00136FFE" w:rsidP="00BF6D42">
            <w:pPr>
              <w:adjustRightInd w:val="0"/>
              <w:snapToGrid w:val="0"/>
              <w:jc w:val="center"/>
              <w:rPr>
                <w:rFonts w:ascii="Times New Roman" w:hAnsi="Times New Roman" w:cs="Times New Roman"/>
                <w:sz w:val="20"/>
                <w:szCs w:val="20"/>
              </w:rPr>
            </w:pPr>
            <w:r w:rsidRPr="00E31D4D">
              <w:rPr>
                <w:rFonts w:ascii="Times New Roman" w:eastAsia="Arial" w:hAnsi="Times New Roman" w:cs="Times New Roman"/>
                <w:sz w:val="20"/>
                <w:szCs w:val="20"/>
              </w:rPr>
              <w:t xml:space="preserve">Average </w:t>
            </w:r>
            <w:r w:rsidR="004E7C69">
              <w:rPr>
                <w:rFonts w:ascii="Times New Roman" w:eastAsia="Arial" w:hAnsi="Times New Roman" w:cs="Times New Roman"/>
                <w:sz w:val="20"/>
                <w:szCs w:val="20"/>
              </w:rPr>
              <w:t>v</w:t>
            </w:r>
            <w:r w:rsidRPr="00E31D4D">
              <w:rPr>
                <w:rFonts w:ascii="Times New Roman" w:eastAsia="Arial" w:hAnsi="Times New Roman" w:cs="Times New Roman"/>
                <w:sz w:val="20"/>
                <w:szCs w:val="20"/>
              </w:rPr>
              <w:t xml:space="preserve">ariance </w:t>
            </w:r>
            <w:r w:rsidR="004E7C69">
              <w:rPr>
                <w:rFonts w:ascii="Times New Roman" w:eastAsia="Arial" w:hAnsi="Times New Roman" w:cs="Times New Roman"/>
                <w:sz w:val="20"/>
                <w:szCs w:val="20"/>
              </w:rPr>
              <w:t>e</w:t>
            </w:r>
            <w:r w:rsidRPr="00E31D4D">
              <w:rPr>
                <w:rFonts w:ascii="Times New Roman" w:eastAsia="Arial" w:hAnsi="Times New Roman" w:cs="Times New Roman"/>
                <w:sz w:val="20"/>
                <w:szCs w:val="20"/>
              </w:rPr>
              <w:t>xtracted</w:t>
            </w:r>
          </w:p>
        </w:tc>
        <w:tc>
          <w:tcPr>
            <w:tcW w:w="1227" w:type="dxa"/>
            <w:vAlign w:val="center"/>
          </w:tcPr>
          <w:p w14:paraId="3845DC67" w14:textId="60EC0430" w:rsidR="00136FFE" w:rsidRPr="00E31D4D" w:rsidRDefault="004E7C69" w:rsidP="00BF6D42">
            <w:pPr>
              <w:adjustRightInd w:val="0"/>
              <w:snapToGrid w:val="0"/>
              <w:jc w:val="center"/>
              <w:rPr>
                <w:rFonts w:ascii="Times New Roman" w:hAnsi="Times New Roman" w:cs="Times New Roman"/>
                <w:sz w:val="20"/>
                <w:szCs w:val="20"/>
              </w:rPr>
            </w:pPr>
            <w:r>
              <w:rPr>
                <w:rFonts w:ascii="Times New Roman" w:eastAsia="Arial" w:hAnsi="Times New Roman" w:cs="Times New Roman"/>
                <w:sz w:val="20"/>
                <w:szCs w:val="20"/>
              </w:rPr>
              <w:t>C</w:t>
            </w:r>
            <w:r w:rsidR="00136FFE" w:rsidRPr="00E31D4D">
              <w:rPr>
                <w:rFonts w:ascii="Times New Roman" w:eastAsia="Arial" w:hAnsi="Times New Roman" w:cs="Times New Roman"/>
                <w:sz w:val="20"/>
                <w:szCs w:val="20"/>
              </w:rPr>
              <w:t>omposite reliability</w:t>
            </w:r>
          </w:p>
        </w:tc>
        <w:tc>
          <w:tcPr>
            <w:tcW w:w="1227" w:type="dxa"/>
            <w:vAlign w:val="center"/>
          </w:tcPr>
          <w:p w14:paraId="6B25376D" w14:textId="4197A929" w:rsidR="00136FFE" w:rsidRPr="00E31D4D" w:rsidRDefault="004E7C69" w:rsidP="00BF6D42">
            <w:pPr>
              <w:adjustRightInd w:val="0"/>
              <w:snapToGrid w:val="0"/>
              <w:jc w:val="center"/>
              <w:rPr>
                <w:rFonts w:ascii="Times New Roman" w:hAnsi="Times New Roman" w:cs="Times New Roman"/>
                <w:sz w:val="20"/>
                <w:szCs w:val="20"/>
              </w:rPr>
            </w:pPr>
            <w:r>
              <w:rPr>
                <w:rFonts w:ascii="Times New Roman" w:eastAsia="Arial" w:hAnsi="Times New Roman" w:cs="Times New Roman"/>
                <w:sz w:val="20"/>
                <w:szCs w:val="20"/>
              </w:rPr>
              <w:t>F</w:t>
            </w:r>
            <w:r w:rsidR="00136FFE" w:rsidRPr="00E31D4D">
              <w:rPr>
                <w:rFonts w:ascii="Times New Roman" w:eastAsia="Arial" w:hAnsi="Times New Roman" w:cs="Times New Roman"/>
                <w:sz w:val="20"/>
                <w:szCs w:val="20"/>
              </w:rPr>
              <w:t>actor loadings</w:t>
            </w:r>
          </w:p>
        </w:tc>
      </w:tr>
      <w:tr w:rsidR="00136FFE" w:rsidRPr="00E31D4D" w14:paraId="6CFB4431" w14:textId="77777777" w:rsidTr="00676617">
        <w:trPr>
          <w:jc w:val="center"/>
        </w:trPr>
        <w:tc>
          <w:tcPr>
            <w:tcW w:w="2127" w:type="dxa"/>
            <w:vMerge w:val="restart"/>
            <w:vAlign w:val="center"/>
          </w:tcPr>
          <w:p w14:paraId="72951698"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Technology Characteristics</w:t>
            </w:r>
          </w:p>
        </w:tc>
        <w:tc>
          <w:tcPr>
            <w:tcW w:w="1417" w:type="dxa"/>
            <w:vAlign w:val="center"/>
          </w:tcPr>
          <w:p w14:paraId="5C90CBA4"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EC1</w:t>
            </w:r>
          </w:p>
        </w:tc>
        <w:tc>
          <w:tcPr>
            <w:tcW w:w="851" w:type="dxa"/>
            <w:vAlign w:val="center"/>
          </w:tcPr>
          <w:p w14:paraId="39E12753"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3.15</w:t>
            </w:r>
          </w:p>
        </w:tc>
        <w:tc>
          <w:tcPr>
            <w:tcW w:w="850" w:type="dxa"/>
            <w:vMerge w:val="restart"/>
            <w:vAlign w:val="center"/>
          </w:tcPr>
          <w:p w14:paraId="0DAE5F57"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3.235</w:t>
            </w:r>
          </w:p>
        </w:tc>
        <w:tc>
          <w:tcPr>
            <w:tcW w:w="1226" w:type="dxa"/>
            <w:vAlign w:val="center"/>
          </w:tcPr>
          <w:p w14:paraId="758C4B51"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0.861</w:t>
            </w:r>
          </w:p>
        </w:tc>
        <w:tc>
          <w:tcPr>
            <w:tcW w:w="1227" w:type="dxa"/>
            <w:vMerge w:val="restart"/>
            <w:vAlign w:val="center"/>
          </w:tcPr>
          <w:p w14:paraId="223263E7"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0.809</w:t>
            </w:r>
          </w:p>
        </w:tc>
        <w:tc>
          <w:tcPr>
            <w:tcW w:w="1227" w:type="dxa"/>
            <w:vMerge w:val="restart"/>
            <w:vAlign w:val="center"/>
          </w:tcPr>
          <w:p w14:paraId="022F69F7"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0.944</w:t>
            </w:r>
          </w:p>
        </w:tc>
        <w:tc>
          <w:tcPr>
            <w:tcW w:w="1227" w:type="dxa"/>
            <w:vAlign w:val="center"/>
          </w:tcPr>
          <w:p w14:paraId="7000E26C"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0.895</w:t>
            </w:r>
          </w:p>
        </w:tc>
      </w:tr>
      <w:tr w:rsidR="00136FFE" w:rsidRPr="00E31D4D" w14:paraId="73ADC818" w14:textId="77777777" w:rsidTr="00676617">
        <w:trPr>
          <w:jc w:val="center"/>
        </w:trPr>
        <w:tc>
          <w:tcPr>
            <w:tcW w:w="2127" w:type="dxa"/>
            <w:vMerge/>
            <w:vAlign w:val="center"/>
          </w:tcPr>
          <w:p w14:paraId="7E73FF69"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417" w:type="dxa"/>
            <w:vAlign w:val="center"/>
          </w:tcPr>
          <w:p w14:paraId="431A69D6"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EC2</w:t>
            </w:r>
          </w:p>
        </w:tc>
        <w:tc>
          <w:tcPr>
            <w:tcW w:w="851" w:type="dxa"/>
            <w:vAlign w:val="center"/>
          </w:tcPr>
          <w:p w14:paraId="675B18F9"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3.09</w:t>
            </w:r>
          </w:p>
        </w:tc>
        <w:tc>
          <w:tcPr>
            <w:tcW w:w="850" w:type="dxa"/>
            <w:vMerge/>
            <w:vAlign w:val="center"/>
          </w:tcPr>
          <w:p w14:paraId="2CD9E751"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6" w:type="dxa"/>
            <w:vAlign w:val="center"/>
          </w:tcPr>
          <w:p w14:paraId="3E8BE69E"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0.816</w:t>
            </w:r>
          </w:p>
        </w:tc>
        <w:tc>
          <w:tcPr>
            <w:tcW w:w="1227" w:type="dxa"/>
            <w:vMerge/>
            <w:vAlign w:val="center"/>
          </w:tcPr>
          <w:p w14:paraId="181B0D39"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Merge/>
            <w:vAlign w:val="center"/>
          </w:tcPr>
          <w:p w14:paraId="60D704AB"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Align w:val="center"/>
          </w:tcPr>
          <w:p w14:paraId="33DB0078"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0.859</w:t>
            </w:r>
          </w:p>
        </w:tc>
      </w:tr>
      <w:tr w:rsidR="00136FFE" w:rsidRPr="00E31D4D" w14:paraId="6301E746" w14:textId="77777777" w:rsidTr="00676617">
        <w:trPr>
          <w:jc w:val="center"/>
        </w:trPr>
        <w:tc>
          <w:tcPr>
            <w:tcW w:w="2127" w:type="dxa"/>
            <w:vMerge/>
            <w:vAlign w:val="center"/>
          </w:tcPr>
          <w:p w14:paraId="6CE22C03"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417" w:type="dxa"/>
            <w:vAlign w:val="center"/>
          </w:tcPr>
          <w:p w14:paraId="3BBF737D"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EC3</w:t>
            </w:r>
          </w:p>
        </w:tc>
        <w:tc>
          <w:tcPr>
            <w:tcW w:w="851" w:type="dxa"/>
            <w:vAlign w:val="center"/>
          </w:tcPr>
          <w:p w14:paraId="3ABE5AC0"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3.29</w:t>
            </w:r>
          </w:p>
        </w:tc>
        <w:tc>
          <w:tcPr>
            <w:tcW w:w="850" w:type="dxa"/>
            <w:vMerge/>
            <w:vAlign w:val="center"/>
          </w:tcPr>
          <w:p w14:paraId="33AC5782"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6" w:type="dxa"/>
            <w:vAlign w:val="center"/>
          </w:tcPr>
          <w:p w14:paraId="75A5F54F"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0.829</w:t>
            </w:r>
          </w:p>
        </w:tc>
        <w:tc>
          <w:tcPr>
            <w:tcW w:w="1227" w:type="dxa"/>
            <w:vMerge/>
            <w:vAlign w:val="center"/>
          </w:tcPr>
          <w:p w14:paraId="7AC0C4CB"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Merge/>
            <w:vAlign w:val="center"/>
          </w:tcPr>
          <w:p w14:paraId="504A8B91"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Align w:val="center"/>
          </w:tcPr>
          <w:p w14:paraId="56D92233"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0.941</w:t>
            </w:r>
          </w:p>
        </w:tc>
      </w:tr>
      <w:tr w:rsidR="00136FFE" w:rsidRPr="00E31D4D" w14:paraId="47490016" w14:textId="77777777" w:rsidTr="00676617">
        <w:trPr>
          <w:jc w:val="center"/>
        </w:trPr>
        <w:tc>
          <w:tcPr>
            <w:tcW w:w="2127" w:type="dxa"/>
            <w:vMerge/>
            <w:vAlign w:val="center"/>
          </w:tcPr>
          <w:p w14:paraId="5B126615"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417" w:type="dxa"/>
            <w:vAlign w:val="center"/>
          </w:tcPr>
          <w:p w14:paraId="6BE324EB"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EC4</w:t>
            </w:r>
          </w:p>
        </w:tc>
        <w:tc>
          <w:tcPr>
            <w:tcW w:w="851" w:type="dxa"/>
            <w:vAlign w:val="center"/>
          </w:tcPr>
          <w:p w14:paraId="040C3DCA"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3.41</w:t>
            </w:r>
          </w:p>
        </w:tc>
        <w:tc>
          <w:tcPr>
            <w:tcW w:w="850" w:type="dxa"/>
            <w:vMerge/>
            <w:vAlign w:val="center"/>
          </w:tcPr>
          <w:p w14:paraId="64AB2FF1"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6" w:type="dxa"/>
            <w:vAlign w:val="center"/>
          </w:tcPr>
          <w:p w14:paraId="165B2E49"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0.850</w:t>
            </w:r>
          </w:p>
        </w:tc>
        <w:tc>
          <w:tcPr>
            <w:tcW w:w="1227" w:type="dxa"/>
            <w:vMerge/>
            <w:vAlign w:val="center"/>
          </w:tcPr>
          <w:p w14:paraId="430B520E"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Merge/>
            <w:vAlign w:val="center"/>
          </w:tcPr>
          <w:p w14:paraId="2457AB05"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Align w:val="center"/>
          </w:tcPr>
          <w:p w14:paraId="5248A0AD"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0.901</w:t>
            </w:r>
          </w:p>
        </w:tc>
      </w:tr>
      <w:tr w:rsidR="00136FFE" w:rsidRPr="00E31D4D" w14:paraId="6C93CC75" w14:textId="77777777" w:rsidTr="00676617">
        <w:trPr>
          <w:jc w:val="center"/>
        </w:trPr>
        <w:tc>
          <w:tcPr>
            <w:tcW w:w="2127" w:type="dxa"/>
            <w:vMerge w:val="restart"/>
            <w:vAlign w:val="center"/>
          </w:tcPr>
          <w:p w14:paraId="569533C4"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Times New Roman" w:hAnsi="Times New Roman" w:cs="Times New Roman"/>
                <w:sz w:val="20"/>
                <w:szCs w:val="20"/>
              </w:rPr>
              <w:t>Computer self-efficacy</w:t>
            </w:r>
          </w:p>
        </w:tc>
        <w:tc>
          <w:tcPr>
            <w:tcW w:w="1417" w:type="dxa"/>
            <w:vAlign w:val="center"/>
          </w:tcPr>
          <w:p w14:paraId="34EFD5FF"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CSE1</w:t>
            </w:r>
          </w:p>
        </w:tc>
        <w:tc>
          <w:tcPr>
            <w:tcW w:w="851" w:type="dxa"/>
            <w:vAlign w:val="center"/>
          </w:tcPr>
          <w:p w14:paraId="6FF171C6"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3.34</w:t>
            </w:r>
          </w:p>
        </w:tc>
        <w:tc>
          <w:tcPr>
            <w:tcW w:w="850" w:type="dxa"/>
            <w:vMerge w:val="restart"/>
            <w:vAlign w:val="center"/>
          </w:tcPr>
          <w:p w14:paraId="1CA6A67A"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3.637</w:t>
            </w:r>
          </w:p>
        </w:tc>
        <w:tc>
          <w:tcPr>
            <w:tcW w:w="1226" w:type="dxa"/>
            <w:vAlign w:val="center"/>
          </w:tcPr>
          <w:p w14:paraId="404D5F60"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0.888</w:t>
            </w:r>
          </w:p>
        </w:tc>
        <w:tc>
          <w:tcPr>
            <w:tcW w:w="1227" w:type="dxa"/>
            <w:vMerge w:val="restart"/>
            <w:vAlign w:val="center"/>
          </w:tcPr>
          <w:p w14:paraId="7350C388"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0.669</w:t>
            </w:r>
          </w:p>
        </w:tc>
        <w:tc>
          <w:tcPr>
            <w:tcW w:w="1227" w:type="dxa"/>
            <w:vMerge w:val="restart"/>
            <w:vAlign w:val="center"/>
          </w:tcPr>
          <w:p w14:paraId="7C6A3A8E"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0.858</w:t>
            </w:r>
          </w:p>
        </w:tc>
        <w:tc>
          <w:tcPr>
            <w:tcW w:w="1227" w:type="dxa"/>
            <w:vAlign w:val="center"/>
          </w:tcPr>
          <w:p w14:paraId="1255470F"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0.758</w:t>
            </w:r>
          </w:p>
        </w:tc>
      </w:tr>
      <w:tr w:rsidR="00136FFE" w:rsidRPr="00E31D4D" w14:paraId="729B7DC8" w14:textId="77777777" w:rsidTr="00676617">
        <w:trPr>
          <w:jc w:val="center"/>
        </w:trPr>
        <w:tc>
          <w:tcPr>
            <w:tcW w:w="2127" w:type="dxa"/>
            <w:vMerge/>
            <w:vAlign w:val="center"/>
          </w:tcPr>
          <w:p w14:paraId="7D17A5AD"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417" w:type="dxa"/>
            <w:vAlign w:val="center"/>
          </w:tcPr>
          <w:p w14:paraId="0F3BE3BF"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CSE2</w:t>
            </w:r>
          </w:p>
        </w:tc>
        <w:tc>
          <w:tcPr>
            <w:tcW w:w="851" w:type="dxa"/>
            <w:vAlign w:val="center"/>
          </w:tcPr>
          <w:p w14:paraId="079CE0A5"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3.69</w:t>
            </w:r>
          </w:p>
        </w:tc>
        <w:tc>
          <w:tcPr>
            <w:tcW w:w="850" w:type="dxa"/>
            <w:vMerge/>
            <w:vAlign w:val="center"/>
          </w:tcPr>
          <w:p w14:paraId="2862CDA5"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6" w:type="dxa"/>
            <w:vAlign w:val="center"/>
          </w:tcPr>
          <w:p w14:paraId="7177F327"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0.828</w:t>
            </w:r>
          </w:p>
        </w:tc>
        <w:tc>
          <w:tcPr>
            <w:tcW w:w="1227" w:type="dxa"/>
            <w:vMerge/>
            <w:vAlign w:val="center"/>
          </w:tcPr>
          <w:p w14:paraId="21B8128F"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Merge/>
            <w:vAlign w:val="center"/>
          </w:tcPr>
          <w:p w14:paraId="2DACC74D"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Align w:val="center"/>
          </w:tcPr>
          <w:p w14:paraId="58669629"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0.858</w:t>
            </w:r>
          </w:p>
        </w:tc>
      </w:tr>
      <w:tr w:rsidR="00136FFE" w:rsidRPr="00E31D4D" w14:paraId="31330B21" w14:textId="77777777" w:rsidTr="00676617">
        <w:trPr>
          <w:jc w:val="center"/>
        </w:trPr>
        <w:tc>
          <w:tcPr>
            <w:tcW w:w="2127" w:type="dxa"/>
            <w:vMerge/>
            <w:vAlign w:val="center"/>
          </w:tcPr>
          <w:p w14:paraId="52354828"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417" w:type="dxa"/>
            <w:vAlign w:val="center"/>
          </w:tcPr>
          <w:p w14:paraId="611E12F3"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CSE3</w:t>
            </w:r>
          </w:p>
        </w:tc>
        <w:tc>
          <w:tcPr>
            <w:tcW w:w="851" w:type="dxa"/>
            <w:vAlign w:val="center"/>
          </w:tcPr>
          <w:p w14:paraId="59C9EE1C"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3.89</w:t>
            </w:r>
          </w:p>
        </w:tc>
        <w:tc>
          <w:tcPr>
            <w:tcW w:w="850" w:type="dxa"/>
            <w:vMerge/>
            <w:vAlign w:val="center"/>
          </w:tcPr>
          <w:p w14:paraId="32C08F59"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6" w:type="dxa"/>
            <w:vAlign w:val="center"/>
          </w:tcPr>
          <w:p w14:paraId="204827BE"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0.744</w:t>
            </w:r>
          </w:p>
        </w:tc>
        <w:tc>
          <w:tcPr>
            <w:tcW w:w="1227" w:type="dxa"/>
            <w:vMerge/>
            <w:vAlign w:val="center"/>
          </w:tcPr>
          <w:p w14:paraId="0B2978C5"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Merge/>
            <w:vAlign w:val="center"/>
          </w:tcPr>
          <w:p w14:paraId="510AE1C0"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Align w:val="center"/>
          </w:tcPr>
          <w:p w14:paraId="298367D4"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0.833</w:t>
            </w:r>
          </w:p>
        </w:tc>
      </w:tr>
      <w:tr w:rsidR="00136FFE" w:rsidRPr="00E31D4D" w14:paraId="7C29DD1B" w14:textId="77777777" w:rsidTr="00676617">
        <w:trPr>
          <w:jc w:val="center"/>
        </w:trPr>
        <w:tc>
          <w:tcPr>
            <w:tcW w:w="2127" w:type="dxa"/>
            <w:vMerge w:val="restart"/>
            <w:vAlign w:val="center"/>
          </w:tcPr>
          <w:p w14:paraId="0E3EC609"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Task-Technology Fit</w:t>
            </w:r>
          </w:p>
        </w:tc>
        <w:tc>
          <w:tcPr>
            <w:tcW w:w="1417" w:type="dxa"/>
            <w:vAlign w:val="center"/>
          </w:tcPr>
          <w:p w14:paraId="194000F8"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TTF1</w:t>
            </w:r>
          </w:p>
        </w:tc>
        <w:tc>
          <w:tcPr>
            <w:tcW w:w="851" w:type="dxa"/>
            <w:vAlign w:val="center"/>
          </w:tcPr>
          <w:p w14:paraId="4771D853"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3.42</w:t>
            </w:r>
          </w:p>
        </w:tc>
        <w:tc>
          <w:tcPr>
            <w:tcW w:w="850" w:type="dxa"/>
            <w:vMerge w:val="restart"/>
            <w:vAlign w:val="center"/>
          </w:tcPr>
          <w:p w14:paraId="7584C4C3"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3.282</w:t>
            </w:r>
          </w:p>
        </w:tc>
        <w:tc>
          <w:tcPr>
            <w:tcW w:w="1226" w:type="dxa"/>
            <w:vAlign w:val="center"/>
          </w:tcPr>
          <w:p w14:paraId="017D5A2A"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0.800</w:t>
            </w:r>
          </w:p>
        </w:tc>
        <w:tc>
          <w:tcPr>
            <w:tcW w:w="1227" w:type="dxa"/>
            <w:vMerge w:val="restart"/>
            <w:vAlign w:val="center"/>
          </w:tcPr>
          <w:p w14:paraId="40F8B155"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0.741</w:t>
            </w:r>
          </w:p>
        </w:tc>
        <w:tc>
          <w:tcPr>
            <w:tcW w:w="1227" w:type="dxa"/>
            <w:vMerge w:val="restart"/>
            <w:vAlign w:val="center"/>
          </w:tcPr>
          <w:p w14:paraId="1FB7ECF0"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0.934</w:t>
            </w:r>
          </w:p>
        </w:tc>
        <w:tc>
          <w:tcPr>
            <w:tcW w:w="1227" w:type="dxa"/>
            <w:vAlign w:val="center"/>
          </w:tcPr>
          <w:p w14:paraId="6E097712"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0.759</w:t>
            </w:r>
          </w:p>
        </w:tc>
      </w:tr>
      <w:tr w:rsidR="00136FFE" w:rsidRPr="00E31D4D" w14:paraId="509C8C0F" w14:textId="77777777" w:rsidTr="00676617">
        <w:trPr>
          <w:jc w:val="center"/>
        </w:trPr>
        <w:tc>
          <w:tcPr>
            <w:tcW w:w="2127" w:type="dxa"/>
            <w:vMerge/>
            <w:vAlign w:val="center"/>
          </w:tcPr>
          <w:p w14:paraId="6D14407A"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417" w:type="dxa"/>
            <w:vAlign w:val="center"/>
          </w:tcPr>
          <w:p w14:paraId="3CFA8946"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TTF2</w:t>
            </w:r>
          </w:p>
        </w:tc>
        <w:tc>
          <w:tcPr>
            <w:tcW w:w="851" w:type="dxa"/>
            <w:vAlign w:val="center"/>
          </w:tcPr>
          <w:p w14:paraId="72710D21"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3.11</w:t>
            </w:r>
          </w:p>
        </w:tc>
        <w:tc>
          <w:tcPr>
            <w:tcW w:w="850" w:type="dxa"/>
            <w:vMerge/>
            <w:vAlign w:val="center"/>
          </w:tcPr>
          <w:p w14:paraId="7611AEDC"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6" w:type="dxa"/>
            <w:vAlign w:val="center"/>
          </w:tcPr>
          <w:p w14:paraId="1F6E2223"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0.909</w:t>
            </w:r>
          </w:p>
        </w:tc>
        <w:tc>
          <w:tcPr>
            <w:tcW w:w="1227" w:type="dxa"/>
            <w:vMerge/>
            <w:vAlign w:val="center"/>
          </w:tcPr>
          <w:p w14:paraId="5F206810"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Merge/>
            <w:vAlign w:val="center"/>
          </w:tcPr>
          <w:p w14:paraId="7945155C"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Align w:val="center"/>
          </w:tcPr>
          <w:p w14:paraId="6A516BAC"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0.814</w:t>
            </w:r>
          </w:p>
        </w:tc>
      </w:tr>
      <w:tr w:rsidR="00136FFE" w:rsidRPr="00E31D4D" w14:paraId="37E89106" w14:textId="77777777" w:rsidTr="00676617">
        <w:trPr>
          <w:jc w:val="center"/>
        </w:trPr>
        <w:tc>
          <w:tcPr>
            <w:tcW w:w="2127" w:type="dxa"/>
            <w:vMerge/>
            <w:vAlign w:val="center"/>
          </w:tcPr>
          <w:p w14:paraId="20B60ED7"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417" w:type="dxa"/>
            <w:vAlign w:val="center"/>
          </w:tcPr>
          <w:p w14:paraId="03641D75"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TTF3</w:t>
            </w:r>
          </w:p>
        </w:tc>
        <w:tc>
          <w:tcPr>
            <w:tcW w:w="851" w:type="dxa"/>
            <w:vAlign w:val="center"/>
          </w:tcPr>
          <w:p w14:paraId="32CAD2B1"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3.28</w:t>
            </w:r>
          </w:p>
        </w:tc>
        <w:tc>
          <w:tcPr>
            <w:tcW w:w="850" w:type="dxa"/>
            <w:vMerge/>
            <w:vAlign w:val="center"/>
          </w:tcPr>
          <w:p w14:paraId="2A01AB31"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6" w:type="dxa"/>
            <w:vAlign w:val="center"/>
          </w:tcPr>
          <w:p w14:paraId="1D1136F1"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0.888</w:t>
            </w:r>
          </w:p>
        </w:tc>
        <w:tc>
          <w:tcPr>
            <w:tcW w:w="1227" w:type="dxa"/>
            <w:vMerge/>
            <w:vAlign w:val="center"/>
          </w:tcPr>
          <w:p w14:paraId="3875819C"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Merge/>
            <w:vAlign w:val="center"/>
          </w:tcPr>
          <w:p w14:paraId="0EFA1125"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Align w:val="center"/>
          </w:tcPr>
          <w:p w14:paraId="2A707942"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0.857</w:t>
            </w:r>
          </w:p>
        </w:tc>
      </w:tr>
      <w:tr w:rsidR="00136FFE" w:rsidRPr="00E31D4D" w14:paraId="439502C6" w14:textId="77777777" w:rsidTr="00676617">
        <w:trPr>
          <w:jc w:val="center"/>
        </w:trPr>
        <w:tc>
          <w:tcPr>
            <w:tcW w:w="2127" w:type="dxa"/>
            <w:vMerge/>
            <w:vAlign w:val="center"/>
          </w:tcPr>
          <w:p w14:paraId="701067EC"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417" w:type="dxa"/>
            <w:vAlign w:val="center"/>
          </w:tcPr>
          <w:p w14:paraId="406FB348"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TTF4</w:t>
            </w:r>
          </w:p>
        </w:tc>
        <w:tc>
          <w:tcPr>
            <w:tcW w:w="851" w:type="dxa"/>
            <w:vAlign w:val="center"/>
          </w:tcPr>
          <w:p w14:paraId="183DB663"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3.28</w:t>
            </w:r>
          </w:p>
        </w:tc>
        <w:tc>
          <w:tcPr>
            <w:tcW w:w="850" w:type="dxa"/>
            <w:vMerge/>
            <w:vAlign w:val="center"/>
          </w:tcPr>
          <w:p w14:paraId="128AB6A7"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6" w:type="dxa"/>
            <w:vAlign w:val="center"/>
          </w:tcPr>
          <w:p w14:paraId="6E8DF178"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0.865</w:t>
            </w:r>
          </w:p>
        </w:tc>
        <w:tc>
          <w:tcPr>
            <w:tcW w:w="1227" w:type="dxa"/>
            <w:vMerge/>
            <w:vAlign w:val="center"/>
          </w:tcPr>
          <w:p w14:paraId="56756966"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Merge/>
            <w:vAlign w:val="center"/>
          </w:tcPr>
          <w:p w14:paraId="715961F7"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Align w:val="center"/>
          </w:tcPr>
          <w:p w14:paraId="0D1040DC"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0.934</w:t>
            </w:r>
          </w:p>
        </w:tc>
      </w:tr>
      <w:tr w:rsidR="00136FFE" w:rsidRPr="00E31D4D" w14:paraId="223C141B" w14:textId="77777777" w:rsidTr="00676617">
        <w:trPr>
          <w:jc w:val="center"/>
        </w:trPr>
        <w:tc>
          <w:tcPr>
            <w:tcW w:w="2127" w:type="dxa"/>
            <w:vMerge/>
            <w:vAlign w:val="center"/>
          </w:tcPr>
          <w:p w14:paraId="46985160"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417" w:type="dxa"/>
            <w:vAlign w:val="center"/>
          </w:tcPr>
          <w:p w14:paraId="5C76BBD8"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TTF5</w:t>
            </w:r>
          </w:p>
        </w:tc>
        <w:tc>
          <w:tcPr>
            <w:tcW w:w="851" w:type="dxa"/>
            <w:vAlign w:val="center"/>
          </w:tcPr>
          <w:p w14:paraId="521143DB"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3.32</w:t>
            </w:r>
          </w:p>
        </w:tc>
        <w:tc>
          <w:tcPr>
            <w:tcW w:w="850" w:type="dxa"/>
            <w:vMerge/>
            <w:vAlign w:val="center"/>
          </w:tcPr>
          <w:p w14:paraId="7B650218"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6" w:type="dxa"/>
            <w:vAlign w:val="center"/>
          </w:tcPr>
          <w:p w14:paraId="6D0E553E"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0.835</w:t>
            </w:r>
          </w:p>
        </w:tc>
        <w:tc>
          <w:tcPr>
            <w:tcW w:w="1227" w:type="dxa"/>
            <w:vMerge/>
            <w:vAlign w:val="center"/>
          </w:tcPr>
          <w:p w14:paraId="59E9158C"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Merge/>
            <w:vAlign w:val="center"/>
          </w:tcPr>
          <w:p w14:paraId="5DEC7699"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Align w:val="center"/>
          </w:tcPr>
          <w:p w14:paraId="538EA425" w14:textId="77777777" w:rsidR="00136FFE" w:rsidRPr="00E31D4D" w:rsidRDefault="00136FFE" w:rsidP="00BF6D42">
            <w:pPr>
              <w:widowControl/>
              <w:adjustRightInd w:val="0"/>
              <w:snapToGrid w:val="0"/>
              <w:jc w:val="center"/>
              <w:rPr>
                <w:rFonts w:ascii="Times New Roman" w:eastAsia="細明體" w:hAnsi="Times New Roman" w:cs="Times New Roman"/>
                <w:sz w:val="20"/>
                <w:szCs w:val="20"/>
              </w:rPr>
            </w:pPr>
            <w:r w:rsidRPr="00E31D4D">
              <w:rPr>
                <w:rFonts w:ascii="Times New Roman" w:eastAsia="細明體" w:hAnsi="Times New Roman" w:cs="Times New Roman"/>
                <w:sz w:val="20"/>
                <w:szCs w:val="20"/>
              </w:rPr>
              <w:t>0.927</w:t>
            </w:r>
          </w:p>
        </w:tc>
      </w:tr>
      <w:tr w:rsidR="00136FFE" w:rsidRPr="00E31D4D" w14:paraId="55F67F2F" w14:textId="77777777" w:rsidTr="00676617">
        <w:trPr>
          <w:jc w:val="center"/>
        </w:trPr>
        <w:tc>
          <w:tcPr>
            <w:tcW w:w="2127" w:type="dxa"/>
            <w:vMerge w:val="restart"/>
            <w:vAlign w:val="center"/>
          </w:tcPr>
          <w:p w14:paraId="75DC2287"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Task Characteristic</w:t>
            </w:r>
          </w:p>
        </w:tc>
        <w:tc>
          <w:tcPr>
            <w:tcW w:w="1417" w:type="dxa"/>
            <w:vAlign w:val="center"/>
          </w:tcPr>
          <w:p w14:paraId="19258344"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TC1</w:t>
            </w:r>
          </w:p>
        </w:tc>
        <w:tc>
          <w:tcPr>
            <w:tcW w:w="851" w:type="dxa"/>
            <w:vAlign w:val="center"/>
          </w:tcPr>
          <w:p w14:paraId="4F2982AC"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3.20</w:t>
            </w:r>
          </w:p>
        </w:tc>
        <w:tc>
          <w:tcPr>
            <w:tcW w:w="850" w:type="dxa"/>
            <w:vMerge w:val="restart"/>
            <w:vAlign w:val="center"/>
          </w:tcPr>
          <w:p w14:paraId="0686D874"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3.407</w:t>
            </w:r>
          </w:p>
        </w:tc>
        <w:tc>
          <w:tcPr>
            <w:tcW w:w="1226" w:type="dxa"/>
            <w:vAlign w:val="center"/>
          </w:tcPr>
          <w:p w14:paraId="7E2A970E"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0.891</w:t>
            </w:r>
          </w:p>
        </w:tc>
        <w:tc>
          <w:tcPr>
            <w:tcW w:w="1227" w:type="dxa"/>
            <w:vMerge w:val="restart"/>
            <w:vAlign w:val="center"/>
          </w:tcPr>
          <w:p w14:paraId="42F1E7C6"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0.777</w:t>
            </w:r>
          </w:p>
        </w:tc>
        <w:tc>
          <w:tcPr>
            <w:tcW w:w="1227" w:type="dxa"/>
            <w:vMerge w:val="restart"/>
            <w:vAlign w:val="center"/>
          </w:tcPr>
          <w:p w14:paraId="55558227"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0.932</w:t>
            </w:r>
          </w:p>
        </w:tc>
        <w:tc>
          <w:tcPr>
            <w:tcW w:w="1227" w:type="dxa"/>
            <w:vAlign w:val="center"/>
          </w:tcPr>
          <w:p w14:paraId="4C6EE93C"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0.869</w:t>
            </w:r>
          </w:p>
        </w:tc>
      </w:tr>
      <w:tr w:rsidR="00136FFE" w:rsidRPr="00E31D4D" w14:paraId="6000E095" w14:textId="77777777" w:rsidTr="00676617">
        <w:trPr>
          <w:jc w:val="center"/>
        </w:trPr>
        <w:tc>
          <w:tcPr>
            <w:tcW w:w="2127" w:type="dxa"/>
            <w:vMerge/>
            <w:vAlign w:val="center"/>
          </w:tcPr>
          <w:p w14:paraId="6C7A067D"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417" w:type="dxa"/>
            <w:vAlign w:val="center"/>
          </w:tcPr>
          <w:p w14:paraId="2057D024"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TC2</w:t>
            </w:r>
          </w:p>
        </w:tc>
        <w:tc>
          <w:tcPr>
            <w:tcW w:w="851" w:type="dxa"/>
            <w:vAlign w:val="center"/>
          </w:tcPr>
          <w:p w14:paraId="63D8A9C0"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3.34</w:t>
            </w:r>
          </w:p>
        </w:tc>
        <w:tc>
          <w:tcPr>
            <w:tcW w:w="850" w:type="dxa"/>
            <w:vMerge/>
            <w:vAlign w:val="center"/>
          </w:tcPr>
          <w:p w14:paraId="09F51F31"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6" w:type="dxa"/>
            <w:vAlign w:val="center"/>
          </w:tcPr>
          <w:p w14:paraId="1BBA589F"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0.805</w:t>
            </w:r>
          </w:p>
        </w:tc>
        <w:tc>
          <w:tcPr>
            <w:tcW w:w="1227" w:type="dxa"/>
            <w:vMerge/>
            <w:vAlign w:val="center"/>
          </w:tcPr>
          <w:p w14:paraId="56E6799E"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Merge/>
            <w:vAlign w:val="center"/>
          </w:tcPr>
          <w:p w14:paraId="62D48288"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Align w:val="center"/>
          </w:tcPr>
          <w:p w14:paraId="0DA076F9"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0.956</w:t>
            </w:r>
          </w:p>
        </w:tc>
      </w:tr>
      <w:tr w:rsidR="00136FFE" w:rsidRPr="00E31D4D" w14:paraId="1F6D2903" w14:textId="77777777" w:rsidTr="00676617">
        <w:trPr>
          <w:jc w:val="center"/>
        </w:trPr>
        <w:tc>
          <w:tcPr>
            <w:tcW w:w="2127" w:type="dxa"/>
            <w:vMerge/>
            <w:vAlign w:val="center"/>
          </w:tcPr>
          <w:p w14:paraId="1CB4A1D4"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417" w:type="dxa"/>
            <w:vAlign w:val="center"/>
          </w:tcPr>
          <w:p w14:paraId="58B0F27E"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TC3</w:t>
            </w:r>
          </w:p>
        </w:tc>
        <w:tc>
          <w:tcPr>
            <w:tcW w:w="851" w:type="dxa"/>
            <w:vAlign w:val="center"/>
          </w:tcPr>
          <w:p w14:paraId="1753B99F"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3.33</w:t>
            </w:r>
          </w:p>
        </w:tc>
        <w:tc>
          <w:tcPr>
            <w:tcW w:w="850" w:type="dxa"/>
            <w:vMerge/>
            <w:vAlign w:val="center"/>
          </w:tcPr>
          <w:p w14:paraId="0204C72E"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6" w:type="dxa"/>
            <w:vAlign w:val="center"/>
          </w:tcPr>
          <w:p w14:paraId="0C59EEF4"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0.797</w:t>
            </w:r>
          </w:p>
        </w:tc>
        <w:tc>
          <w:tcPr>
            <w:tcW w:w="1227" w:type="dxa"/>
            <w:vMerge/>
            <w:vAlign w:val="center"/>
          </w:tcPr>
          <w:p w14:paraId="7130C5CE"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Merge/>
            <w:vAlign w:val="center"/>
          </w:tcPr>
          <w:p w14:paraId="77216563"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Align w:val="center"/>
          </w:tcPr>
          <w:p w14:paraId="573B77BB"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0.944</w:t>
            </w:r>
          </w:p>
        </w:tc>
      </w:tr>
      <w:tr w:rsidR="00136FFE" w:rsidRPr="00E31D4D" w14:paraId="431170EC" w14:textId="77777777" w:rsidTr="00676617">
        <w:trPr>
          <w:jc w:val="center"/>
        </w:trPr>
        <w:tc>
          <w:tcPr>
            <w:tcW w:w="2127" w:type="dxa"/>
            <w:vMerge/>
            <w:vAlign w:val="center"/>
          </w:tcPr>
          <w:p w14:paraId="39CB1708"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417" w:type="dxa"/>
            <w:vAlign w:val="center"/>
          </w:tcPr>
          <w:p w14:paraId="3F3F5790"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TC4</w:t>
            </w:r>
          </w:p>
        </w:tc>
        <w:tc>
          <w:tcPr>
            <w:tcW w:w="851" w:type="dxa"/>
            <w:vAlign w:val="center"/>
          </w:tcPr>
          <w:p w14:paraId="7C0EF7FD"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3.76</w:t>
            </w:r>
          </w:p>
        </w:tc>
        <w:tc>
          <w:tcPr>
            <w:tcW w:w="850" w:type="dxa"/>
            <w:vMerge/>
            <w:vAlign w:val="center"/>
          </w:tcPr>
          <w:p w14:paraId="654CAC74"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6" w:type="dxa"/>
            <w:vAlign w:val="center"/>
          </w:tcPr>
          <w:p w14:paraId="4980CE9C"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0.832</w:t>
            </w:r>
          </w:p>
        </w:tc>
        <w:tc>
          <w:tcPr>
            <w:tcW w:w="1227" w:type="dxa"/>
            <w:vMerge/>
            <w:vAlign w:val="center"/>
          </w:tcPr>
          <w:p w14:paraId="6D8302CC"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Merge/>
            <w:vAlign w:val="center"/>
          </w:tcPr>
          <w:p w14:paraId="560F3AED"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Align w:val="center"/>
          </w:tcPr>
          <w:p w14:paraId="215488D1"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0.740</w:t>
            </w:r>
          </w:p>
        </w:tc>
      </w:tr>
      <w:tr w:rsidR="00136FFE" w:rsidRPr="00E31D4D" w14:paraId="0B9D7251" w14:textId="77777777" w:rsidTr="00676617">
        <w:trPr>
          <w:jc w:val="center"/>
        </w:trPr>
        <w:tc>
          <w:tcPr>
            <w:tcW w:w="2127" w:type="dxa"/>
            <w:vMerge w:val="restart"/>
            <w:vAlign w:val="center"/>
          </w:tcPr>
          <w:p w14:paraId="0F25F404"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Perceived Usefulness</w:t>
            </w:r>
          </w:p>
        </w:tc>
        <w:tc>
          <w:tcPr>
            <w:tcW w:w="1417" w:type="dxa"/>
            <w:vAlign w:val="center"/>
          </w:tcPr>
          <w:p w14:paraId="3E0EEE9B"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PU1</w:t>
            </w:r>
          </w:p>
        </w:tc>
        <w:tc>
          <w:tcPr>
            <w:tcW w:w="851" w:type="dxa"/>
            <w:vAlign w:val="center"/>
          </w:tcPr>
          <w:p w14:paraId="5DE49024"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3.46</w:t>
            </w:r>
          </w:p>
        </w:tc>
        <w:tc>
          <w:tcPr>
            <w:tcW w:w="850" w:type="dxa"/>
            <w:vMerge w:val="restart"/>
            <w:vAlign w:val="center"/>
          </w:tcPr>
          <w:p w14:paraId="247A9B22"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3.374</w:t>
            </w:r>
          </w:p>
        </w:tc>
        <w:tc>
          <w:tcPr>
            <w:tcW w:w="1226" w:type="dxa"/>
            <w:vAlign w:val="center"/>
          </w:tcPr>
          <w:p w14:paraId="0E9E29F7"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0.854</w:t>
            </w:r>
          </w:p>
        </w:tc>
        <w:tc>
          <w:tcPr>
            <w:tcW w:w="1227" w:type="dxa"/>
            <w:vMerge w:val="restart"/>
            <w:vAlign w:val="center"/>
          </w:tcPr>
          <w:p w14:paraId="64BCAE90"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0.859</w:t>
            </w:r>
          </w:p>
        </w:tc>
        <w:tc>
          <w:tcPr>
            <w:tcW w:w="1227" w:type="dxa"/>
            <w:vMerge w:val="restart"/>
            <w:vAlign w:val="center"/>
          </w:tcPr>
          <w:p w14:paraId="3581AF3E"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0.961</w:t>
            </w:r>
          </w:p>
        </w:tc>
        <w:tc>
          <w:tcPr>
            <w:tcW w:w="1227" w:type="dxa"/>
            <w:vAlign w:val="center"/>
          </w:tcPr>
          <w:p w14:paraId="4B2CAAB3"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0.903</w:t>
            </w:r>
          </w:p>
        </w:tc>
      </w:tr>
      <w:tr w:rsidR="00136FFE" w:rsidRPr="00E31D4D" w14:paraId="23FADC50" w14:textId="77777777" w:rsidTr="00676617">
        <w:trPr>
          <w:jc w:val="center"/>
        </w:trPr>
        <w:tc>
          <w:tcPr>
            <w:tcW w:w="2127" w:type="dxa"/>
            <w:vMerge/>
            <w:vAlign w:val="center"/>
          </w:tcPr>
          <w:p w14:paraId="3237465F"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417" w:type="dxa"/>
            <w:vAlign w:val="center"/>
          </w:tcPr>
          <w:p w14:paraId="0D938627"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PU2</w:t>
            </w:r>
          </w:p>
        </w:tc>
        <w:tc>
          <w:tcPr>
            <w:tcW w:w="851" w:type="dxa"/>
            <w:vAlign w:val="center"/>
          </w:tcPr>
          <w:p w14:paraId="6F8E3F43"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3.35</w:t>
            </w:r>
          </w:p>
        </w:tc>
        <w:tc>
          <w:tcPr>
            <w:tcW w:w="850" w:type="dxa"/>
            <w:vMerge/>
            <w:vAlign w:val="center"/>
          </w:tcPr>
          <w:p w14:paraId="3F1DD6EA"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6" w:type="dxa"/>
            <w:vAlign w:val="center"/>
          </w:tcPr>
          <w:p w14:paraId="76CAA64C"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0.932</w:t>
            </w:r>
          </w:p>
        </w:tc>
        <w:tc>
          <w:tcPr>
            <w:tcW w:w="1227" w:type="dxa"/>
            <w:vMerge/>
            <w:vAlign w:val="center"/>
          </w:tcPr>
          <w:p w14:paraId="575AA2E6"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Merge/>
            <w:vAlign w:val="center"/>
          </w:tcPr>
          <w:p w14:paraId="4B2843F8"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Align w:val="center"/>
          </w:tcPr>
          <w:p w14:paraId="62C468F1"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0.943</w:t>
            </w:r>
          </w:p>
        </w:tc>
      </w:tr>
      <w:tr w:rsidR="00136FFE" w:rsidRPr="00E31D4D" w14:paraId="292DE1E8" w14:textId="77777777" w:rsidTr="00676617">
        <w:trPr>
          <w:jc w:val="center"/>
        </w:trPr>
        <w:tc>
          <w:tcPr>
            <w:tcW w:w="2127" w:type="dxa"/>
            <w:vMerge/>
            <w:vAlign w:val="center"/>
          </w:tcPr>
          <w:p w14:paraId="69E2BF14"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417" w:type="dxa"/>
            <w:vAlign w:val="center"/>
          </w:tcPr>
          <w:p w14:paraId="3AC95030"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PU3</w:t>
            </w:r>
          </w:p>
        </w:tc>
        <w:tc>
          <w:tcPr>
            <w:tcW w:w="851" w:type="dxa"/>
            <w:vAlign w:val="center"/>
          </w:tcPr>
          <w:p w14:paraId="581606D2"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3.36</w:t>
            </w:r>
          </w:p>
        </w:tc>
        <w:tc>
          <w:tcPr>
            <w:tcW w:w="850" w:type="dxa"/>
            <w:vMerge/>
            <w:vAlign w:val="center"/>
          </w:tcPr>
          <w:p w14:paraId="601087C5"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6" w:type="dxa"/>
            <w:vAlign w:val="center"/>
          </w:tcPr>
          <w:p w14:paraId="75357677"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0.944</w:t>
            </w:r>
          </w:p>
        </w:tc>
        <w:tc>
          <w:tcPr>
            <w:tcW w:w="1227" w:type="dxa"/>
            <w:vMerge/>
            <w:vAlign w:val="center"/>
          </w:tcPr>
          <w:p w14:paraId="1F0EB4A2"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Merge/>
            <w:vAlign w:val="center"/>
          </w:tcPr>
          <w:p w14:paraId="12347901"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Align w:val="center"/>
          </w:tcPr>
          <w:p w14:paraId="0212E027"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0.935</w:t>
            </w:r>
          </w:p>
        </w:tc>
      </w:tr>
      <w:tr w:rsidR="00136FFE" w:rsidRPr="00E31D4D" w14:paraId="5106B99D" w14:textId="77777777" w:rsidTr="00676617">
        <w:trPr>
          <w:jc w:val="center"/>
        </w:trPr>
        <w:tc>
          <w:tcPr>
            <w:tcW w:w="2127" w:type="dxa"/>
            <w:vMerge/>
            <w:vAlign w:val="center"/>
          </w:tcPr>
          <w:p w14:paraId="60403B6D"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417" w:type="dxa"/>
            <w:vAlign w:val="center"/>
          </w:tcPr>
          <w:p w14:paraId="1B34B3A5"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PU4</w:t>
            </w:r>
          </w:p>
        </w:tc>
        <w:tc>
          <w:tcPr>
            <w:tcW w:w="851" w:type="dxa"/>
            <w:vAlign w:val="center"/>
          </w:tcPr>
          <w:p w14:paraId="4FDC7BC2"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3.33</w:t>
            </w:r>
          </w:p>
        </w:tc>
        <w:tc>
          <w:tcPr>
            <w:tcW w:w="850" w:type="dxa"/>
            <w:vMerge/>
            <w:vAlign w:val="center"/>
          </w:tcPr>
          <w:p w14:paraId="5884B1DE"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6" w:type="dxa"/>
            <w:vAlign w:val="center"/>
          </w:tcPr>
          <w:p w14:paraId="75A87D2B"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0.923</w:t>
            </w:r>
          </w:p>
        </w:tc>
        <w:tc>
          <w:tcPr>
            <w:tcW w:w="1227" w:type="dxa"/>
            <w:vMerge/>
            <w:vAlign w:val="center"/>
          </w:tcPr>
          <w:p w14:paraId="5BD6CD8F"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Merge/>
            <w:vAlign w:val="center"/>
          </w:tcPr>
          <w:p w14:paraId="5A98D95D"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Align w:val="center"/>
          </w:tcPr>
          <w:p w14:paraId="34D7ACA3"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0.926</w:t>
            </w:r>
          </w:p>
        </w:tc>
      </w:tr>
      <w:tr w:rsidR="00136FFE" w:rsidRPr="00E31D4D" w14:paraId="72DC03B9" w14:textId="77777777" w:rsidTr="00676617">
        <w:trPr>
          <w:jc w:val="center"/>
        </w:trPr>
        <w:tc>
          <w:tcPr>
            <w:tcW w:w="2127" w:type="dxa"/>
            <w:vMerge w:val="restart"/>
            <w:vAlign w:val="center"/>
          </w:tcPr>
          <w:p w14:paraId="0A0B920E"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bCs/>
                <w:sz w:val="20"/>
                <w:szCs w:val="20"/>
              </w:rPr>
              <w:t>Perceived Ease of Use</w:t>
            </w:r>
          </w:p>
        </w:tc>
        <w:tc>
          <w:tcPr>
            <w:tcW w:w="1417" w:type="dxa"/>
            <w:vAlign w:val="center"/>
          </w:tcPr>
          <w:p w14:paraId="78EEEAA4"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PE1</w:t>
            </w:r>
          </w:p>
        </w:tc>
        <w:tc>
          <w:tcPr>
            <w:tcW w:w="851" w:type="dxa"/>
            <w:vAlign w:val="center"/>
          </w:tcPr>
          <w:p w14:paraId="00AC8154"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3.77</w:t>
            </w:r>
          </w:p>
        </w:tc>
        <w:tc>
          <w:tcPr>
            <w:tcW w:w="850" w:type="dxa"/>
            <w:vMerge w:val="restart"/>
            <w:vAlign w:val="center"/>
          </w:tcPr>
          <w:p w14:paraId="74EA2EC8"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3.998</w:t>
            </w:r>
          </w:p>
        </w:tc>
        <w:tc>
          <w:tcPr>
            <w:tcW w:w="1226" w:type="dxa"/>
            <w:vAlign w:val="center"/>
          </w:tcPr>
          <w:p w14:paraId="5711A27F"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0.732</w:t>
            </w:r>
          </w:p>
        </w:tc>
        <w:tc>
          <w:tcPr>
            <w:tcW w:w="1227" w:type="dxa"/>
            <w:vMerge w:val="restart"/>
            <w:vAlign w:val="center"/>
          </w:tcPr>
          <w:p w14:paraId="5A93C078"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0.641</w:t>
            </w:r>
          </w:p>
        </w:tc>
        <w:tc>
          <w:tcPr>
            <w:tcW w:w="1227" w:type="dxa"/>
            <w:vMerge w:val="restart"/>
            <w:vAlign w:val="center"/>
          </w:tcPr>
          <w:p w14:paraId="714BAFBB"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0.877</w:t>
            </w:r>
          </w:p>
        </w:tc>
        <w:tc>
          <w:tcPr>
            <w:tcW w:w="1227" w:type="dxa"/>
            <w:vAlign w:val="center"/>
          </w:tcPr>
          <w:p w14:paraId="7FA18799" w14:textId="77777777" w:rsidR="00136FFE" w:rsidRPr="00E31D4D" w:rsidRDefault="00136FFE" w:rsidP="00BF6D42">
            <w:pPr>
              <w:widowControl/>
              <w:adjustRightInd w:val="0"/>
              <w:snapToGrid w:val="0"/>
              <w:jc w:val="center"/>
              <w:rPr>
                <w:rFonts w:ascii="Times New Roman" w:eastAsia="細明體" w:hAnsi="Times New Roman" w:cs="Times New Roman"/>
                <w:sz w:val="20"/>
                <w:szCs w:val="20"/>
              </w:rPr>
            </w:pPr>
            <w:r w:rsidRPr="00E31D4D">
              <w:rPr>
                <w:rFonts w:ascii="Times New Roman" w:eastAsia="細明體" w:hAnsi="Times New Roman" w:cs="Times New Roman"/>
                <w:sz w:val="20"/>
                <w:szCs w:val="20"/>
              </w:rPr>
              <w:t>0.807</w:t>
            </w:r>
          </w:p>
        </w:tc>
      </w:tr>
      <w:tr w:rsidR="00136FFE" w:rsidRPr="00E31D4D" w14:paraId="3CC9674F" w14:textId="77777777" w:rsidTr="00676617">
        <w:trPr>
          <w:jc w:val="center"/>
        </w:trPr>
        <w:tc>
          <w:tcPr>
            <w:tcW w:w="2127" w:type="dxa"/>
            <w:vMerge/>
            <w:vAlign w:val="center"/>
          </w:tcPr>
          <w:p w14:paraId="7D87B5E2"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417" w:type="dxa"/>
            <w:vAlign w:val="center"/>
          </w:tcPr>
          <w:p w14:paraId="5A598BAC"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PE2</w:t>
            </w:r>
          </w:p>
        </w:tc>
        <w:tc>
          <w:tcPr>
            <w:tcW w:w="851" w:type="dxa"/>
            <w:vAlign w:val="center"/>
          </w:tcPr>
          <w:p w14:paraId="385026F8"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4.02</w:t>
            </w:r>
          </w:p>
        </w:tc>
        <w:tc>
          <w:tcPr>
            <w:tcW w:w="850" w:type="dxa"/>
            <w:vMerge/>
            <w:vAlign w:val="center"/>
          </w:tcPr>
          <w:p w14:paraId="75F3B7A1"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6" w:type="dxa"/>
            <w:vAlign w:val="center"/>
          </w:tcPr>
          <w:p w14:paraId="21D89CE4"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0.697</w:t>
            </w:r>
          </w:p>
        </w:tc>
        <w:tc>
          <w:tcPr>
            <w:tcW w:w="1227" w:type="dxa"/>
            <w:vMerge/>
            <w:vAlign w:val="center"/>
          </w:tcPr>
          <w:p w14:paraId="0E07A4FB"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Merge/>
            <w:vAlign w:val="center"/>
          </w:tcPr>
          <w:p w14:paraId="5650F5F7"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Align w:val="center"/>
          </w:tcPr>
          <w:p w14:paraId="7AF8FB30"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0.848</w:t>
            </w:r>
          </w:p>
        </w:tc>
      </w:tr>
      <w:tr w:rsidR="00136FFE" w:rsidRPr="00E31D4D" w14:paraId="0B49FB12" w14:textId="77777777" w:rsidTr="00676617">
        <w:trPr>
          <w:jc w:val="center"/>
        </w:trPr>
        <w:tc>
          <w:tcPr>
            <w:tcW w:w="2127" w:type="dxa"/>
            <w:vMerge/>
            <w:vAlign w:val="center"/>
          </w:tcPr>
          <w:p w14:paraId="158D19BE"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417" w:type="dxa"/>
            <w:vAlign w:val="center"/>
          </w:tcPr>
          <w:p w14:paraId="612151E8"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PE3</w:t>
            </w:r>
          </w:p>
        </w:tc>
        <w:tc>
          <w:tcPr>
            <w:tcW w:w="851" w:type="dxa"/>
            <w:vAlign w:val="center"/>
          </w:tcPr>
          <w:p w14:paraId="565020D9"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4.10</w:t>
            </w:r>
          </w:p>
        </w:tc>
        <w:tc>
          <w:tcPr>
            <w:tcW w:w="850" w:type="dxa"/>
            <w:vMerge/>
            <w:vAlign w:val="center"/>
          </w:tcPr>
          <w:p w14:paraId="5B09106D"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6" w:type="dxa"/>
            <w:vAlign w:val="center"/>
          </w:tcPr>
          <w:p w14:paraId="05C81F83"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0.755</w:t>
            </w:r>
          </w:p>
        </w:tc>
        <w:tc>
          <w:tcPr>
            <w:tcW w:w="1227" w:type="dxa"/>
            <w:vMerge/>
            <w:vAlign w:val="center"/>
          </w:tcPr>
          <w:p w14:paraId="696D8601"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Merge/>
            <w:vAlign w:val="center"/>
          </w:tcPr>
          <w:p w14:paraId="29BAD504"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Align w:val="center"/>
          </w:tcPr>
          <w:p w14:paraId="7F8ACF91"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0.793</w:t>
            </w:r>
          </w:p>
        </w:tc>
      </w:tr>
      <w:tr w:rsidR="00136FFE" w:rsidRPr="00E31D4D" w14:paraId="58BFCFEA" w14:textId="77777777" w:rsidTr="00676617">
        <w:trPr>
          <w:jc w:val="center"/>
        </w:trPr>
        <w:tc>
          <w:tcPr>
            <w:tcW w:w="2127" w:type="dxa"/>
            <w:vMerge/>
            <w:vAlign w:val="center"/>
          </w:tcPr>
          <w:p w14:paraId="30318BBA"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417" w:type="dxa"/>
            <w:vAlign w:val="center"/>
          </w:tcPr>
          <w:p w14:paraId="77CA1C29"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PE4</w:t>
            </w:r>
          </w:p>
        </w:tc>
        <w:tc>
          <w:tcPr>
            <w:tcW w:w="851" w:type="dxa"/>
            <w:vAlign w:val="center"/>
          </w:tcPr>
          <w:p w14:paraId="1FA73693"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4.10</w:t>
            </w:r>
          </w:p>
        </w:tc>
        <w:tc>
          <w:tcPr>
            <w:tcW w:w="850" w:type="dxa"/>
            <w:vMerge/>
            <w:vAlign w:val="center"/>
          </w:tcPr>
          <w:p w14:paraId="6CE56B9C"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6" w:type="dxa"/>
            <w:vAlign w:val="center"/>
          </w:tcPr>
          <w:p w14:paraId="385E2114"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0.723</w:t>
            </w:r>
          </w:p>
        </w:tc>
        <w:tc>
          <w:tcPr>
            <w:tcW w:w="1227" w:type="dxa"/>
            <w:vMerge/>
            <w:vAlign w:val="center"/>
          </w:tcPr>
          <w:p w14:paraId="0E27DB34"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Merge/>
            <w:vAlign w:val="center"/>
          </w:tcPr>
          <w:p w14:paraId="2A1112B0"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Align w:val="center"/>
          </w:tcPr>
          <w:p w14:paraId="6C06B7A3"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0.752</w:t>
            </w:r>
          </w:p>
        </w:tc>
      </w:tr>
      <w:tr w:rsidR="00136FFE" w:rsidRPr="00E31D4D" w14:paraId="47E92976" w14:textId="77777777" w:rsidTr="00676617">
        <w:trPr>
          <w:jc w:val="center"/>
        </w:trPr>
        <w:tc>
          <w:tcPr>
            <w:tcW w:w="2127" w:type="dxa"/>
            <w:vMerge w:val="restart"/>
            <w:vAlign w:val="center"/>
          </w:tcPr>
          <w:p w14:paraId="51982CD5"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Subjective Norm</w:t>
            </w:r>
          </w:p>
        </w:tc>
        <w:tc>
          <w:tcPr>
            <w:tcW w:w="1417" w:type="dxa"/>
            <w:vAlign w:val="center"/>
          </w:tcPr>
          <w:p w14:paraId="55FCC5A3"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SN1</w:t>
            </w:r>
          </w:p>
        </w:tc>
        <w:tc>
          <w:tcPr>
            <w:tcW w:w="851" w:type="dxa"/>
            <w:vAlign w:val="center"/>
          </w:tcPr>
          <w:p w14:paraId="5D36EB62"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3.81</w:t>
            </w:r>
          </w:p>
        </w:tc>
        <w:tc>
          <w:tcPr>
            <w:tcW w:w="850" w:type="dxa"/>
            <w:vMerge w:val="restart"/>
            <w:vAlign w:val="center"/>
          </w:tcPr>
          <w:p w14:paraId="1EF10165"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3.608</w:t>
            </w:r>
          </w:p>
        </w:tc>
        <w:tc>
          <w:tcPr>
            <w:tcW w:w="1226" w:type="dxa"/>
            <w:vAlign w:val="center"/>
          </w:tcPr>
          <w:p w14:paraId="1ECF3DA9"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0.766</w:t>
            </w:r>
          </w:p>
        </w:tc>
        <w:tc>
          <w:tcPr>
            <w:tcW w:w="1227" w:type="dxa"/>
            <w:vMerge w:val="restart"/>
            <w:vAlign w:val="center"/>
          </w:tcPr>
          <w:p w14:paraId="0F7D3831"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0.742</w:t>
            </w:r>
          </w:p>
        </w:tc>
        <w:tc>
          <w:tcPr>
            <w:tcW w:w="1227" w:type="dxa"/>
            <w:vMerge w:val="restart"/>
            <w:vAlign w:val="center"/>
          </w:tcPr>
          <w:p w14:paraId="51E16154"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0.896</w:t>
            </w:r>
          </w:p>
        </w:tc>
        <w:tc>
          <w:tcPr>
            <w:tcW w:w="1227" w:type="dxa"/>
            <w:vAlign w:val="center"/>
          </w:tcPr>
          <w:p w14:paraId="4E5FAFD4"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0.793</w:t>
            </w:r>
          </w:p>
        </w:tc>
      </w:tr>
      <w:tr w:rsidR="00136FFE" w:rsidRPr="00E31D4D" w14:paraId="66205810" w14:textId="77777777" w:rsidTr="00676617">
        <w:trPr>
          <w:jc w:val="center"/>
        </w:trPr>
        <w:tc>
          <w:tcPr>
            <w:tcW w:w="2127" w:type="dxa"/>
            <w:vMerge/>
            <w:vAlign w:val="center"/>
          </w:tcPr>
          <w:p w14:paraId="56E87EB7"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417" w:type="dxa"/>
            <w:vAlign w:val="center"/>
          </w:tcPr>
          <w:p w14:paraId="30520D12"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SN2</w:t>
            </w:r>
          </w:p>
        </w:tc>
        <w:tc>
          <w:tcPr>
            <w:tcW w:w="851" w:type="dxa"/>
            <w:vAlign w:val="center"/>
          </w:tcPr>
          <w:p w14:paraId="56CC362B"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3.50</w:t>
            </w:r>
          </w:p>
        </w:tc>
        <w:tc>
          <w:tcPr>
            <w:tcW w:w="850" w:type="dxa"/>
            <w:vMerge/>
            <w:vAlign w:val="center"/>
          </w:tcPr>
          <w:p w14:paraId="7346E629"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6" w:type="dxa"/>
            <w:vAlign w:val="center"/>
          </w:tcPr>
          <w:p w14:paraId="01F8AB3C"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0.844</w:t>
            </w:r>
          </w:p>
        </w:tc>
        <w:tc>
          <w:tcPr>
            <w:tcW w:w="1227" w:type="dxa"/>
            <w:vMerge/>
            <w:vAlign w:val="center"/>
          </w:tcPr>
          <w:p w14:paraId="3BCDC57C"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Merge/>
            <w:vAlign w:val="center"/>
          </w:tcPr>
          <w:p w14:paraId="601DF1BA"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Align w:val="center"/>
          </w:tcPr>
          <w:p w14:paraId="77CF4894"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0.885</w:t>
            </w:r>
          </w:p>
        </w:tc>
      </w:tr>
      <w:tr w:rsidR="00136FFE" w:rsidRPr="00E31D4D" w14:paraId="79A50E27" w14:textId="77777777" w:rsidTr="00676617">
        <w:trPr>
          <w:jc w:val="center"/>
        </w:trPr>
        <w:tc>
          <w:tcPr>
            <w:tcW w:w="2127" w:type="dxa"/>
            <w:vMerge/>
            <w:vAlign w:val="center"/>
          </w:tcPr>
          <w:p w14:paraId="01DF5939"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417" w:type="dxa"/>
            <w:vAlign w:val="center"/>
          </w:tcPr>
          <w:p w14:paraId="706E9966"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SN3</w:t>
            </w:r>
          </w:p>
        </w:tc>
        <w:tc>
          <w:tcPr>
            <w:tcW w:w="851" w:type="dxa"/>
            <w:vAlign w:val="center"/>
          </w:tcPr>
          <w:p w14:paraId="5DFFD903"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3.52</w:t>
            </w:r>
          </w:p>
        </w:tc>
        <w:tc>
          <w:tcPr>
            <w:tcW w:w="850" w:type="dxa"/>
            <w:vMerge/>
            <w:vAlign w:val="center"/>
          </w:tcPr>
          <w:p w14:paraId="3B353BB4"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6" w:type="dxa"/>
            <w:vAlign w:val="center"/>
          </w:tcPr>
          <w:p w14:paraId="04404CA6"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0.866</w:t>
            </w:r>
          </w:p>
        </w:tc>
        <w:tc>
          <w:tcPr>
            <w:tcW w:w="1227" w:type="dxa"/>
            <w:vMerge/>
            <w:vAlign w:val="center"/>
          </w:tcPr>
          <w:p w14:paraId="31C93121"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Merge/>
            <w:vAlign w:val="center"/>
          </w:tcPr>
          <w:p w14:paraId="0E6E9B01"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Align w:val="center"/>
          </w:tcPr>
          <w:p w14:paraId="443D2AF0"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0.901</w:t>
            </w:r>
          </w:p>
        </w:tc>
      </w:tr>
      <w:tr w:rsidR="00136FFE" w:rsidRPr="00E31D4D" w14:paraId="6CD2891D" w14:textId="77777777" w:rsidTr="00676617">
        <w:trPr>
          <w:jc w:val="center"/>
        </w:trPr>
        <w:tc>
          <w:tcPr>
            <w:tcW w:w="2127" w:type="dxa"/>
            <w:vMerge w:val="restart"/>
            <w:vAlign w:val="center"/>
          </w:tcPr>
          <w:p w14:paraId="4C1CED9F"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bCs/>
                <w:sz w:val="20"/>
                <w:szCs w:val="20"/>
              </w:rPr>
              <w:t>Actual Use</w:t>
            </w:r>
          </w:p>
        </w:tc>
        <w:tc>
          <w:tcPr>
            <w:tcW w:w="1417" w:type="dxa"/>
            <w:vAlign w:val="center"/>
          </w:tcPr>
          <w:p w14:paraId="0CD4C58E"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AU1</w:t>
            </w:r>
          </w:p>
        </w:tc>
        <w:tc>
          <w:tcPr>
            <w:tcW w:w="851" w:type="dxa"/>
            <w:vAlign w:val="center"/>
          </w:tcPr>
          <w:p w14:paraId="59AB956D"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3.68</w:t>
            </w:r>
          </w:p>
        </w:tc>
        <w:tc>
          <w:tcPr>
            <w:tcW w:w="850" w:type="dxa"/>
            <w:vMerge w:val="restart"/>
            <w:vAlign w:val="center"/>
          </w:tcPr>
          <w:p w14:paraId="26906352"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3.610</w:t>
            </w:r>
          </w:p>
        </w:tc>
        <w:tc>
          <w:tcPr>
            <w:tcW w:w="1226" w:type="dxa"/>
            <w:vAlign w:val="center"/>
          </w:tcPr>
          <w:p w14:paraId="0C3F09C6"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0.852</w:t>
            </w:r>
          </w:p>
        </w:tc>
        <w:tc>
          <w:tcPr>
            <w:tcW w:w="1227" w:type="dxa"/>
            <w:vMerge w:val="restart"/>
            <w:vAlign w:val="center"/>
          </w:tcPr>
          <w:p w14:paraId="6966A142"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0.626</w:t>
            </w:r>
          </w:p>
        </w:tc>
        <w:tc>
          <w:tcPr>
            <w:tcW w:w="1227" w:type="dxa"/>
            <w:vMerge w:val="restart"/>
            <w:vAlign w:val="center"/>
          </w:tcPr>
          <w:p w14:paraId="214540E3"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0.921</w:t>
            </w:r>
          </w:p>
        </w:tc>
        <w:tc>
          <w:tcPr>
            <w:tcW w:w="1227" w:type="dxa"/>
            <w:vAlign w:val="center"/>
          </w:tcPr>
          <w:p w14:paraId="78D70B1E"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0.732</w:t>
            </w:r>
          </w:p>
        </w:tc>
      </w:tr>
      <w:tr w:rsidR="00136FFE" w:rsidRPr="00E31D4D" w14:paraId="276339C7" w14:textId="77777777" w:rsidTr="00676617">
        <w:trPr>
          <w:jc w:val="center"/>
        </w:trPr>
        <w:tc>
          <w:tcPr>
            <w:tcW w:w="2127" w:type="dxa"/>
            <w:vMerge/>
            <w:vAlign w:val="center"/>
          </w:tcPr>
          <w:p w14:paraId="63E30A41"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417" w:type="dxa"/>
            <w:vAlign w:val="center"/>
          </w:tcPr>
          <w:p w14:paraId="180D4F09"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AU2</w:t>
            </w:r>
          </w:p>
        </w:tc>
        <w:tc>
          <w:tcPr>
            <w:tcW w:w="851" w:type="dxa"/>
            <w:vAlign w:val="center"/>
          </w:tcPr>
          <w:p w14:paraId="519DC391"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3.61</w:t>
            </w:r>
          </w:p>
        </w:tc>
        <w:tc>
          <w:tcPr>
            <w:tcW w:w="850" w:type="dxa"/>
            <w:vMerge/>
            <w:vAlign w:val="center"/>
          </w:tcPr>
          <w:p w14:paraId="2C646D77"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6" w:type="dxa"/>
            <w:vAlign w:val="center"/>
          </w:tcPr>
          <w:p w14:paraId="23C83544"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0.843</w:t>
            </w:r>
          </w:p>
        </w:tc>
        <w:tc>
          <w:tcPr>
            <w:tcW w:w="1227" w:type="dxa"/>
            <w:vMerge/>
            <w:vAlign w:val="center"/>
          </w:tcPr>
          <w:p w14:paraId="52B02CAC"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Merge/>
            <w:vAlign w:val="center"/>
          </w:tcPr>
          <w:p w14:paraId="4BAE9A73"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Align w:val="center"/>
          </w:tcPr>
          <w:p w14:paraId="04681110"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0.756</w:t>
            </w:r>
          </w:p>
        </w:tc>
      </w:tr>
      <w:tr w:rsidR="00136FFE" w:rsidRPr="00E31D4D" w14:paraId="23BFEAE0" w14:textId="77777777" w:rsidTr="00676617">
        <w:trPr>
          <w:jc w:val="center"/>
        </w:trPr>
        <w:tc>
          <w:tcPr>
            <w:tcW w:w="2127" w:type="dxa"/>
            <w:vMerge/>
            <w:vAlign w:val="center"/>
          </w:tcPr>
          <w:p w14:paraId="24AC4C27"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417" w:type="dxa"/>
            <w:vAlign w:val="center"/>
          </w:tcPr>
          <w:p w14:paraId="00F24B3D"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AU3</w:t>
            </w:r>
          </w:p>
        </w:tc>
        <w:tc>
          <w:tcPr>
            <w:tcW w:w="851" w:type="dxa"/>
            <w:vAlign w:val="center"/>
          </w:tcPr>
          <w:p w14:paraId="6A3D192E"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3.54</w:t>
            </w:r>
          </w:p>
        </w:tc>
        <w:tc>
          <w:tcPr>
            <w:tcW w:w="850" w:type="dxa"/>
            <w:vMerge/>
            <w:vAlign w:val="center"/>
          </w:tcPr>
          <w:p w14:paraId="44FBF87E"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6" w:type="dxa"/>
            <w:vAlign w:val="center"/>
          </w:tcPr>
          <w:p w14:paraId="1178C59B"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0.791</w:t>
            </w:r>
          </w:p>
        </w:tc>
        <w:tc>
          <w:tcPr>
            <w:tcW w:w="1227" w:type="dxa"/>
            <w:vMerge/>
            <w:vAlign w:val="center"/>
          </w:tcPr>
          <w:p w14:paraId="614177E4"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Merge/>
            <w:vAlign w:val="center"/>
          </w:tcPr>
          <w:p w14:paraId="27A14297" w14:textId="77777777" w:rsidR="00136FFE" w:rsidRPr="00E31D4D" w:rsidRDefault="00136FFE" w:rsidP="00BF6D42">
            <w:pPr>
              <w:adjustRightInd w:val="0"/>
              <w:snapToGrid w:val="0"/>
              <w:jc w:val="center"/>
              <w:rPr>
                <w:rFonts w:ascii="Times New Roman" w:eastAsia="標楷體" w:hAnsi="Times New Roman" w:cs="Times New Roman"/>
                <w:sz w:val="20"/>
                <w:szCs w:val="20"/>
              </w:rPr>
            </w:pPr>
          </w:p>
        </w:tc>
        <w:tc>
          <w:tcPr>
            <w:tcW w:w="1227" w:type="dxa"/>
            <w:vAlign w:val="center"/>
          </w:tcPr>
          <w:p w14:paraId="70846FBF"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0.780</w:t>
            </w:r>
          </w:p>
        </w:tc>
      </w:tr>
    </w:tbl>
    <w:p w14:paraId="687076C6" w14:textId="0F35BD74" w:rsidR="00C6168C" w:rsidRDefault="00FD6E08" w:rsidP="00FD6E08">
      <w:pPr>
        <w:pStyle w:val="a5"/>
        <w:adjustRightInd w:val="0"/>
        <w:snapToGrid w:val="0"/>
        <w:rPr>
          <w:rFonts w:ascii="Times New Roman" w:eastAsia="標楷體" w:hAnsi="Times New Roman" w:cs="Times New Roman"/>
        </w:rPr>
      </w:pPr>
      <w:r w:rsidRPr="00FD6E08">
        <w:rPr>
          <w:rFonts w:ascii="Times New Roman" w:hAnsi="Times New Roman" w:cs="Times New Roman"/>
          <w:i/>
        </w:rPr>
        <w:t>Source</w:t>
      </w:r>
      <w:r w:rsidRPr="00FD6E08">
        <w:rPr>
          <w:rFonts w:ascii="Times New Roman" w:hAnsi="Times New Roman" w:cs="Times New Roman"/>
        </w:rPr>
        <w:t>: This study.</w:t>
      </w:r>
    </w:p>
    <w:p w14:paraId="7A2C43E6" w14:textId="77777777" w:rsidR="00FD6E08" w:rsidRPr="00FD6E08" w:rsidRDefault="00FD6E08" w:rsidP="00FD6E08">
      <w:pPr>
        <w:pStyle w:val="a5"/>
        <w:adjustRightInd w:val="0"/>
        <w:snapToGrid w:val="0"/>
        <w:jc w:val="center"/>
      </w:pPr>
    </w:p>
    <w:p w14:paraId="14A249DA" w14:textId="187318AF" w:rsidR="00136FFE" w:rsidRPr="00E31D4D" w:rsidRDefault="00136FFE" w:rsidP="00BF6D42">
      <w:pPr>
        <w:pStyle w:val="a5"/>
        <w:adjustRightInd w:val="0"/>
        <w:snapToGrid w:val="0"/>
        <w:jc w:val="center"/>
        <w:rPr>
          <w:rFonts w:ascii="Times New Roman" w:eastAsia="標楷體" w:hAnsi="Times New Roman" w:cs="Times New Roman"/>
        </w:rPr>
      </w:pPr>
      <w:r w:rsidRPr="00E31D4D">
        <w:rPr>
          <w:rFonts w:ascii="Times New Roman" w:eastAsia="標楷體" w:hAnsi="Times New Roman" w:cs="Times New Roman"/>
        </w:rPr>
        <w:t xml:space="preserve">Table </w:t>
      </w:r>
      <w:r w:rsidR="0060275F" w:rsidRPr="00E31D4D">
        <w:rPr>
          <w:rFonts w:ascii="Times New Roman" w:eastAsia="標楷體" w:hAnsi="Times New Roman" w:cs="Times New Roman"/>
        </w:rPr>
        <w:t>3</w:t>
      </w:r>
      <w:r w:rsidR="00F10A69" w:rsidRPr="00E31D4D">
        <w:rPr>
          <w:rFonts w:ascii="Times New Roman" w:eastAsia="標楷體" w:hAnsi="Times New Roman" w:cs="Times New Roman" w:hint="eastAsia"/>
        </w:rPr>
        <w:t>:</w:t>
      </w:r>
      <w:r w:rsidRPr="00E31D4D">
        <w:rPr>
          <w:rFonts w:ascii="Times New Roman" w:eastAsia="標楷體" w:hAnsi="Times New Roman" w:cs="Times New Roman"/>
        </w:rPr>
        <w:t xml:space="preserve"> AVE square root correlation matrix</w:t>
      </w:r>
    </w:p>
    <w:tbl>
      <w:tblPr>
        <w:tblStyle w:val="a4"/>
        <w:tblW w:w="10202" w:type="dxa"/>
        <w:jc w:val="center"/>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133"/>
        <w:gridCol w:w="1134"/>
        <w:gridCol w:w="1133"/>
        <w:gridCol w:w="1134"/>
        <w:gridCol w:w="1133"/>
        <w:gridCol w:w="1134"/>
        <w:gridCol w:w="1133"/>
        <w:gridCol w:w="1134"/>
        <w:gridCol w:w="1134"/>
      </w:tblGrid>
      <w:tr w:rsidR="00136FFE" w:rsidRPr="00E31D4D" w14:paraId="673580B2" w14:textId="77777777" w:rsidTr="00BF6D42">
        <w:trPr>
          <w:trHeight w:val="58"/>
          <w:tblHeader/>
          <w:jc w:val="center"/>
        </w:trPr>
        <w:tc>
          <w:tcPr>
            <w:tcW w:w="1133" w:type="dxa"/>
            <w:noWrap/>
            <w:vAlign w:val="center"/>
            <w:hideMark/>
          </w:tcPr>
          <w:p w14:paraId="30F7E5B2" w14:textId="77777777" w:rsidR="00136FFE" w:rsidRPr="00E31D4D" w:rsidRDefault="00136FFE" w:rsidP="00BF6D42">
            <w:pPr>
              <w:widowControl/>
              <w:adjustRightInd w:val="0"/>
              <w:snapToGrid w:val="0"/>
              <w:jc w:val="center"/>
              <w:rPr>
                <w:rFonts w:ascii="Times New Roman" w:eastAsia="標楷體" w:hAnsi="Times New Roman" w:cs="Times New Roman"/>
                <w:kern w:val="0"/>
                <w:sz w:val="20"/>
                <w:szCs w:val="20"/>
              </w:rPr>
            </w:pPr>
          </w:p>
        </w:tc>
        <w:tc>
          <w:tcPr>
            <w:tcW w:w="1134" w:type="dxa"/>
            <w:noWrap/>
            <w:vAlign w:val="center"/>
            <w:hideMark/>
          </w:tcPr>
          <w:p w14:paraId="3133ABAA"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CSE</w:t>
            </w:r>
          </w:p>
        </w:tc>
        <w:tc>
          <w:tcPr>
            <w:tcW w:w="1133" w:type="dxa"/>
            <w:noWrap/>
            <w:vAlign w:val="center"/>
            <w:hideMark/>
          </w:tcPr>
          <w:p w14:paraId="264D75F8"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PU</w:t>
            </w:r>
          </w:p>
        </w:tc>
        <w:tc>
          <w:tcPr>
            <w:tcW w:w="1134" w:type="dxa"/>
            <w:noWrap/>
            <w:vAlign w:val="center"/>
            <w:hideMark/>
          </w:tcPr>
          <w:p w14:paraId="04B38370"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PE</w:t>
            </w:r>
          </w:p>
        </w:tc>
        <w:tc>
          <w:tcPr>
            <w:tcW w:w="1133" w:type="dxa"/>
            <w:noWrap/>
            <w:vAlign w:val="center"/>
            <w:hideMark/>
          </w:tcPr>
          <w:p w14:paraId="75C61914"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EC</w:t>
            </w:r>
          </w:p>
        </w:tc>
        <w:tc>
          <w:tcPr>
            <w:tcW w:w="1134" w:type="dxa"/>
            <w:noWrap/>
            <w:vAlign w:val="center"/>
            <w:hideMark/>
          </w:tcPr>
          <w:p w14:paraId="4BBD19B6"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AU</w:t>
            </w:r>
          </w:p>
        </w:tc>
        <w:tc>
          <w:tcPr>
            <w:tcW w:w="1133" w:type="dxa"/>
            <w:noWrap/>
            <w:vAlign w:val="center"/>
            <w:hideMark/>
          </w:tcPr>
          <w:p w14:paraId="3090484A"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TTF</w:t>
            </w:r>
          </w:p>
        </w:tc>
        <w:tc>
          <w:tcPr>
            <w:tcW w:w="1134" w:type="dxa"/>
            <w:noWrap/>
            <w:vAlign w:val="center"/>
            <w:hideMark/>
          </w:tcPr>
          <w:p w14:paraId="2A320B50"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TC</w:t>
            </w:r>
          </w:p>
        </w:tc>
        <w:tc>
          <w:tcPr>
            <w:tcW w:w="1134" w:type="dxa"/>
            <w:noWrap/>
            <w:vAlign w:val="center"/>
            <w:hideMark/>
          </w:tcPr>
          <w:p w14:paraId="5CE8BA07"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SN</w:t>
            </w:r>
          </w:p>
        </w:tc>
      </w:tr>
      <w:tr w:rsidR="00136FFE" w:rsidRPr="00E31D4D" w14:paraId="7A4A48B6" w14:textId="77777777" w:rsidTr="00BF6D42">
        <w:trPr>
          <w:trHeight w:val="58"/>
          <w:jc w:val="center"/>
        </w:trPr>
        <w:tc>
          <w:tcPr>
            <w:tcW w:w="1133" w:type="dxa"/>
            <w:noWrap/>
            <w:vAlign w:val="center"/>
            <w:hideMark/>
          </w:tcPr>
          <w:p w14:paraId="0A972AEC"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CSE</w:t>
            </w:r>
          </w:p>
        </w:tc>
        <w:tc>
          <w:tcPr>
            <w:tcW w:w="1134" w:type="dxa"/>
            <w:noWrap/>
            <w:vAlign w:val="center"/>
            <w:hideMark/>
          </w:tcPr>
          <w:p w14:paraId="645655AE"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0.818</w:t>
            </w:r>
          </w:p>
        </w:tc>
        <w:tc>
          <w:tcPr>
            <w:tcW w:w="1133" w:type="dxa"/>
            <w:noWrap/>
            <w:vAlign w:val="center"/>
            <w:hideMark/>
          </w:tcPr>
          <w:p w14:paraId="5F21EC05"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p>
        </w:tc>
        <w:tc>
          <w:tcPr>
            <w:tcW w:w="1134" w:type="dxa"/>
            <w:noWrap/>
            <w:vAlign w:val="center"/>
            <w:hideMark/>
          </w:tcPr>
          <w:p w14:paraId="336866AA"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p>
        </w:tc>
        <w:tc>
          <w:tcPr>
            <w:tcW w:w="1133" w:type="dxa"/>
            <w:noWrap/>
            <w:vAlign w:val="center"/>
            <w:hideMark/>
          </w:tcPr>
          <w:p w14:paraId="47376259"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p>
        </w:tc>
        <w:tc>
          <w:tcPr>
            <w:tcW w:w="1134" w:type="dxa"/>
            <w:noWrap/>
            <w:vAlign w:val="center"/>
            <w:hideMark/>
          </w:tcPr>
          <w:p w14:paraId="32C4BAF6"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p>
        </w:tc>
        <w:tc>
          <w:tcPr>
            <w:tcW w:w="1133" w:type="dxa"/>
            <w:noWrap/>
            <w:vAlign w:val="center"/>
            <w:hideMark/>
          </w:tcPr>
          <w:p w14:paraId="404545E9"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p>
        </w:tc>
        <w:tc>
          <w:tcPr>
            <w:tcW w:w="1134" w:type="dxa"/>
            <w:noWrap/>
            <w:vAlign w:val="center"/>
            <w:hideMark/>
          </w:tcPr>
          <w:p w14:paraId="3C97CD9E"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p>
        </w:tc>
        <w:tc>
          <w:tcPr>
            <w:tcW w:w="1134" w:type="dxa"/>
            <w:noWrap/>
            <w:vAlign w:val="center"/>
            <w:hideMark/>
          </w:tcPr>
          <w:p w14:paraId="26B7F54D"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p>
        </w:tc>
      </w:tr>
      <w:tr w:rsidR="00136FFE" w:rsidRPr="00E31D4D" w14:paraId="4292E1EA" w14:textId="77777777" w:rsidTr="00BF6D42">
        <w:trPr>
          <w:trHeight w:val="58"/>
          <w:jc w:val="center"/>
        </w:trPr>
        <w:tc>
          <w:tcPr>
            <w:tcW w:w="1133" w:type="dxa"/>
            <w:noWrap/>
            <w:vAlign w:val="center"/>
            <w:hideMark/>
          </w:tcPr>
          <w:p w14:paraId="0ED461BC"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PU</w:t>
            </w:r>
          </w:p>
        </w:tc>
        <w:tc>
          <w:tcPr>
            <w:tcW w:w="1134" w:type="dxa"/>
            <w:noWrap/>
            <w:vAlign w:val="center"/>
            <w:hideMark/>
          </w:tcPr>
          <w:p w14:paraId="04B62744"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0.259</w:t>
            </w:r>
          </w:p>
        </w:tc>
        <w:tc>
          <w:tcPr>
            <w:tcW w:w="1133" w:type="dxa"/>
            <w:noWrap/>
            <w:vAlign w:val="center"/>
            <w:hideMark/>
          </w:tcPr>
          <w:p w14:paraId="5B0D177F"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0.927</w:t>
            </w:r>
          </w:p>
        </w:tc>
        <w:tc>
          <w:tcPr>
            <w:tcW w:w="1134" w:type="dxa"/>
            <w:noWrap/>
            <w:vAlign w:val="center"/>
            <w:hideMark/>
          </w:tcPr>
          <w:p w14:paraId="204B3B08"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p>
        </w:tc>
        <w:tc>
          <w:tcPr>
            <w:tcW w:w="1133" w:type="dxa"/>
            <w:noWrap/>
            <w:vAlign w:val="center"/>
            <w:hideMark/>
          </w:tcPr>
          <w:p w14:paraId="012457DC"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p>
        </w:tc>
        <w:tc>
          <w:tcPr>
            <w:tcW w:w="1134" w:type="dxa"/>
            <w:noWrap/>
            <w:vAlign w:val="center"/>
            <w:hideMark/>
          </w:tcPr>
          <w:p w14:paraId="6A4B3E01"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p>
        </w:tc>
        <w:tc>
          <w:tcPr>
            <w:tcW w:w="1133" w:type="dxa"/>
            <w:noWrap/>
            <w:vAlign w:val="center"/>
            <w:hideMark/>
          </w:tcPr>
          <w:p w14:paraId="63969736"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p>
        </w:tc>
        <w:tc>
          <w:tcPr>
            <w:tcW w:w="1134" w:type="dxa"/>
            <w:noWrap/>
            <w:vAlign w:val="center"/>
            <w:hideMark/>
          </w:tcPr>
          <w:p w14:paraId="2333D8AC"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p>
        </w:tc>
        <w:tc>
          <w:tcPr>
            <w:tcW w:w="1134" w:type="dxa"/>
            <w:noWrap/>
            <w:vAlign w:val="center"/>
            <w:hideMark/>
          </w:tcPr>
          <w:p w14:paraId="170C0119"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p>
        </w:tc>
      </w:tr>
      <w:tr w:rsidR="00136FFE" w:rsidRPr="00E31D4D" w14:paraId="0683F87A" w14:textId="77777777" w:rsidTr="00BF6D42">
        <w:trPr>
          <w:trHeight w:val="58"/>
          <w:jc w:val="center"/>
        </w:trPr>
        <w:tc>
          <w:tcPr>
            <w:tcW w:w="1133" w:type="dxa"/>
            <w:noWrap/>
            <w:vAlign w:val="center"/>
            <w:hideMark/>
          </w:tcPr>
          <w:p w14:paraId="17F1B2F0"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PE</w:t>
            </w:r>
          </w:p>
        </w:tc>
        <w:tc>
          <w:tcPr>
            <w:tcW w:w="1134" w:type="dxa"/>
            <w:noWrap/>
            <w:vAlign w:val="center"/>
            <w:hideMark/>
          </w:tcPr>
          <w:p w14:paraId="2E6A6E5D"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0.444</w:t>
            </w:r>
          </w:p>
        </w:tc>
        <w:tc>
          <w:tcPr>
            <w:tcW w:w="1133" w:type="dxa"/>
            <w:noWrap/>
            <w:vAlign w:val="center"/>
            <w:hideMark/>
          </w:tcPr>
          <w:p w14:paraId="4418C312"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0.189</w:t>
            </w:r>
          </w:p>
        </w:tc>
        <w:tc>
          <w:tcPr>
            <w:tcW w:w="1134" w:type="dxa"/>
            <w:noWrap/>
            <w:vAlign w:val="center"/>
            <w:hideMark/>
          </w:tcPr>
          <w:p w14:paraId="050068DA"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0.801</w:t>
            </w:r>
          </w:p>
        </w:tc>
        <w:tc>
          <w:tcPr>
            <w:tcW w:w="1133" w:type="dxa"/>
            <w:noWrap/>
            <w:vAlign w:val="center"/>
            <w:hideMark/>
          </w:tcPr>
          <w:p w14:paraId="7BC32877"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p>
        </w:tc>
        <w:tc>
          <w:tcPr>
            <w:tcW w:w="1134" w:type="dxa"/>
            <w:noWrap/>
            <w:vAlign w:val="center"/>
            <w:hideMark/>
          </w:tcPr>
          <w:p w14:paraId="08F4630E"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p>
        </w:tc>
        <w:tc>
          <w:tcPr>
            <w:tcW w:w="1133" w:type="dxa"/>
            <w:noWrap/>
            <w:vAlign w:val="center"/>
            <w:hideMark/>
          </w:tcPr>
          <w:p w14:paraId="2288D373"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p>
        </w:tc>
        <w:tc>
          <w:tcPr>
            <w:tcW w:w="1134" w:type="dxa"/>
            <w:noWrap/>
            <w:vAlign w:val="center"/>
            <w:hideMark/>
          </w:tcPr>
          <w:p w14:paraId="7624A190"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p>
        </w:tc>
        <w:tc>
          <w:tcPr>
            <w:tcW w:w="1134" w:type="dxa"/>
            <w:noWrap/>
            <w:vAlign w:val="center"/>
            <w:hideMark/>
          </w:tcPr>
          <w:p w14:paraId="765719C1"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p>
        </w:tc>
      </w:tr>
      <w:tr w:rsidR="00136FFE" w:rsidRPr="00E31D4D" w14:paraId="213DA562" w14:textId="77777777" w:rsidTr="00BF6D42">
        <w:trPr>
          <w:trHeight w:val="58"/>
          <w:jc w:val="center"/>
        </w:trPr>
        <w:tc>
          <w:tcPr>
            <w:tcW w:w="1133" w:type="dxa"/>
            <w:noWrap/>
            <w:vAlign w:val="center"/>
            <w:hideMark/>
          </w:tcPr>
          <w:p w14:paraId="0FE02170"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EC</w:t>
            </w:r>
          </w:p>
        </w:tc>
        <w:tc>
          <w:tcPr>
            <w:tcW w:w="1134" w:type="dxa"/>
            <w:noWrap/>
            <w:vAlign w:val="center"/>
            <w:hideMark/>
          </w:tcPr>
          <w:p w14:paraId="246F733F"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0.245</w:t>
            </w:r>
          </w:p>
        </w:tc>
        <w:tc>
          <w:tcPr>
            <w:tcW w:w="1133" w:type="dxa"/>
            <w:noWrap/>
            <w:vAlign w:val="center"/>
            <w:hideMark/>
          </w:tcPr>
          <w:p w14:paraId="62A4FC25"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0.648</w:t>
            </w:r>
          </w:p>
        </w:tc>
        <w:tc>
          <w:tcPr>
            <w:tcW w:w="1134" w:type="dxa"/>
            <w:noWrap/>
            <w:vAlign w:val="center"/>
            <w:hideMark/>
          </w:tcPr>
          <w:p w14:paraId="6E6A037C"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0.151</w:t>
            </w:r>
          </w:p>
        </w:tc>
        <w:tc>
          <w:tcPr>
            <w:tcW w:w="1133" w:type="dxa"/>
            <w:noWrap/>
            <w:vAlign w:val="center"/>
            <w:hideMark/>
          </w:tcPr>
          <w:p w14:paraId="7414A966"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0.899</w:t>
            </w:r>
          </w:p>
        </w:tc>
        <w:tc>
          <w:tcPr>
            <w:tcW w:w="1134" w:type="dxa"/>
            <w:noWrap/>
            <w:vAlign w:val="center"/>
            <w:hideMark/>
          </w:tcPr>
          <w:p w14:paraId="57B3A9E9"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p>
        </w:tc>
        <w:tc>
          <w:tcPr>
            <w:tcW w:w="1133" w:type="dxa"/>
            <w:noWrap/>
            <w:vAlign w:val="center"/>
            <w:hideMark/>
          </w:tcPr>
          <w:p w14:paraId="228A333A"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p>
        </w:tc>
        <w:tc>
          <w:tcPr>
            <w:tcW w:w="1134" w:type="dxa"/>
            <w:noWrap/>
            <w:vAlign w:val="center"/>
            <w:hideMark/>
          </w:tcPr>
          <w:p w14:paraId="2ADBFAE8"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p>
        </w:tc>
        <w:tc>
          <w:tcPr>
            <w:tcW w:w="1134" w:type="dxa"/>
            <w:noWrap/>
            <w:vAlign w:val="center"/>
            <w:hideMark/>
          </w:tcPr>
          <w:p w14:paraId="54357105"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p>
        </w:tc>
      </w:tr>
      <w:tr w:rsidR="00136FFE" w:rsidRPr="00E31D4D" w14:paraId="757534A3" w14:textId="77777777" w:rsidTr="00BF6D42">
        <w:trPr>
          <w:trHeight w:val="58"/>
          <w:jc w:val="center"/>
        </w:trPr>
        <w:tc>
          <w:tcPr>
            <w:tcW w:w="1133" w:type="dxa"/>
            <w:noWrap/>
            <w:vAlign w:val="center"/>
            <w:hideMark/>
          </w:tcPr>
          <w:p w14:paraId="54FE6EE7"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AU</w:t>
            </w:r>
          </w:p>
        </w:tc>
        <w:tc>
          <w:tcPr>
            <w:tcW w:w="1134" w:type="dxa"/>
            <w:noWrap/>
            <w:vAlign w:val="center"/>
            <w:hideMark/>
          </w:tcPr>
          <w:p w14:paraId="3FF166A4"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0.367</w:t>
            </w:r>
          </w:p>
        </w:tc>
        <w:tc>
          <w:tcPr>
            <w:tcW w:w="1133" w:type="dxa"/>
            <w:noWrap/>
            <w:vAlign w:val="center"/>
            <w:hideMark/>
          </w:tcPr>
          <w:p w14:paraId="2AFB6970"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0.573</w:t>
            </w:r>
          </w:p>
        </w:tc>
        <w:tc>
          <w:tcPr>
            <w:tcW w:w="1134" w:type="dxa"/>
            <w:noWrap/>
            <w:vAlign w:val="center"/>
            <w:hideMark/>
          </w:tcPr>
          <w:p w14:paraId="0A08A896"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0.348</w:t>
            </w:r>
          </w:p>
        </w:tc>
        <w:tc>
          <w:tcPr>
            <w:tcW w:w="1133" w:type="dxa"/>
            <w:noWrap/>
            <w:vAlign w:val="center"/>
            <w:hideMark/>
          </w:tcPr>
          <w:p w14:paraId="09382D21"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0.531</w:t>
            </w:r>
          </w:p>
        </w:tc>
        <w:tc>
          <w:tcPr>
            <w:tcW w:w="1134" w:type="dxa"/>
            <w:noWrap/>
            <w:vAlign w:val="center"/>
            <w:hideMark/>
          </w:tcPr>
          <w:p w14:paraId="4B280C07"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0.791</w:t>
            </w:r>
          </w:p>
        </w:tc>
        <w:tc>
          <w:tcPr>
            <w:tcW w:w="1133" w:type="dxa"/>
            <w:noWrap/>
            <w:vAlign w:val="center"/>
            <w:hideMark/>
          </w:tcPr>
          <w:p w14:paraId="5A62357E"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p>
        </w:tc>
        <w:tc>
          <w:tcPr>
            <w:tcW w:w="1134" w:type="dxa"/>
            <w:noWrap/>
            <w:vAlign w:val="center"/>
            <w:hideMark/>
          </w:tcPr>
          <w:p w14:paraId="04AB1185"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p>
        </w:tc>
        <w:tc>
          <w:tcPr>
            <w:tcW w:w="1134" w:type="dxa"/>
            <w:noWrap/>
            <w:vAlign w:val="center"/>
            <w:hideMark/>
          </w:tcPr>
          <w:p w14:paraId="31CBE0A0"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p>
        </w:tc>
      </w:tr>
      <w:tr w:rsidR="00136FFE" w:rsidRPr="00E31D4D" w14:paraId="2EDC1700" w14:textId="77777777" w:rsidTr="00BF6D42">
        <w:trPr>
          <w:trHeight w:val="58"/>
          <w:jc w:val="center"/>
        </w:trPr>
        <w:tc>
          <w:tcPr>
            <w:tcW w:w="1133" w:type="dxa"/>
            <w:noWrap/>
            <w:vAlign w:val="center"/>
            <w:hideMark/>
          </w:tcPr>
          <w:p w14:paraId="2C713B3D"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TTF</w:t>
            </w:r>
          </w:p>
        </w:tc>
        <w:tc>
          <w:tcPr>
            <w:tcW w:w="1134" w:type="dxa"/>
            <w:noWrap/>
            <w:vAlign w:val="center"/>
            <w:hideMark/>
          </w:tcPr>
          <w:p w14:paraId="0EFA6DE7"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0.312</w:t>
            </w:r>
          </w:p>
        </w:tc>
        <w:tc>
          <w:tcPr>
            <w:tcW w:w="1133" w:type="dxa"/>
            <w:noWrap/>
            <w:vAlign w:val="center"/>
            <w:hideMark/>
          </w:tcPr>
          <w:p w14:paraId="3856E91F"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0.802</w:t>
            </w:r>
          </w:p>
        </w:tc>
        <w:tc>
          <w:tcPr>
            <w:tcW w:w="1134" w:type="dxa"/>
            <w:noWrap/>
            <w:vAlign w:val="center"/>
            <w:hideMark/>
          </w:tcPr>
          <w:p w14:paraId="793A188F"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0.244</w:t>
            </w:r>
          </w:p>
        </w:tc>
        <w:tc>
          <w:tcPr>
            <w:tcW w:w="1133" w:type="dxa"/>
            <w:noWrap/>
            <w:vAlign w:val="center"/>
            <w:hideMark/>
          </w:tcPr>
          <w:p w14:paraId="44CD1F09"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0.699</w:t>
            </w:r>
          </w:p>
        </w:tc>
        <w:tc>
          <w:tcPr>
            <w:tcW w:w="1134" w:type="dxa"/>
            <w:noWrap/>
            <w:vAlign w:val="center"/>
            <w:hideMark/>
          </w:tcPr>
          <w:p w14:paraId="0C2C6421"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0.605</w:t>
            </w:r>
          </w:p>
        </w:tc>
        <w:tc>
          <w:tcPr>
            <w:tcW w:w="1133" w:type="dxa"/>
            <w:noWrap/>
            <w:vAlign w:val="center"/>
            <w:hideMark/>
          </w:tcPr>
          <w:p w14:paraId="1E0A00E2"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0.861</w:t>
            </w:r>
          </w:p>
        </w:tc>
        <w:tc>
          <w:tcPr>
            <w:tcW w:w="1134" w:type="dxa"/>
            <w:noWrap/>
            <w:vAlign w:val="center"/>
            <w:hideMark/>
          </w:tcPr>
          <w:p w14:paraId="00D0AF1A"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p>
        </w:tc>
        <w:tc>
          <w:tcPr>
            <w:tcW w:w="1134" w:type="dxa"/>
            <w:noWrap/>
            <w:vAlign w:val="center"/>
            <w:hideMark/>
          </w:tcPr>
          <w:p w14:paraId="60DA397B"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p>
        </w:tc>
      </w:tr>
      <w:tr w:rsidR="00136FFE" w:rsidRPr="00E31D4D" w14:paraId="36A3E3A0" w14:textId="77777777" w:rsidTr="00BF6D42">
        <w:trPr>
          <w:trHeight w:val="58"/>
          <w:jc w:val="center"/>
        </w:trPr>
        <w:tc>
          <w:tcPr>
            <w:tcW w:w="1133" w:type="dxa"/>
            <w:noWrap/>
            <w:vAlign w:val="center"/>
            <w:hideMark/>
          </w:tcPr>
          <w:p w14:paraId="4C6B2ED8"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TC</w:t>
            </w:r>
          </w:p>
        </w:tc>
        <w:tc>
          <w:tcPr>
            <w:tcW w:w="1134" w:type="dxa"/>
            <w:noWrap/>
            <w:vAlign w:val="center"/>
            <w:hideMark/>
          </w:tcPr>
          <w:p w14:paraId="46F0F820"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0.268</w:t>
            </w:r>
          </w:p>
        </w:tc>
        <w:tc>
          <w:tcPr>
            <w:tcW w:w="1133" w:type="dxa"/>
            <w:noWrap/>
            <w:vAlign w:val="center"/>
            <w:hideMark/>
          </w:tcPr>
          <w:p w14:paraId="256BAD6E"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0.770</w:t>
            </w:r>
          </w:p>
        </w:tc>
        <w:tc>
          <w:tcPr>
            <w:tcW w:w="1134" w:type="dxa"/>
            <w:noWrap/>
            <w:vAlign w:val="center"/>
            <w:hideMark/>
          </w:tcPr>
          <w:p w14:paraId="2EE92B94"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0.278</w:t>
            </w:r>
          </w:p>
        </w:tc>
        <w:tc>
          <w:tcPr>
            <w:tcW w:w="1133" w:type="dxa"/>
            <w:noWrap/>
            <w:vAlign w:val="center"/>
            <w:hideMark/>
          </w:tcPr>
          <w:p w14:paraId="4239A5B5"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0.600</w:t>
            </w:r>
          </w:p>
        </w:tc>
        <w:tc>
          <w:tcPr>
            <w:tcW w:w="1134" w:type="dxa"/>
            <w:noWrap/>
            <w:vAlign w:val="center"/>
            <w:hideMark/>
          </w:tcPr>
          <w:p w14:paraId="3896DB88"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0.594</w:t>
            </w:r>
          </w:p>
        </w:tc>
        <w:tc>
          <w:tcPr>
            <w:tcW w:w="1133" w:type="dxa"/>
            <w:noWrap/>
            <w:vAlign w:val="center"/>
            <w:hideMark/>
          </w:tcPr>
          <w:p w14:paraId="0E70D4E3"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0.761</w:t>
            </w:r>
          </w:p>
        </w:tc>
        <w:tc>
          <w:tcPr>
            <w:tcW w:w="1134" w:type="dxa"/>
            <w:noWrap/>
            <w:vAlign w:val="center"/>
            <w:hideMark/>
          </w:tcPr>
          <w:p w14:paraId="19A3D232"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0.881</w:t>
            </w:r>
          </w:p>
        </w:tc>
        <w:tc>
          <w:tcPr>
            <w:tcW w:w="1134" w:type="dxa"/>
            <w:noWrap/>
            <w:vAlign w:val="center"/>
            <w:hideMark/>
          </w:tcPr>
          <w:p w14:paraId="3CC397D0"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p>
        </w:tc>
      </w:tr>
      <w:tr w:rsidR="00136FFE" w:rsidRPr="00E31D4D" w14:paraId="35EA773D" w14:textId="77777777" w:rsidTr="00BF6D42">
        <w:trPr>
          <w:trHeight w:val="58"/>
          <w:jc w:val="center"/>
        </w:trPr>
        <w:tc>
          <w:tcPr>
            <w:tcW w:w="1133" w:type="dxa"/>
            <w:noWrap/>
            <w:vAlign w:val="center"/>
            <w:hideMark/>
          </w:tcPr>
          <w:p w14:paraId="48603B87"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SN</w:t>
            </w:r>
          </w:p>
        </w:tc>
        <w:tc>
          <w:tcPr>
            <w:tcW w:w="1134" w:type="dxa"/>
            <w:noWrap/>
            <w:vAlign w:val="center"/>
            <w:hideMark/>
          </w:tcPr>
          <w:p w14:paraId="2ED8920B"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0.399</w:t>
            </w:r>
          </w:p>
        </w:tc>
        <w:tc>
          <w:tcPr>
            <w:tcW w:w="1133" w:type="dxa"/>
            <w:noWrap/>
            <w:vAlign w:val="center"/>
            <w:hideMark/>
          </w:tcPr>
          <w:p w14:paraId="45678E55"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0.258</w:t>
            </w:r>
          </w:p>
        </w:tc>
        <w:tc>
          <w:tcPr>
            <w:tcW w:w="1134" w:type="dxa"/>
            <w:noWrap/>
            <w:vAlign w:val="center"/>
            <w:hideMark/>
          </w:tcPr>
          <w:p w14:paraId="30CC20A8"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0.358</w:t>
            </w:r>
          </w:p>
        </w:tc>
        <w:tc>
          <w:tcPr>
            <w:tcW w:w="1133" w:type="dxa"/>
            <w:noWrap/>
            <w:vAlign w:val="center"/>
            <w:hideMark/>
          </w:tcPr>
          <w:p w14:paraId="220D9557"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0.296</w:t>
            </w:r>
          </w:p>
        </w:tc>
        <w:tc>
          <w:tcPr>
            <w:tcW w:w="1134" w:type="dxa"/>
            <w:noWrap/>
            <w:vAlign w:val="center"/>
            <w:hideMark/>
          </w:tcPr>
          <w:p w14:paraId="7E26E8F1"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0.692</w:t>
            </w:r>
          </w:p>
        </w:tc>
        <w:tc>
          <w:tcPr>
            <w:tcW w:w="1133" w:type="dxa"/>
            <w:noWrap/>
            <w:vAlign w:val="center"/>
            <w:hideMark/>
          </w:tcPr>
          <w:p w14:paraId="35C36A8D"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0.288</w:t>
            </w:r>
          </w:p>
        </w:tc>
        <w:tc>
          <w:tcPr>
            <w:tcW w:w="1134" w:type="dxa"/>
            <w:noWrap/>
            <w:vAlign w:val="center"/>
            <w:hideMark/>
          </w:tcPr>
          <w:p w14:paraId="24DB6696"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0.272</w:t>
            </w:r>
          </w:p>
        </w:tc>
        <w:tc>
          <w:tcPr>
            <w:tcW w:w="1134" w:type="dxa"/>
            <w:noWrap/>
            <w:vAlign w:val="center"/>
            <w:hideMark/>
          </w:tcPr>
          <w:p w14:paraId="0FFB4749" w14:textId="77777777" w:rsidR="00136FFE" w:rsidRPr="00E31D4D" w:rsidRDefault="00136FFE" w:rsidP="00BF6D42">
            <w:pPr>
              <w:widowControl/>
              <w:adjustRightInd w:val="0"/>
              <w:snapToGrid w:val="0"/>
              <w:jc w:val="center"/>
              <w:rPr>
                <w:rFonts w:ascii="Times New Roman" w:eastAsia="新細明體" w:hAnsi="Times New Roman" w:cs="Times New Roman"/>
                <w:kern w:val="0"/>
                <w:sz w:val="20"/>
                <w:szCs w:val="20"/>
              </w:rPr>
            </w:pPr>
            <w:r w:rsidRPr="00E31D4D">
              <w:rPr>
                <w:rFonts w:ascii="Times New Roman" w:eastAsia="新細明體" w:hAnsi="Times New Roman" w:cs="Times New Roman"/>
                <w:kern w:val="0"/>
                <w:sz w:val="20"/>
                <w:szCs w:val="20"/>
              </w:rPr>
              <w:t>0.861</w:t>
            </w:r>
          </w:p>
        </w:tc>
      </w:tr>
    </w:tbl>
    <w:p w14:paraId="6B987737" w14:textId="77777777" w:rsidR="00FD6E08" w:rsidRDefault="00FD6E08" w:rsidP="00FD6E08">
      <w:pPr>
        <w:pStyle w:val="a5"/>
        <w:adjustRightInd w:val="0"/>
        <w:snapToGrid w:val="0"/>
        <w:rPr>
          <w:rFonts w:ascii="Times New Roman" w:eastAsia="標楷體" w:hAnsi="Times New Roman" w:cs="Times New Roman"/>
        </w:rPr>
      </w:pPr>
      <w:r w:rsidRPr="00FD6E08">
        <w:rPr>
          <w:rFonts w:ascii="Times New Roman" w:hAnsi="Times New Roman" w:cs="Times New Roman"/>
          <w:i/>
        </w:rPr>
        <w:t>Source</w:t>
      </w:r>
      <w:r w:rsidRPr="00FD6E08">
        <w:rPr>
          <w:rFonts w:ascii="Times New Roman" w:hAnsi="Times New Roman" w:cs="Times New Roman"/>
        </w:rPr>
        <w:t>: This study.</w:t>
      </w:r>
    </w:p>
    <w:p w14:paraId="530FEB40" w14:textId="77777777" w:rsidR="00C6168C" w:rsidRPr="00E31D4D" w:rsidRDefault="00C6168C" w:rsidP="00BF6D42">
      <w:pPr>
        <w:adjustRightInd w:val="0"/>
        <w:snapToGrid w:val="0"/>
        <w:jc w:val="both"/>
        <w:rPr>
          <w:rFonts w:ascii="Times New Roman" w:hAnsi="Times New Roman" w:cs="Times New Roman"/>
          <w:b/>
          <w:sz w:val="20"/>
          <w:szCs w:val="20"/>
        </w:rPr>
      </w:pPr>
    </w:p>
    <w:p w14:paraId="7EED3014" w14:textId="2271B4D2" w:rsidR="00136FFE" w:rsidRPr="00E31D4D" w:rsidRDefault="00CA4111" w:rsidP="00BF6D42">
      <w:pPr>
        <w:adjustRightInd w:val="0"/>
        <w:snapToGrid w:val="0"/>
        <w:jc w:val="both"/>
        <w:rPr>
          <w:rFonts w:ascii="Times New Roman" w:hAnsi="Times New Roman" w:cs="Times New Roman"/>
          <w:b/>
          <w:i/>
          <w:sz w:val="20"/>
          <w:szCs w:val="20"/>
        </w:rPr>
      </w:pPr>
      <w:r w:rsidRPr="00E31D4D">
        <w:rPr>
          <w:rFonts w:ascii="Times New Roman" w:hAnsi="Times New Roman" w:cs="Times New Roman"/>
          <w:b/>
          <w:i/>
          <w:sz w:val="20"/>
          <w:szCs w:val="20"/>
        </w:rPr>
        <w:t>Structural Model Analysis</w:t>
      </w:r>
    </w:p>
    <w:p w14:paraId="6C5A760F" w14:textId="3ADFEFB6" w:rsidR="00136FFE" w:rsidRPr="00E31D4D" w:rsidRDefault="004E7C69" w:rsidP="00BF6D42">
      <w:pPr>
        <w:adjustRightInd w:val="0"/>
        <w:snapToGrid w:val="0"/>
        <w:jc w:val="both"/>
        <w:rPr>
          <w:rFonts w:ascii="Times New Roman" w:hAnsi="Times New Roman" w:cs="Times New Roman"/>
          <w:sz w:val="20"/>
          <w:szCs w:val="20"/>
        </w:rPr>
      </w:pPr>
      <w:r w:rsidRPr="004E7C69">
        <w:rPr>
          <w:rFonts w:ascii="Times New Roman" w:hAnsi="Times New Roman" w:cs="Times New Roman"/>
          <w:sz w:val="20"/>
          <w:szCs w:val="20"/>
        </w:rPr>
        <w:t xml:space="preserve">In this study, the </w:t>
      </w:r>
      <w:proofErr w:type="spellStart"/>
      <w:r w:rsidRPr="004E7C69">
        <w:rPr>
          <w:rFonts w:ascii="Times New Roman" w:hAnsi="Times New Roman" w:cs="Times New Roman"/>
          <w:sz w:val="20"/>
          <w:szCs w:val="20"/>
        </w:rPr>
        <w:t>BootStrap</w:t>
      </w:r>
      <w:proofErr w:type="spellEnd"/>
      <w:r w:rsidRPr="004E7C69">
        <w:rPr>
          <w:rFonts w:ascii="Times New Roman" w:hAnsi="Times New Roman" w:cs="Times New Roman"/>
          <w:sz w:val="20"/>
          <w:szCs w:val="20"/>
        </w:rPr>
        <w:t xml:space="preserve"> test method was employed to test the path coefficient of 212 valid questionnaires using </w:t>
      </w:r>
      <w:proofErr w:type="spellStart"/>
      <w:r w:rsidRPr="004E7C69">
        <w:rPr>
          <w:rFonts w:ascii="Times New Roman" w:hAnsi="Times New Roman" w:cs="Times New Roman"/>
          <w:sz w:val="20"/>
          <w:szCs w:val="20"/>
        </w:rPr>
        <w:t>SmartPLS</w:t>
      </w:r>
      <w:proofErr w:type="spellEnd"/>
      <w:r w:rsidRPr="004E7C69">
        <w:rPr>
          <w:rFonts w:ascii="Times New Roman" w:hAnsi="Times New Roman" w:cs="Times New Roman"/>
          <w:sz w:val="20"/>
          <w:szCs w:val="20"/>
        </w:rPr>
        <w:t xml:space="preserve"> 3.0, and the path coefficient (β) and t-value were calculated. The test results are presented in Table 5. The least squares method PLS used the coefficient of determination R2 to detect the prediction degree of the entire model, which refers to the percentage of variation that can be explained by the exogenous to the endogenous aspects. The R2 value of “Perceived Ease of Use” is 0.309; “Perceived Usefulness,” 0.719; and “Actual Use,” 0.652, all of which have good explanatory power. The path analysis of the </w:t>
      </w:r>
      <w:r w:rsidRPr="004E7C69">
        <w:rPr>
          <w:rFonts w:ascii="Times New Roman" w:hAnsi="Times New Roman" w:cs="Times New Roman"/>
          <w:sz w:val="20"/>
          <w:szCs w:val="20"/>
        </w:rPr>
        <w:lastRenderedPageBreak/>
        <w:t>overall research structure is presented in</w:t>
      </w:r>
      <w:r w:rsidR="00136FFE" w:rsidRPr="00E31D4D">
        <w:rPr>
          <w:rFonts w:ascii="Times New Roman" w:hAnsi="Times New Roman" w:cs="Times New Roman"/>
          <w:sz w:val="20"/>
          <w:szCs w:val="20"/>
        </w:rPr>
        <w:t xml:space="preserve"> Figure 1.</w:t>
      </w:r>
    </w:p>
    <w:p w14:paraId="3E1B52A5" w14:textId="77777777" w:rsidR="00C6168C" w:rsidRPr="00E31D4D" w:rsidRDefault="00C6168C" w:rsidP="00BF6D42">
      <w:pPr>
        <w:pStyle w:val="a5"/>
        <w:adjustRightInd w:val="0"/>
        <w:snapToGrid w:val="0"/>
        <w:jc w:val="center"/>
        <w:rPr>
          <w:rFonts w:ascii="Times New Roman" w:eastAsia="標楷體" w:hAnsi="Times New Roman" w:cs="Times New Roman"/>
        </w:rPr>
      </w:pPr>
      <w:bookmarkStart w:id="1" w:name="_Toc104759691"/>
    </w:p>
    <w:p w14:paraId="657014F5" w14:textId="46E556B4" w:rsidR="00136FFE" w:rsidRPr="00E31D4D" w:rsidRDefault="00136FFE" w:rsidP="00BF6D42">
      <w:pPr>
        <w:pStyle w:val="a5"/>
        <w:adjustRightInd w:val="0"/>
        <w:snapToGrid w:val="0"/>
        <w:jc w:val="center"/>
        <w:rPr>
          <w:rFonts w:ascii="Times New Roman" w:eastAsia="標楷體" w:hAnsi="Times New Roman" w:cs="Times New Roman"/>
        </w:rPr>
      </w:pPr>
      <w:r w:rsidRPr="00E31D4D">
        <w:rPr>
          <w:rFonts w:ascii="Times New Roman" w:eastAsia="標楷體" w:hAnsi="Times New Roman" w:cs="Times New Roman"/>
        </w:rPr>
        <w:t>Table</w:t>
      </w:r>
      <w:bookmarkEnd w:id="1"/>
      <w:r w:rsidR="0060275F" w:rsidRPr="00E31D4D">
        <w:rPr>
          <w:rFonts w:ascii="Times New Roman" w:eastAsia="標楷體" w:hAnsi="Times New Roman" w:cs="Times New Roman"/>
        </w:rPr>
        <w:t xml:space="preserve"> 4</w:t>
      </w:r>
      <w:r w:rsidR="00F10A69" w:rsidRPr="00E31D4D">
        <w:rPr>
          <w:rFonts w:ascii="Times New Roman" w:eastAsia="標楷體" w:hAnsi="Times New Roman" w:cs="Times New Roman" w:hint="eastAsia"/>
        </w:rPr>
        <w:t>:</w:t>
      </w:r>
      <w:r w:rsidRPr="00E31D4D">
        <w:rPr>
          <w:rFonts w:ascii="Times New Roman" w:eastAsia="標楷體" w:hAnsi="Times New Roman" w:cs="Times New Roman"/>
        </w:rPr>
        <w:t xml:space="preserve"> Direct path coefficient and hypothes</w:t>
      </w:r>
      <w:r w:rsidR="00F81492" w:rsidRPr="00E31D4D">
        <w:rPr>
          <w:rFonts w:ascii="Times New Roman" w:eastAsia="標楷體" w:hAnsi="Times New Roman" w:cs="Times New Roman"/>
        </w:rPr>
        <w:t>is</w:t>
      </w:r>
    </w:p>
    <w:tbl>
      <w:tblPr>
        <w:tblStyle w:val="a4"/>
        <w:tblW w:w="10202" w:type="dxa"/>
        <w:jc w:val="center"/>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134"/>
        <w:gridCol w:w="4536"/>
        <w:gridCol w:w="1133"/>
        <w:gridCol w:w="1133"/>
        <w:gridCol w:w="1133"/>
        <w:gridCol w:w="1133"/>
      </w:tblGrid>
      <w:tr w:rsidR="00136FFE" w:rsidRPr="00E31D4D" w14:paraId="4FC38A2E" w14:textId="77777777" w:rsidTr="00676617">
        <w:trPr>
          <w:tblHeader/>
          <w:jc w:val="center"/>
        </w:trPr>
        <w:tc>
          <w:tcPr>
            <w:tcW w:w="1134" w:type="dxa"/>
            <w:vAlign w:val="center"/>
          </w:tcPr>
          <w:p w14:paraId="17E0F06B" w14:textId="05021098" w:rsidR="00136FFE" w:rsidRPr="00E31D4D" w:rsidRDefault="00136FFE" w:rsidP="00BF6D42">
            <w:pPr>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Hypothes</w:t>
            </w:r>
            <w:r w:rsidR="00F81492" w:rsidRPr="00E31D4D">
              <w:rPr>
                <w:rFonts w:ascii="Times New Roman" w:hAnsi="Times New Roman" w:cs="Times New Roman"/>
                <w:sz w:val="20"/>
                <w:szCs w:val="20"/>
              </w:rPr>
              <w:t>is</w:t>
            </w:r>
          </w:p>
        </w:tc>
        <w:tc>
          <w:tcPr>
            <w:tcW w:w="4536" w:type="dxa"/>
            <w:vAlign w:val="center"/>
          </w:tcPr>
          <w:p w14:paraId="2B74048D"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Paths</w:t>
            </w:r>
          </w:p>
        </w:tc>
        <w:tc>
          <w:tcPr>
            <w:tcW w:w="1133" w:type="dxa"/>
            <w:vAlign w:val="center"/>
          </w:tcPr>
          <w:p w14:paraId="1CDF5A3C" w14:textId="77777777" w:rsidR="00136FFE" w:rsidRPr="00E31D4D" w:rsidRDefault="00136FFE" w:rsidP="00BF6D42">
            <w:pPr>
              <w:adjustRightInd w:val="0"/>
              <w:snapToGrid w:val="0"/>
              <w:ind w:leftChars="-27" w:left="-65" w:rightChars="-20" w:right="-48"/>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Beta</w:t>
            </w:r>
          </w:p>
        </w:tc>
        <w:tc>
          <w:tcPr>
            <w:tcW w:w="1133" w:type="dxa"/>
            <w:vAlign w:val="center"/>
          </w:tcPr>
          <w:p w14:paraId="3F956E70"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t-value</w:t>
            </w:r>
          </w:p>
        </w:tc>
        <w:tc>
          <w:tcPr>
            <w:tcW w:w="1133" w:type="dxa"/>
            <w:vAlign w:val="center"/>
          </w:tcPr>
          <w:p w14:paraId="62BA92D5"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p-value</w:t>
            </w:r>
          </w:p>
        </w:tc>
        <w:tc>
          <w:tcPr>
            <w:tcW w:w="1133" w:type="dxa"/>
            <w:vAlign w:val="center"/>
          </w:tcPr>
          <w:p w14:paraId="2A9FCE8C" w14:textId="77777777" w:rsidR="00136FFE" w:rsidRPr="00E31D4D" w:rsidRDefault="00136FFE" w:rsidP="00BF6D42">
            <w:pPr>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Decision</w:t>
            </w:r>
          </w:p>
        </w:tc>
      </w:tr>
      <w:tr w:rsidR="00136FFE" w:rsidRPr="00E31D4D" w14:paraId="0A974277" w14:textId="77777777" w:rsidTr="00676617">
        <w:trPr>
          <w:jc w:val="center"/>
        </w:trPr>
        <w:tc>
          <w:tcPr>
            <w:tcW w:w="1134" w:type="dxa"/>
            <w:vAlign w:val="center"/>
          </w:tcPr>
          <w:p w14:paraId="1B98DED4"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H1</w:t>
            </w:r>
          </w:p>
        </w:tc>
        <w:tc>
          <w:tcPr>
            <w:tcW w:w="4536" w:type="dxa"/>
            <w:vAlign w:val="center"/>
          </w:tcPr>
          <w:p w14:paraId="52A935DE"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Technology Characteristics</w:t>
            </w:r>
            <w:r w:rsidRPr="00E31D4D">
              <w:rPr>
                <w:rFonts w:ascii="Times New Roman" w:eastAsia="Wingdings" w:hAnsi="Times New Roman" w:cs="Times New Roman"/>
                <w:sz w:val="20"/>
                <w:szCs w:val="20"/>
              </w:rPr>
              <w:sym w:font="Wingdings 3" w:char="F022"/>
            </w:r>
            <w:r w:rsidRPr="00E31D4D">
              <w:rPr>
                <w:rFonts w:ascii="Times New Roman" w:eastAsia="Wingdings" w:hAnsi="Times New Roman" w:cs="Times New Roman"/>
                <w:sz w:val="20"/>
                <w:szCs w:val="20"/>
              </w:rPr>
              <w:t xml:space="preserve"> </w:t>
            </w:r>
            <w:r w:rsidRPr="00E31D4D">
              <w:rPr>
                <w:rFonts w:ascii="Times New Roman" w:eastAsia="標楷體" w:hAnsi="Times New Roman" w:cs="Times New Roman"/>
                <w:sz w:val="20"/>
                <w:szCs w:val="20"/>
              </w:rPr>
              <w:t>Perceived Usefulness</w:t>
            </w:r>
          </w:p>
        </w:tc>
        <w:tc>
          <w:tcPr>
            <w:tcW w:w="1133" w:type="dxa"/>
            <w:vAlign w:val="center"/>
          </w:tcPr>
          <w:p w14:paraId="40847119"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0.134</w:t>
            </w:r>
          </w:p>
        </w:tc>
        <w:tc>
          <w:tcPr>
            <w:tcW w:w="1133" w:type="dxa"/>
            <w:vAlign w:val="center"/>
          </w:tcPr>
          <w:p w14:paraId="33F391B1"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1.839</w:t>
            </w:r>
          </w:p>
        </w:tc>
        <w:tc>
          <w:tcPr>
            <w:tcW w:w="1133" w:type="dxa"/>
            <w:vAlign w:val="center"/>
          </w:tcPr>
          <w:p w14:paraId="22290354" w14:textId="77777777" w:rsidR="00136FFE" w:rsidRPr="00E31D4D" w:rsidRDefault="00136FFE" w:rsidP="00BF6D42">
            <w:pPr>
              <w:widowControl/>
              <w:adjustRightInd w:val="0"/>
              <w:snapToGrid w:val="0"/>
              <w:jc w:val="center"/>
              <w:rPr>
                <w:rFonts w:ascii="Times New Roman" w:hAnsi="Times New Roman" w:cs="Times New Roman"/>
                <w:bCs/>
                <w:sz w:val="20"/>
                <w:szCs w:val="20"/>
              </w:rPr>
            </w:pPr>
            <w:r w:rsidRPr="00E31D4D">
              <w:rPr>
                <w:rFonts w:ascii="Times New Roman" w:hAnsi="Times New Roman" w:cs="Times New Roman"/>
                <w:bCs/>
                <w:sz w:val="20"/>
                <w:szCs w:val="20"/>
              </w:rPr>
              <w:t>0.066*</w:t>
            </w:r>
          </w:p>
        </w:tc>
        <w:tc>
          <w:tcPr>
            <w:tcW w:w="1133" w:type="dxa"/>
            <w:vAlign w:val="center"/>
          </w:tcPr>
          <w:p w14:paraId="1A7160B2"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Accepted</w:t>
            </w:r>
          </w:p>
        </w:tc>
      </w:tr>
      <w:tr w:rsidR="00136FFE" w:rsidRPr="00E31D4D" w14:paraId="52097CF9" w14:textId="77777777" w:rsidTr="00676617">
        <w:trPr>
          <w:jc w:val="center"/>
        </w:trPr>
        <w:tc>
          <w:tcPr>
            <w:tcW w:w="1134" w:type="dxa"/>
            <w:vAlign w:val="center"/>
          </w:tcPr>
          <w:p w14:paraId="67DD92BD"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H2</w:t>
            </w:r>
          </w:p>
        </w:tc>
        <w:tc>
          <w:tcPr>
            <w:tcW w:w="4536" w:type="dxa"/>
            <w:vAlign w:val="center"/>
          </w:tcPr>
          <w:p w14:paraId="3A534FC0"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Technology Characteristics</w:t>
            </w:r>
            <w:r w:rsidRPr="00E31D4D">
              <w:rPr>
                <w:rFonts w:ascii="Times New Roman" w:eastAsia="Wingdings" w:hAnsi="Times New Roman" w:cs="Times New Roman"/>
                <w:sz w:val="20"/>
                <w:szCs w:val="20"/>
              </w:rPr>
              <w:sym w:font="Wingdings 3" w:char="F022"/>
            </w:r>
            <w:r w:rsidRPr="00E31D4D">
              <w:rPr>
                <w:rFonts w:ascii="Times New Roman" w:eastAsia="標楷體" w:hAnsi="Times New Roman" w:cs="Times New Roman"/>
                <w:sz w:val="20"/>
                <w:szCs w:val="20"/>
              </w:rPr>
              <w:t xml:space="preserve"> Perceived Ease of Use</w:t>
            </w:r>
          </w:p>
        </w:tc>
        <w:tc>
          <w:tcPr>
            <w:tcW w:w="1133" w:type="dxa"/>
            <w:vAlign w:val="center"/>
          </w:tcPr>
          <w:p w14:paraId="29275297"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-0.132</w:t>
            </w:r>
          </w:p>
        </w:tc>
        <w:tc>
          <w:tcPr>
            <w:tcW w:w="1133" w:type="dxa"/>
            <w:vAlign w:val="center"/>
          </w:tcPr>
          <w:p w14:paraId="64983C87"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1.658</w:t>
            </w:r>
          </w:p>
        </w:tc>
        <w:tc>
          <w:tcPr>
            <w:tcW w:w="1133" w:type="dxa"/>
            <w:vAlign w:val="center"/>
          </w:tcPr>
          <w:p w14:paraId="3F56E06F" w14:textId="77777777" w:rsidR="00136FFE" w:rsidRPr="00E31D4D" w:rsidRDefault="00136FFE" w:rsidP="00BF6D42">
            <w:pPr>
              <w:widowControl/>
              <w:adjustRightInd w:val="0"/>
              <w:snapToGrid w:val="0"/>
              <w:jc w:val="center"/>
              <w:rPr>
                <w:rFonts w:ascii="Times New Roman" w:hAnsi="Times New Roman" w:cs="Times New Roman"/>
                <w:bCs/>
                <w:sz w:val="20"/>
                <w:szCs w:val="20"/>
              </w:rPr>
            </w:pPr>
            <w:r w:rsidRPr="00E31D4D">
              <w:rPr>
                <w:rFonts w:ascii="Times New Roman" w:hAnsi="Times New Roman" w:cs="Times New Roman"/>
                <w:bCs/>
                <w:sz w:val="20"/>
                <w:szCs w:val="20"/>
              </w:rPr>
              <w:t>0.097*</w:t>
            </w:r>
          </w:p>
        </w:tc>
        <w:tc>
          <w:tcPr>
            <w:tcW w:w="1133" w:type="dxa"/>
            <w:vAlign w:val="center"/>
          </w:tcPr>
          <w:p w14:paraId="02ECD08E"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Accepted</w:t>
            </w:r>
          </w:p>
        </w:tc>
      </w:tr>
      <w:tr w:rsidR="00136FFE" w:rsidRPr="00E31D4D" w14:paraId="119A66FE" w14:textId="77777777" w:rsidTr="00676617">
        <w:trPr>
          <w:jc w:val="center"/>
        </w:trPr>
        <w:tc>
          <w:tcPr>
            <w:tcW w:w="1134" w:type="dxa"/>
            <w:vAlign w:val="center"/>
          </w:tcPr>
          <w:p w14:paraId="510C4ECD"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H3</w:t>
            </w:r>
          </w:p>
        </w:tc>
        <w:tc>
          <w:tcPr>
            <w:tcW w:w="4536" w:type="dxa"/>
            <w:vAlign w:val="center"/>
          </w:tcPr>
          <w:p w14:paraId="5A990517" w14:textId="12C176D9"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Times New Roman" w:hAnsi="Times New Roman" w:cs="Times New Roman"/>
                <w:sz w:val="20"/>
                <w:szCs w:val="20"/>
              </w:rPr>
              <w:t>Computer self-efficacy</w:t>
            </w:r>
            <w:r w:rsidRPr="00E31D4D">
              <w:rPr>
                <w:rFonts w:ascii="Times New Roman" w:eastAsia="Wingdings" w:hAnsi="Times New Roman" w:cs="Times New Roman"/>
                <w:sz w:val="20"/>
                <w:szCs w:val="20"/>
              </w:rPr>
              <w:sym w:font="Wingdings 3" w:char="F022"/>
            </w:r>
            <w:r w:rsidRPr="00E31D4D">
              <w:rPr>
                <w:rFonts w:ascii="Times New Roman" w:eastAsia="標楷體" w:hAnsi="Times New Roman" w:cs="Times New Roman"/>
                <w:sz w:val="20"/>
                <w:szCs w:val="20"/>
              </w:rPr>
              <w:t xml:space="preserve"> Perceived Usefulness</w:t>
            </w:r>
          </w:p>
        </w:tc>
        <w:tc>
          <w:tcPr>
            <w:tcW w:w="1133" w:type="dxa"/>
            <w:vAlign w:val="center"/>
          </w:tcPr>
          <w:p w14:paraId="3B6519D3"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0.014</w:t>
            </w:r>
          </w:p>
        </w:tc>
        <w:tc>
          <w:tcPr>
            <w:tcW w:w="1133" w:type="dxa"/>
            <w:vAlign w:val="center"/>
          </w:tcPr>
          <w:p w14:paraId="309C7EA8"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0.290</w:t>
            </w:r>
          </w:p>
        </w:tc>
        <w:tc>
          <w:tcPr>
            <w:tcW w:w="1133" w:type="dxa"/>
            <w:vAlign w:val="center"/>
          </w:tcPr>
          <w:p w14:paraId="7EB3C60C" w14:textId="77777777" w:rsidR="00136FFE" w:rsidRPr="00E31D4D" w:rsidRDefault="00136FFE" w:rsidP="00BF6D42">
            <w:pPr>
              <w:widowControl/>
              <w:adjustRightInd w:val="0"/>
              <w:snapToGrid w:val="0"/>
              <w:jc w:val="center"/>
              <w:rPr>
                <w:rFonts w:ascii="Times New Roman" w:hAnsi="Times New Roman" w:cs="Times New Roman"/>
                <w:bCs/>
                <w:sz w:val="20"/>
                <w:szCs w:val="20"/>
              </w:rPr>
            </w:pPr>
            <w:r w:rsidRPr="00E31D4D">
              <w:rPr>
                <w:rFonts w:ascii="Times New Roman" w:hAnsi="Times New Roman" w:cs="Times New Roman"/>
                <w:bCs/>
                <w:sz w:val="20"/>
                <w:szCs w:val="20"/>
              </w:rPr>
              <w:t>0.772</w:t>
            </w:r>
          </w:p>
        </w:tc>
        <w:tc>
          <w:tcPr>
            <w:tcW w:w="1133" w:type="dxa"/>
            <w:vAlign w:val="center"/>
          </w:tcPr>
          <w:p w14:paraId="51C1C474" w14:textId="2D0625C8" w:rsidR="00136FFE" w:rsidRPr="00E31D4D" w:rsidRDefault="00136FFE" w:rsidP="00F8149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Reject</w:t>
            </w:r>
            <w:r w:rsidR="00F81492" w:rsidRPr="00E31D4D">
              <w:rPr>
                <w:rFonts w:ascii="Times New Roman" w:hAnsi="Times New Roman" w:cs="Times New Roman"/>
                <w:sz w:val="20"/>
                <w:szCs w:val="20"/>
              </w:rPr>
              <w:t>ed</w:t>
            </w:r>
          </w:p>
        </w:tc>
      </w:tr>
      <w:tr w:rsidR="00136FFE" w:rsidRPr="00E31D4D" w14:paraId="7F3DEACB" w14:textId="77777777" w:rsidTr="00676617">
        <w:trPr>
          <w:jc w:val="center"/>
        </w:trPr>
        <w:tc>
          <w:tcPr>
            <w:tcW w:w="1134" w:type="dxa"/>
            <w:vAlign w:val="center"/>
          </w:tcPr>
          <w:p w14:paraId="6B6DD15F"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H4</w:t>
            </w:r>
          </w:p>
        </w:tc>
        <w:tc>
          <w:tcPr>
            <w:tcW w:w="4536" w:type="dxa"/>
            <w:vAlign w:val="center"/>
          </w:tcPr>
          <w:p w14:paraId="6F062511"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Times New Roman" w:hAnsi="Times New Roman" w:cs="Times New Roman"/>
                <w:sz w:val="20"/>
                <w:szCs w:val="20"/>
              </w:rPr>
              <w:t>Computer self-efficacy</w:t>
            </w:r>
            <w:r w:rsidRPr="00E31D4D">
              <w:rPr>
                <w:rFonts w:ascii="Times New Roman" w:eastAsia="Wingdings" w:hAnsi="Times New Roman" w:cs="Times New Roman"/>
                <w:sz w:val="20"/>
                <w:szCs w:val="20"/>
              </w:rPr>
              <w:sym w:font="Wingdings 3" w:char="F022"/>
            </w:r>
            <w:r w:rsidRPr="00E31D4D">
              <w:rPr>
                <w:rFonts w:ascii="Times New Roman" w:eastAsia="標楷體" w:hAnsi="Times New Roman" w:cs="Times New Roman"/>
                <w:sz w:val="20"/>
                <w:szCs w:val="20"/>
              </w:rPr>
              <w:t xml:space="preserve"> Perceived Ease of Use</w:t>
            </w:r>
          </w:p>
        </w:tc>
        <w:tc>
          <w:tcPr>
            <w:tcW w:w="1133" w:type="dxa"/>
            <w:vAlign w:val="center"/>
          </w:tcPr>
          <w:p w14:paraId="59C8EB3F"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0.329</w:t>
            </w:r>
          </w:p>
        </w:tc>
        <w:tc>
          <w:tcPr>
            <w:tcW w:w="1133" w:type="dxa"/>
            <w:vAlign w:val="center"/>
          </w:tcPr>
          <w:p w14:paraId="0BF5A349"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4.043</w:t>
            </w:r>
          </w:p>
        </w:tc>
        <w:tc>
          <w:tcPr>
            <w:tcW w:w="1133" w:type="dxa"/>
            <w:vAlign w:val="center"/>
          </w:tcPr>
          <w:p w14:paraId="6985E15D"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0.000**</w:t>
            </w:r>
          </w:p>
        </w:tc>
        <w:tc>
          <w:tcPr>
            <w:tcW w:w="1133" w:type="dxa"/>
            <w:vAlign w:val="center"/>
          </w:tcPr>
          <w:p w14:paraId="50238F51" w14:textId="77777777" w:rsidR="00136FFE" w:rsidRPr="00E31D4D" w:rsidRDefault="00136FFE" w:rsidP="00BF6D42">
            <w:pPr>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Accepted</w:t>
            </w:r>
          </w:p>
        </w:tc>
      </w:tr>
      <w:tr w:rsidR="00136FFE" w:rsidRPr="00E31D4D" w14:paraId="3C5E5366" w14:textId="77777777" w:rsidTr="00676617">
        <w:trPr>
          <w:jc w:val="center"/>
        </w:trPr>
        <w:tc>
          <w:tcPr>
            <w:tcW w:w="1134" w:type="dxa"/>
            <w:vAlign w:val="center"/>
          </w:tcPr>
          <w:p w14:paraId="05655BD2"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H5</w:t>
            </w:r>
          </w:p>
        </w:tc>
        <w:tc>
          <w:tcPr>
            <w:tcW w:w="4536" w:type="dxa"/>
            <w:vAlign w:val="center"/>
          </w:tcPr>
          <w:p w14:paraId="1C803453"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Task-Technology Fit</w:t>
            </w:r>
            <w:r w:rsidRPr="00E31D4D">
              <w:rPr>
                <w:rFonts w:ascii="Times New Roman" w:eastAsia="Wingdings" w:hAnsi="Times New Roman" w:cs="Times New Roman"/>
                <w:sz w:val="20"/>
                <w:szCs w:val="20"/>
              </w:rPr>
              <w:sym w:font="Wingdings 3" w:char="F022"/>
            </w:r>
            <w:r w:rsidRPr="00E31D4D">
              <w:rPr>
                <w:rFonts w:ascii="Times New Roman" w:eastAsia="標楷體" w:hAnsi="Times New Roman" w:cs="Times New Roman"/>
                <w:sz w:val="20"/>
                <w:szCs w:val="20"/>
              </w:rPr>
              <w:t xml:space="preserve"> Perceived Usefulness</w:t>
            </w:r>
          </w:p>
        </w:tc>
        <w:tc>
          <w:tcPr>
            <w:tcW w:w="1133" w:type="dxa"/>
            <w:vAlign w:val="center"/>
          </w:tcPr>
          <w:p w14:paraId="7D640DFE"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0.738</w:t>
            </w:r>
          </w:p>
        </w:tc>
        <w:tc>
          <w:tcPr>
            <w:tcW w:w="1133" w:type="dxa"/>
            <w:vAlign w:val="center"/>
          </w:tcPr>
          <w:p w14:paraId="0279D22C"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5.780</w:t>
            </w:r>
          </w:p>
        </w:tc>
        <w:tc>
          <w:tcPr>
            <w:tcW w:w="1133" w:type="dxa"/>
            <w:vAlign w:val="center"/>
          </w:tcPr>
          <w:p w14:paraId="16809011"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0.000**</w:t>
            </w:r>
          </w:p>
        </w:tc>
        <w:tc>
          <w:tcPr>
            <w:tcW w:w="1133" w:type="dxa"/>
            <w:vAlign w:val="center"/>
          </w:tcPr>
          <w:p w14:paraId="5D23AADA" w14:textId="77777777" w:rsidR="00136FFE" w:rsidRPr="00E31D4D" w:rsidRDefault="00136FFE" w:rsidP="00BF6D42">
            <w:pPr>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Accepted</w:t>
            </w:r>
          </w:p>
        </w:tc>
      </w:tr>
      <w:tr w:rsidR="00136FFE" w:rsidRPr="00E31D4D" w14:paraId="3C323C75" w14:textId="77777777" w:rsidTr="00676617">
        <w:trPr>
          <w:jc w:val="center"/>
        </w:trPr>
        <w:tc>
          <w:tcPr>
            <w:tcW w:w="1134" w:type="dxa"/>
            <w:vAlign w:val="center"/>
          </w:tcPr>
          <w:p w14:paraId="09B2409B"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H6</w:t>
            </w:r>
          </w:p>
        </w:tc>
        <w:tc>
          <w:tcPr>
            <w:tcW w:w="4536" w:type="dxa"/>
            <w:vAlign w:val="center"/>
          </w:tcPr>
          <w:p w14:paraId="166537E7"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Task-Technology Fit</w:t>
            </w:r>
            <w:r w:rsidRPr="00E31D4D">
              <w:rPr>
                <w:rFonts w:ascii="Times New Roman" w:eastAsia="Wingdings" w:hAnsi="Times New Roman" w:cs="Times New Roman"/>
                <w:sz w:val="20"/>
                <w:szCs w:val="20"/>
              </w:rPr>
              <w:sym w:font="Wingdings 3" w:char="F022"/>
            </w:r>
            <w:r w:rsidRPr="00E31D4D">
              <w:rPr>
                <w:rFonts w:ascii="Times New Roman" w:eastAsia="標楷體" w:hAnsi="Times New Roman" w:cs="Times New Roman"/>
                <w:sz w:val="20"/>
                <w:szCs w:val="20"/>
              </w:rPr>
              <w:t xml:space="preserve"> Perceived Ease of Use</w:t>
            </w:r>
          </w:p>
        </w:tc>
        <w:tc>
          <w:tcPr>
            <w:tcW w:w="1133" w:type="dxa"/>
            <w:vAlign w:val="center"/>
          </w:tcPr>
          <w:p w14:paraId="441E583C"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-0.998</w:t>
            </w:r>
          </w:p>
        </w:tc>
        <w:tc>
          <w:tcPr>
            <w:tcW w:w="1133" w:type="dxa"/>
            <w:vAlign w:val="center"/>
          </w:tcPr>
          <w:p w14:paraId="5B2BBBEE"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3.997</w:t>
            </w:r>
          </w:p>
        </w:tc>
        <w:tc>
          <w:tcPr>
            <w:tcW w:w="1133" w:type="dxa"/>
            <w:vAlign w:val="center"/>
          </w:tcPr>
          <w:p w14:paraId="37D573E6"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0.000**</w:t>
            </w:r>
          </w:p>
        </w:tc>
        <w:tc>
          <w:tcPr>
            <w:tcW w:w="1133" w:type="dxa"/>
            <w:vAlign w:val="center"/>
          </w:tcPr>
          <w:p w14:paraId="12CC219D" w14:textId="77777777" w:rsidR="00136FFE" w:rsidRPr="00E31D4D" w:rsidRDefault="00136FFE" w:rsidP="00BF6D42">
            <w:pPr>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Accepted</w:t>
            </w:r>
          </w:p>
        </w:tc>
      </w:tr>
      <w:tr w:rsidR="00136FFE" w:rsidRPr="00E31D4D" w14:paraId="42E8683A" w14:textId="77777777" w:rsidTr="00676617">
        <w:trPr>
          <w:trHeight w:val="58"/>
          <w:jc w:val="center"/>
        </w:trPr>
        <w:tc>
          <w:tcPr>
            <w:tcW w:w="1134" w:type="dxa"/>
            <w:vAlign w:val="center"/>
          </w:tcPr>
          <w:p w14:paraId="6E4625B9"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H7</w:t>
            </w:r>
          </w:p>
        </w:tc>
        <w:tc>
          <w:tcPr>
            <w:tcW w:w="4536" w:type="dxa"/>
            <w:vAlign w:val="center"/>
          </w:tcPr>
          <w:p w14:paraId="14222684"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Perceived Ease of Use</w:t>
            </w:r>
            <w:r w:rsidRPr="00E31D4D">
              <w:rPr>
                <w:rFonts w:ascii="Times New Roman" w:eastAsia="Wingdings" w:hAnsi="Times New Roman" w:cs="Times New Roman"/>
                <w:sz w:val="20"/>
                <w:szCs w:val="20"/>
              </w:rPr>
              <w:sym w:font="Wingdings 3" w:char="F022"/>
            </w:r>
            <w:r w:rsidRPr="00E31D4D">
              <w:rPr>
                <w:rFonts w:ascii="Times New Roman" w:eastAsia="標楷體" w:hAnsi="Times New Roman" w:cs="Times New Roman"/>
                <w:sz w:val="20"/>
                <w:szCs w:val="20"/>
              </w:rPr>
              <w:t xml:space="preserve"> Perceived Usefulness</w:t>
            </w:r>
          </w:p>
        </w:tc>
        <w:tc>
          <w:tcPr>
            <w:tcW w:w="1133" w:type="dxa"/>
            <w:vAlign w:val="center"/>
          </w:tcPr>
          <w:p w14:paraId="7D2C569D"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-0.024</w:t>
            </w:r>
          </w:p>
        </w:tc>
        <w:tc>
          <w:tcPr>
            <w:tcW w:w="1133" w:type="dxa"/>
            <w:vAlign w:val="center"/>
          </w:tcPr>
          <w:p w14:paraId="2903BBE0"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0.598</w:t>
            </w:r>
          </w:p>
        </w:tc>
        <w:tc>
          <w:tcPr>
            <w:tcW w:w="1133" w:type="dxa"/>
            <w:vAlign w:val="center"/>
          </w:tcPr>
          <w:p w14:paraId="0F4B3727" w14:textId="77777777" w:rsidR="00136FFE" w:rsidRPr="00E31D4D" w:rsidRDefault="00136FFE" w:rsidP="00BF6D42">
            <w:pPr>
              <w:widowControl/>
              <w:adjustRightInd w:val="0"/>
              <w:snapToGrid w:val="0"/>
              <w:jc w:val="center"/>
              <w:rPr>
                <w:rFonts w:ascii="Times New Roman" w:hAnsi="Times New Roman" w:cs="Times New Roman"/>
                <w:bCs/>
                <w:sz w:val="20"/>
                <w:szCs w:val="20"/>
              </w:rPr>
            </w:pPr>
            <w:r w:rsidRPr="00E31D4D">
              <w:rPr>
                <w:rFonts w:ascii="Times New Roman" w:hAnsi="Times New Roman" w:cs="Times New Roman"/>
                <w:bCs/>
                <w:sz w:val="20"/>
                <w:szCs w:val="20"/>
              </w:rPr>
              <w:t>0.550</w:t>
            </w:r>
          </w:p>
        </w:tc>
        <w:tc>
          <w:tcPr>
            <w:tcW w:w="1133" w:type="dxa"/>
            <w:vAlign w:val="center"/>
          </w:tcPr>
          <w:p w14:paraId="538F7E2D" w14:textId="189A1A5F"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Rejecte</w:t>
            </w:r>
            <w:r w:rsidR="00F81492" w:rsidRPr="00E31D4D">
              <w:rPr>
                <w:rFonts w:ascii="Times New Roman" w:hAnsi="Times New Roman" w:cs="Times New Roman"/>
                <w:sz w:val="20"/>
                <w:szCs w:val="20"/>
              </w:rPr>
              <w:t>d</w:t>
            </w:r>
          </w:p>
        </w:tc>
      </w:tr>
      <w:tr w:rsidR="00136FFE" w:rsidRPr="00E31D4D" w14:paraId="60F6C985" w14:textId="77777777" w:rsidTr="00676617">
        <w:trPr>
          <w:trHeight w:val="58"/>
          <w:jc w:val="center"/>
        </w:trPr>
        <w:tc>
          <w:tcPr>
            <w:tcW w:w="1134" w:type="dxa"/>
            <w:vAlign w:val="center"/>
          </w:tcPr>
          <w:p w14:paraId="68F357C7" w14:textId="77777777" w:rsidR="00136FFE" w:rsidRPr="00E31D4D" w:rsidRDefault="00136FFE" w:rsidP="00BF6D42">
            <w:pPr>
              <w:adjustRightInd w:val="0"/>
              <w:snapToGrid w:val="0"/>
              <w:jc w:val="center"/>
              <w:rPr>
                <w:rFonts w:ascii="Times New Roman" w:eastAsia="標楷體" w:hAnsi="Times New Roman" w:cs="Times New Roman"/>
                <w:sz w:val="20"/>
                <w:szCs w:val="20"/>
              </w:rPr>
            </w:pPr>
            <w:bookmarkStart w:id="2" w:name="_Hlk102599255"/>
            <w:r w:rsidRPr="00E31D4D">
              <w:rPr>
                <w:rFonts w:ascii="Times New Roman" w:eastAsia="標楷體" w:hAnsi="Times New Roman" w:cs="Times New Roman"/>
                <w:sz w:val="20"/>
                <w:szCs w:val="20"/>
              </w:rPr>
              <w:t>H8</w:t>
            </w:r>
          </w:p>
        </w:tc>
        <w:tc>
          <w:tcPr>
            <w:tcW w:w="4536" w:type="dxa"/>
            <w:vAlign w:val="center"/>
          </w:tcPr>
          <w:p w14:paraId="49CE8DB5" w14:textId="647F0EEC"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Perceived Usefulness</w:t>
            </w:r>
            <w:r w:rsidRPr="00E31D4D">
              <w:rPr>
                <w:rFonts w:ascii="Times New Roman" w:eastAsia="Wingdings" w:hAnsi="Times New Roman" w:cs="Times New Roman"/>
                <w:sz w:val="20"/>
                <w:szCs w:val="20"/>
              </w:rPr>
              <w:sym w:font="Wingdings 3" w:char="F022"/>
            </w:r>
            <w:r w:rsidRPr="00E31D4D">
              <w:rPr>
                <w:rFonts w:ascii="Times New Roman" w:eastAsia="標楷體" w:hAnsi="Times New Roman" w:cs="Times New Roman"/>
                <w:sz w:val="20"/>
                <w:szCs w:val="20"/>
              </w:rPr>
              <w:t>Actual Use</w:t>
            </w:r>
          </w:p>
        </w:tc>
        <w:tc>
          <w:tcPr>
            <w:tcW w:w="1133" w:type="dxa"/>
            <w:vAlign w:val="center"/>
          </w:tcPr>
          <w:p w14:paraId="141F3F55"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0.589</w:t>
            </w:r>
          </w:p>
        </w:tc>
        <w:tc>
          <w:tcPr>
            <w:tcW w:w="1133" w:type="dxa"/>
            <w:vAlign w:val="center"/>
          </w:tcPr>
          <w:p w14:paraId="0DCD6CE9"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2.036</w:t>
            </w:r>
          </w:p>
        </w:tc>
        <w:tc>
          <w:tcPr>
            <w:tcW w:w="1133" w:type="dxa"/>
            <w:vAlign w:val="center"/>
          </w:tcPr>
          <w:p w14:paraId="1CD7CFA2" w14:textId="77777777" w:rsidR="00136FFE" w:rsidRPr="00E31D4D" w:rsidRDefault="00136FFE" w:rsidP="00BF6D42">
            <w:pPr>
              <w:widowControl/>
              <w:adjustRightInd w:val="0"/>
              <w:snapToGrid w:val="0"/>
              <w:jc w:val="center"/>
              <w:rPr>
                <w:rFonts w:ascii="Times New Roman" w:hAnsi="Times New Roman" w:cs="Times New Roman"/>
                <w:bCs/>
                <w:sz w:val="20"/>
                <w:szCs w:val="20"/>
              </w:rPr>
            </w:pPr>
            <w:r w:rsidRPr="00E31D4D">
              <w:rPr>
                <w:rFonts w:ascii="Times New Roman" w:hAnsi="Times New Roman" w:cs="Times New Roman"/>
                <w:bCs/>
                <w:sz w:val="20"/>
                <w:szCs w:val="20"/>
              </w:rPr>
              <w:t>0.042**</w:t>
            </w:r>
          </w:p>
        </w:tc>
        <w:tc>
          <w:tcPr>
            <w:tcW w:w="1133" w:type="dxa"/>
            <w:vAlign w:val="center"/>
          </w:tcPr>
          <w:p w14:paraId="1E453B0B"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Accepted</w:t>
            </w:r>
          </w:p>
        </w:tc>
      </w:tr>
      <w:bookmarkEnd w:id="2"/>
      <w:tr w:rsidR="00136FFE" w:rsidRPr="00E31D4D" w14:paraId="18F0C4AD" w14:textId="77777777" w:rsidTr="00676617">
        <w:trPr>
          <w:trHeight w:val="58"/>
          <w:jc w:val="center"/>
        </w:trPr>
        <w:tc>
          <w:tcPr>
            <w:tcW w:w="1134" w:type="dxa"/>
            <w:tcBorders>
              <w:bottom w:val="single" w:sz="4" w:space="0" w:color="auto"/>
            </w:tcBorders>
            <w:vAlign w:val="center"/>
          </w:tcPr>
          <w:p w14:paraId="769DD9D1" w14:textId="77777777"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H9</w:t>
            </w:r>
          </w:p>
        </w:tc>
        <w:tc>
          <w:tcPr>
            <w:tcW w:w="4536" w:type="dxa"/>
            <w:tcBorders>
              <w:bottom w:val="single" w:sz="4" w:space="0" w:color="auto"/>
            </w:tcBorders>
            <w:vAlign w:val="center"/>
          </w:tcPr>
          <w:p w14:paraId="1D8510E1" w14:textId="21C36E53" w:rsidR="00136FFE" w:rsidRPr="00E31D4D" w:rsidRDefault="00136FFE"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Perceived Ease of Use</w:t>
            </w:r>
            <w:r w:rsidRPr="00E31D4D">
              <w:rPr>
                <w:rFonts w:ascii="Times New Roman" w:eastAsia="Wingdings" w:hAnsi="Times New Roman" w:cs="Times New Roman"/>
                <w:sz w:val="20"/>
                <w:szCs w:val="20"/>
              </w:rPr>
              <w:sym w:font="Wingdings 3" w:char="F022"/>
            </w:r>
            <w:r w:rsidRPr="00E31D4D">
              <w:rPr>
                <w:rFonts w:ascii="Times New Roman" w:eastAsia="標楷體" w:hAnsi="Times New Roman" w:cs="Times New Roman"/>
                <w:sz w:val="20"/>
                <w:szCs w:val="20"/>
              </w:rPr>
              <w:t>Actual Use</w:t>
            </w:r>
          </w:p>
        </w:tc>
        <w:tc>
          <w:tcPr>
            <w:tcW w:w="1133" w:type="dxa"/>
            <w:tcBorders>
              <w:bottom w:val="single" w:sz="4" w:space="0" w:color="auto"/>
            </w:tcBorders>
            <w:vAlign w:val="center"/>
          </w:tcPr>
          <w:p w14:paraId="14E54F86"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-0.106</w:t>
            </w:r>
          </w:p>
        </w:tc>
        <w:tc>
          <w:tcPr>
            <w:tcW w:w="1133" w:type="dxa"/>
            <w:tcBorders>
              <w:bottom w:val="single" w:sz="4" w:space="0" w:color="auto"/>
            </w:tcBorders>
            <w:vAlign w:val="center"/>
          </w:tcPr>
          <w:p w14:paraId="3C287B9B" w14:textId="77777777"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0.444</w:t>
            </w:r>
          </w:p>
        </w:tc>
        <w:tc>
          <w:tcPr>
            <w:tcW w:w="1133" w:type="dxa"/>
            <w:tcBorders>
              <w:bottom w:val="single" w:sz="4" w:space="0" w:color="auto"/>
            </w:tcBorders>
            <w:vAlign w:val="center"/>
          </w:tcPr>
          <w:p w14:paraId="781ABE6D" w14:textId="77777777" w:rsidR="00136FFE" w:rsidRPr="00E31D4D" w:rsidRDefault="00136FFE" w:rsidP="00BF6D42">
            <w:pPr>
              <w:widowControl/>
              <w:adjustRightInd w:val="0"/>
              <w:snapToGrid w:val="0"/>
              <w:jc w:val="center"/>
              <w:rPr>
                <w:rFonts w:ascii="Times New Roman" w:hAnsi="Times New Roman" w:cs="Times New Roman"/>
                <w:bCs/>
                <w:sz w:val="20"/>
                <w:szCs w:val="20"/>
              </w:rPr>
            </w:pPr>
            <w:r w:rsidRPr="00E31D4D">
              <w:rPr>
                <w:rFonts w:ascii="Times New Roman" w:hAnsi="Times New Roman" w:cs="Times New Roman"/>
                <w:bCs/>
                <w:sz w:val="20"/>
                <w:szCs w:val="20"/>
              </w:rPr>
              <w:t>0.657</w:t>
            </w:r>
          </w:p>
        </w:tc>
        <w:tc>
          <w:tcPr>
            <w:tcW w:w="1133" w:type="dxa"/>
            <w:tcBorders>
              <w:bottom w:val="single" w:sz="4" w:space="0" w:color="auto"/>
            </w:tcBorders>
            <w:vAlign w:val="center"/>
          </w:tcPr>
          <w:p w14:paraId="350842A0" w14:textId="13124C08" w:rsidR="00136FFE" w:rsidRPr="00E31D4D" w:rsidRDefault="00136FFE"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Rejecte</w:t>
            </w:r>
            <w:r w:rsidR="00F81492" w:rsidRPr="00E31D4D">
              <w:rPr>
                <w:rFonts w:ascii="Times New Roman" w:hAnsi="Times New Roman" w:cs="Times New Roman"/>
                <w:sz w:val="20"/>
                <w:szCs w:val="20"/>
              </w:rPr>
              <w:t>d</w:t>
            </w:r>
          </w:p>
        </w:tc>
      </w:tr>
      <w:tr w:rsidR="00136FFE" w:rsidRPr="00E31D4D" w14:paraId="4723545D" w14:textId="77777777" w:rsidTr="00C6168C">
        <w:trPr>
          <w:trHeight w:val="58"/>
          <w:jc w:val="center"/>
        </w:trPr>
        <w:tc>
          <w:tcPr>
            <w:tcW w:w="10202" w:type="dxa"/>
            <w:gridSpan w:val="6"/>
            <w:tcBorders>
              <w:bottom w:val="nil"/>
            </w:tcBorders>
            <w:vAlign w:val="center"/>
          </w:tcPr>
          <w:p w14:paraId="73F9E888" w14:textId="77777777" w:rsidR="00136FFE" w:rsidRPr="00E31D4D" w:rsidRDefault="00136FFE" w:rsidP="00BF6D42">
            <w:pPr>
              <w:widowControl/>
              <w:adjustRightInd w:val="0"/>
              <w:snapToGrid w:val="0"/>
              <w:rPr>
                <w:rFonts w:ascii="Times New Roman" w:eastAsia="標楷體" w:hAnsi="Times New Roman" w:cs="Times New Roman"/>
                <w:sz w:val="20"/>
                <w:szCs w:val="20"/>
              </w:rPr>
            </w:pPr>
            <w:r w:rsidRPr="00E31D4D">
              <w:rPr>
                <w:rFonts w:ascii="Times New Roman" w:eastAsia="標楷體" w:hAnsi="Times New Roman" w:cs="Times New Roman"/>
                <w:kern w:val="0"/>
                <w:sz w:val="20"/>
                <w:szCs w:val="20"/>
              </w:rPr>
              <w:t xml:space="preserve">Note: </w:t>
            </w:r>
            <w:r w:rsidRPr="00E31D4D">
              <w:rPr>
                <w:rFonts w:ascii="Times New Roman" w:eastAsia="標楷體" w:hAnsi="Times New Roman" w:cs="Times New Roman"/>
                <w:sz w:val="20"/>
                <w:szCs w:val="20"/>
              </w:rPr>
              <w:t>*p&lt;0.1; **p&lt;0.05; ***p&lt;0.01</w:t>
            </w:r>
          </w:p>
          <w:p w14:paraId="53227583" w14:textId="77777777" w:rsidR="00FD6E08" w:rsidRDefault="00FD6E08" w:rsidP="00FD6E08">
            <w:pPr>
              <w:pStyle w:val="a5"/>
              <w:adjustRightInd w:val="0"/>
              <w:snapToGrid w:val="0"/>
              <w:rPr>
                <w:rFonts w:ascii="Times New Roman" w:eastAsia="標楷體" w:hAnsi="Times New Roman" w:cs="Times New Roman"/>
              </w:rPr>
            </w:pPr>
            <w:r w:rsidRPr="00FD6E08">
              <w:rPr>
                <w:rFonts w:ascii="Times New Roman" w:hAnsi="Times New Roman" w:cs="Times New Roman"/>
                <w:i/>
              </w:rPr>
              <w:t>Source</w:t>
            </w:r>
            <w:r w:rsidRPr="00FD6E08">
              <w:rPr>
                <w:rFonts w:ascii="Times New Roman" w:hAnsi="Times New Roman" w:cs="Times New Roman"/>
              </w:rPr>
              <w:t>: This study.</w:t>
            </w:r>
          </w:p>
          <w:p w14:paraId="67B5DE70" w14:textId="5E1C0508" w:rsidR="00D16D3D" w:rsidRPr="00FD6E08" w:rsidRDefault="00D16D3D" w:rsidP="00BF6D42">
            <w:pPr>
              <w:widowControl/>
              <w:adjustRightInd w:val="0"/>
              <w:snapToGrid w:val="0"/>
              <w:rPr>
                <w:rFonts w:ascii="Times New Roman" w:eastAsia="標楷體" w:hAnsi="Times New Roman" w:cs="Times New Roman"/>
                <w:bCs/>
                <w:sz w:val="20"/>
                <w:szCs w:val="20"/>
              </w:rPr>
            </w:pPr>
          </w:p>
        </w:tc>
      </w:tr>
    </w:tbl>
    <w:p w14:paraId="31686048" w14:textId="77777777" w:rsidR="00136FFE" w:rsidRPr="00E31D4D" w:rsidRDefault="00136FFE" w:rsidP="00676617">
      <w:pPr>
        <w:jc w:val="center"/>
        <w:rPr>
          <w:rFonts w:ascii="Times New Roman" w:eastAsia="標楷體" w:hAnsi="Times New Roman" w:cs="Times New Roman"/>
          <w:sz w:val="20"/>
          <w:szCs w:val="20"/>
        </w:rPr>
      </w:pPr>
      <w:r w:rsidRPr="00E31D4D">
        <w:rPr>
          <w:rFonts w:ascii="Times New Roman" w:eastAsia="標楷體" w:hAnsi="Times New Roman" w:cs="Times New Roman"/>
          <w:noProof/>
          <w:sz w:val="20"/>
          <w:szCs w:val="20"/>
        </w:rPr>
        <w:drawing>
          <wp:inline distT="0" distB="0" distL="0" distR="0" wp14:anchorId="022745C8" wp14:editId="2F365524">
            <wp:extent cx="4241687" cy="1516380"/>
            <wp:effectExtent l="0" t="0" r="6985" b="762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88184" cy="1640251"/>
                    </a:xfrm>
                    <a:prstGeom prst="rect">
                      <a:avLst/>
                    </a:prstGeom>
                    <a:noFill/>
                  </pic:spPr>
                </pic:pic>
              </a:graphicData>
            </a:graphic>
          </wp:inline>
        </w:drawing>
      </w:r>
    </w:p>
    <w:p w14:paraId="791FC9DC" w14:textId="77777777" w:rsidR="00FD6E08" w:rsidRDefault="00FD6E08" w:rsidP="00FD6E08">
      <w:pPr>
        <w:pStyle w:val="a5"/>
        <w:adjustRightInd w:val="0"/>
        <w:snapToGrid w:val="0"/>
        <w:ind w:leftChars="767" w:left="1841"/>
        <w:rPr>
          <w:rFonts w:ascii="Times New Roman" w:eastAsia="標楷體" w:hAnsi="Times New Roman" w:cs="Times New Roman"/>
        </w:rPr>
      </w:pPr>
      <w:r w:rsidRPr="00FD6E08">
        <w:rPr>
          <w:rFonts w:ascii="Times New Roman" w:hAnsi="Times New Roman" w:cs="Times New Roman"/>
          <w:i/>
        </w:rPr>
        <w:t>Source</w:t>
      </w:r>
      <w:r w:rsidRPr="00FD6E08">
        <w:rPr>
          <w:rFonts w:ascii="Times New Roman" w:hAnsi="Times New Roman" w:cs="Times New Roman"/>
        </w:rPr>
        <w:t>: This study.</w:t>
      </w:r>
    </w:p>
    <w:p w14:paraId="45704E23" w14:textId="3E7E6C7C" w:rsidR="00FD6E08" w:rsidRDefault="00136FFE" w:rsidP="00FD6E08">
      <w:pPr>
        <w:pStyle w:val="a5"/>
        <w:adjustRightInd w:val="0"/>
        <w:snapToGrid w:val="0"/>
        <w:jc w:val="center"/>
        <w:rPr>
          <w:rFonts w:ascii="Times New Roman" w:hAnsi="Times New Roman" w:cs="Times New Roman"/>
          <w:i/>
        </w:rPr>
      </w:pPr>
      <w:r w:rsidRPr="00E31D4D">
        <w:rPr>
          <w:rFonts w:ascii="Times New Roman" w:hAnsi="Times New Roman" w:cs="Times New Roman"/>
        </w:rPr>
        <w:t>Figure</w:t>
      </w:r>
      <w:r w:rsidRPr="00E31D4D">
        <w:rPr>
          <w:rFonts w:ascii="Times New Roman" w:eastAsia="標楷體" w:hAnsi="Times New Roman" w:cs="Times New Roman"/>
        </w:rPr>
        <w:t xml:space="preserve"> 1</w:t>
      </w:r>
      <w:r w:rsidR="00F10A69" w:rsidRPr="00E31D4D">
        <w:rPr>
          <w:rFonts w:ascii="Times New Roman" w:eastAsia="標楷體" w:hAnsi="Times New Roman" w:cs="Times New Roman" w:hint="eastAsia"/>
        </w:rPr>
        <w:t>:</w:t>
      </w:r>
      <w:r w:rsidRPr="00E31D4D">
        <w:rPr>
          <w:rFonts w:ascii="Times New Roman" w:eastAsia="標楷體" w:hAnsi="Times New Roman" w:cs="Times New Roman"/>
        </w:rPr>
        <w:t xml:space="preserve"> Path analysis of the overall research structure (*p&lt;0.1; **p&lt;0.05; ***p&lt;0.01)</w:t>
      </w:r>
    </w:p>
    <w:p w14:paraId="25E612C2" w14:textId="77777777" w:rsidR="00C6168C" w:rsidRPr="00E31D4D" w:rsidRDefault="00C6168C" w:rsidP="00BF6D42">
      <w:pPr>
        <w:adjustRightInd w:val="0"/>
        <w:snapToGrid w:val="0"/>
        <w:jc w:val="both"/>
        <w:rPr>
          <w:rFonts w:ascii="Times New Roman" w:hAnsi="Times New Roman" w:cs="Times New Roman"/>
          <w:b/>
          <w:sz w:val="20"/>
          <w:szCs w:val="20"/>
        </w:rPr>
      </w:pPr>
    </w:p>
    <w:p w14:paraId="79F5C236" w14:textId="06F5FFC8" w:rsidR="00136FFE" w:rsidRPr="00E31D4D" w:rsidRDefault="00136FFE" w:rsidP="00BF6D42">
      <w:pPr>
        <w:adjustRightInd w:val="0"/>
        <w:snapToGrid w:val="0"/>
        <w:jc w:val="both"/>
        <w:rPr>
          <w:rFonts w:ascii="Times New Roman" w:hAnsi="Times New Roman" w:cs="Times New Roman"/>
          <w:b/>
          <w:i/>
          <w:sz w:val="20"/>
          <w:szCs w:val="20"/>
        </w:rPr>
      </w:pPr>
      <w:r w:rsidRPr="00E31D4D">
        <w:rPr>
          <w:rFonts w:ascii="Times New Roman" w:hAnsi="Times New Roman" w:cs="Times New Roman"/>
          <w:b/>
          <w:i/>
          <w:sz w:val="20"/>
          <w:szCs w:val="20"/>
        </w:rPr>
        <w:t xml:space="preserve">Adjustment </w:t>
      </w:r>
      <w:r w:rsidR="00CA4111" w:rsidRPr="00E31D4D">
        <w:rPr>
          <w:rFonts w:ascii="Times New Roman" w:hAnsi="Times New Roman" w:cs="Times New Roman"/>
          <w:b/>
          <w:i/>
          <w:sz w:val="20"/>
          <w:szCs w:val="20"/>
        </w:rPr>
        <w:t>Effect Check</w:t>
      </w:r>
    </w:p>
    <w:p w14:paraId="7FA3EAAF" w14:textId="450ED55B" w:rsidR="002233C3" w:rsidRPr="00E31D4D" w:rsidRDefault="00AF435D" w:rsidP="00F67EB5">
      <w:pPr>
        <w:adjustRightInd w:val="0"/>
        <w:snapToGrid w:val="0"/>
        <w:jc w:val="both"/>
        <w:rPr>
          <w:rFonts w:ascii="Times New Roman" w:hAnsi="Times New Roman" w:cs="Times New Roman"/>
          <w:sz w:val="20"/>
          <w:szCs w:val="20"/>
        </w:rPr>
      </w:pPr>
      <w:r w:rsidRPr="00E31D4D">
        <w:rPr>
          <w:rFonts w:ascii="Times New Roman" w:hAnsi="Times New Roman" w:cs="Times New Roman"/>
          <w:sz w:val="20"/>
          <w:szCs w:val="20"/>
        </w:rPr>
        <w:t xml:space="preserve">In this study, task characteristics and subjective norm variables were added to the research framework to adjust the effect, and the standardization method was adopted to overcome the multicollinearity problem caused by </w:t>
      </w:r>
      <w:r w:rsidR="004E7C69">
        <w:rPr>
          <w:rFonts w:ascii="Times New Roman" w:hAnsi="Times New Roman" w:cs="Times New Roman"/>
          <w:sz w:val="20"/>
          <w:szCs w:val="20"/>
        </w:rPr>
        <w:t xml:space="preserve">the </w:t>
      </w:r>
      <w:r w:rsidRPr="00E31D4D">
        <w:rPr>
          <w:rFonts w:ascii="Times New Roman" w:hAnsi="Times New Roman" w:cs="Times New Roman"/>
          <w:sz w:val="20"/>
          <w:szCs w:val="20"/>
        </w:rPr>
        <w:t xml:space="preserve">calculating interaction variables. The statistical results are </w:t>
      </w:r>
      <w:r w:rsidR="004E7C69" w:rsidRPr="004E7C69">
        <w:rPr>
          <w:rFonts w:ascii="Times New Roman" w:hAnsi="Times New Roman" w:cs="Times New Roman"/>
          <w:sz w:val="20"/>
          <w:szCs w:val="20"/>
        </w:rPr>
        <w:t>presented</w:t>
      </w:r>
      <w:r w:rsidRPr="00E31D4D">
        <w:rPr>
          <w:rFonts w:ascii="Times New Roman" w:hAnsi="Times New Roman" w:cs="Times New Roman"/>
          <w:sz w:val="20"/>
          <w:szCs w:val="20"/>
        </w:rPr>
        <w:t xml:space="preserve"> in Table </w:t>
      </w:r>
      <w:r w:rsidR="0060275F" w:rsidRPr="00E31D4D">
        <w:rPr>
          <w:rFonts w:ascii="Times New Roman" w:hAnsi="Times New Roman" w:cs="Times New Roman"/>
          <w:sz w:val="20"/>
          <w:szCs w:val="20"/>
        </w:rPr>
        <w:t>5</w:t>
      </w:r>
      <w:r w:rsidRPr="00E31D4D">
        <w:rPr>
          <w:rFonts w:ascii="Times New Roman" w:hAnsi="Times New Roman" w:cs="Times New Roman"/>
          <w:sz w:val="20"/>
          <w:szCs w:val="20"/>
        </w:rPr>
        <w:t>. At present, the "</w:t>
      </w:r>
      <w:r w:rsidR="00355118">
        <w:rPr>
          <w:rFonts w:ascii="Times New Roman" w:hAnsi="Times New Roman" w:cs="Times New Roman"/>
          <w:sz w:val="20"/>
          <w:szCs w:val="20"/>
        </w:rPr>
        <w:t>p</w:t>
      </w:r>
      <w:r w:rsidR="005B32B1" w:rsidRPr="00E31D4D">
        <w:rPr>
          <w:rFonts w:ascii="Times New Roman" w:hAnsi="Times New Roman" w:cs="Times New Roman"/>
          <w:sz w:val="20"/>
          <w:szCs w:val="20"/>
        </w:rPr>
        <w:t xml:space="preserve">re-established </w:t>
      </w:r>
      <w:r w:rsidR="00355118">
        <w:rPr>
          <w:rFonts w:ascii="Times New Roman" w:hAnsi="Times New Roman" w:cs="Times New Roman"/>
          <w:sz w:val="20"/>
          <w:szCs w:val="20"/>
        </w:rPr>
        <w:t>m</w:t>
      </w:r>
      <w:r w:rsidR="005B32B1" w:rsidRPr="00E31D4D">
        <w:rPr>
          <w:rFonts w:ascii="Times New Roman" w:hAnsi="Times New Roman" w:cs="Times New Roman"/>
          <w:sz w:val="20"/>
          <w:szCs w:val="20"/>
        </w:rPr>
        <w:t xml:space="preserve">edical </w:t>
      </w:r>
      <w:r w:rsidR="00355118">
        <w:rPr>
          <w:rFonts w:ascii="Times New Roman" w:hAnsi="Times New Roman" w:cs="Times New Roman"/>
          <w:sz w:val="20"/>
          <w:szCs w:val="20"/>
        </w:rPr>
        <w:t>p</w:t>
      </w:r>
      <w:r w:rsidR="005B32B1" w:rsidRPr="00E31D4D">
        <w:rPr>
          <w:rFonts w:ascii="Times New Roman" w:hAnsi="Times New Roman" w:cs="Times New Roman"/>
          <w:sz w:val="20"/>
          <w:szCs w:val="20"/>
        </w:rPr>
        <w:t>rocesses</w:t>
      </w:r>
      <w:r w:rsidRPr="00E31D4D">
        <w:rPr>
          <w:rFonts w:ascii="Times New Roman" w:hAnsi="Times New Roman" w:cs="Times New Roman"/>
          <w:sz w:val="20"/>
          <w:szCs w:val="20"/>
        </w:rPr>
        <w:t>" in each medical institution are set up for common diseases, but the clinical diseases are diverse</w:t>
      </w:r>
      <w:r w:rsidR="00355118">
        <w:rPr>
          <w:rFonts w:ascii="Times New Roman" w:hAnsi="Times New Roman" w:cs="Times New Roman"/>
          <w:sz w:val="20"/>
          <w:szCs w:val="20"/>
        </w:rPr>
        <w:t>; thus</w:t>
      </w:r>
      <w:r w:rsidRPr="00E31D4D">
        <w:rPr>
          <w:rFonts w:ascii="Times New Roman" w:hAnsi="Times New Roman" w:cs="Times New Roman"/>
          <w:sz w:val="20"/>
          <w:szCs w:val="20"/>
        </w:rPr>
        <w:t xml:space="preserve">, it is difficult for </w:t>
      </w:r>
      <w:bookmarkStart w:id="3" w:name="_Hlk113607361"/>
      <w:r w:rsidR="00CE3979" w:rsidRPr="00E31D4D">
        <w:rPr>
          <w:rFonts w:ascii="Times New Roman" w:hAnsi="Times New Roman" w:cs="Times New Roman"/>
          <w:sz w:val="20"/>
          <w:szCs w:val="20"/>
        </w:rPr>
        <w:t>nurse practitioners</w:t>
      </w:r>
      <w:bookmarkEnd w:id="3"/>
      <w:r w:rsidRPr="00E31D4D">
        <w:rPr>
          <w:rFonts w:ascii="Times New Roman" w:hAnsi="Times New Roman" w:cs="Times New Roman"/>
          <w:sz w:val="20"/>
          <w:szCs w:val="20"/>
        </w:rPr>
        <w:t xml:space="preserve"> to obtain the correct information when using the "</w:t>
      </w:r>
      <w:r w:rsidR="00355118">
        <w:rPr>
          <w:rFonts w:ascii="Times New Roman" w:hAnsi="Times New Roman" w:cs="Times New Roman"/>
          <w:sz w:val="20"/>
          <w:szCs w:val="20"/>
        </w:rPr>
        <w:t>p</w:t>
      </w:r>
      <w:r w:rsidR="005B32B1" w:rsidRPr="00E31D4D">
        <w:rPr>
          <w:rFonts w:ascii="Times New Roman" w:hAnsi="Times New Roman" w:cs="Times New Roman"/>
          <w:sz w:val="20"/>
          <w:szCs w:val="20"/>
        </w:rPr>
        <w:t xml:space="preserve">re-established </w:t>
      </w:r>
      <w:r w:rsidR="00355118">
        <w:rPr>
          <w:rFonts w:ascii="Times New Roman" w:hAnsi="Times New Roman" w:cs="Times New Roman"/>
          <w:sz w:val="20"/>
          <w:szCs w:val="20"/>
        </w:rPr>
        <w:t>m</w:t>
      </w:r>
      <w:r w:rsidR="005B32B1" w:rsidRPr="00E31D4D">
        <w:rPr>
          <w:rFonts w:ascii="Times New Roman" w:hAnsi="Times New Roman" w:cs="Times New Roman"/>
          <w:sz w:val="20"/>
          <w:szCs w:val="20"/>
        </w:rPr>
        <w:t xml:space="preserve">edical </w:t>
      </w:r>
      <w:r w:rsidR="00355118">
        <w:rPr>
          <w:rFonts w:ascii="Times New Roman" w:hAnsi="Times New Roman" w:cs="Times New Roman"/>
          <w:sz w:val="20"/>
          <w:szCs w:val="20"/>
        </w:rPr>
        <w:t>p</w:t>
      </w:r>
      <w:r w:rsidR="005B32B1" w:rsidRPr="00E31D4D">
        <w:rPr>
          <w:rFonts w:ascii="Times New Roman" w:hAnsi="Times New Roman" w:cs="Times New Roman"/>
          <w:sz w:val="20"/>
          <w:szCs w:val="20"/>
        </w:rPr>
        <w:t>rocesses</w:t>
      </w:r>
      <w:r w:rsidRPr="00E31D4D">
        <w:rPr>
          <w:rFonts w:ascii="Times New Roman" w:hAnsi="Times New Roman" w:cs="Times New Roman"/>
          <w:sz w:val="20"/>
          <w:szCs w:val="20"/>
        </w:rPr>
        <w:t xml:space="preserve">" in </w:t>
      </w:r>
      <w:r w:rsidR="00355118">
        <w:rPr>
          <w:rFonts w:ascii="Times New Roman" w:hAnsi="Times New Roman" w:cs="Times New Roman"/>
          <w:sz w:val="20"/>
          <w:szCs w:val="20"/>
        </w:rPr>
        <w:t xml:space="preserve">assisting in the </w:t>
      </w:r>
      <w:r w:rsidRPr="00E31D4D">
        <w:rPr>
          <w:rFonts w:ascii="Times New Roman" w:hAnsi="Times New Roman" w:cs="Times New Roman"/>
          <w:sz w:val="20"/>
          <w:szCs w:val="20"/>
        </w:rPr>
        <w:t xml:space="preserve">issuing </w:t>
      </w:r>
      <w:r w:rsidR="00355118">
        <w:rPr>
          <w:rFonts w:ascii="Times New Roman" w:hAnsi="Times New Roman" w:cs="Times New Roman"/>
          <w:sz w:val="20"/>
          <w:szCs w:val="20"/>
        </w:rPr>
        <w:t xml:space="preserve">of </w:t>
      </w:r>
      <w:r w:rsidRPr="00E31D4D">
        <w:rPr>
          <w:rFonts w:ascii="Times New Roman" w:hAnsi="Times New Roman" w:cs="Times New Roman"/>
          <w:sz w:val="20"/>
          <w:szCs w:val="20"/>
        </w:rPr>
        <w:t xml:space="preserve">medical orders. </w:t>
      </w:r>
      <w:bookmarkStart w:id="4" w:name="_Hlk113824802"/>
      <w:r w:rsidRPr="00E31D4D">
        <w:rPr>
          <w:rFonts w:ascii="Times New Roman" w:hAnsi="Times New Roman" w:cs="Times New Roman"/>
          <w:sz w:val="20"/>
          <w:szCs w:val="20"/>
        </w:rPr>
        <w:t xml:space="preserve">Information is required, and it is difficult to effectively use information and achieve task and technology adaptation. However, if a </w:t>
      </w:r>
      <w:r w:rsidR="004D4C0A" w:rsidRPr="00355118">
        <w:rPr>
          <w:rFonts w:ascii="Times New Roman" w:hAnsi="Times New Roman" w:cs="Times New Roman"/>
          <w:sz w:val="20"/>
          <w:szCs w:val="20"/>
        </w:rPr>
        <w:t>nurse practitioner</w:t>
      </w:r>
      <w:r w:rsidRPr="00E31D4D">
        <w:rPr>
          <w:rFonts w:ascii="Times New Roman" w:hAnsi="Times New Roman" w:cs="Times New Roman"/>
          <w:sz w:val="20"/>
          <w:szCs w:val="20"/>
        </w:rPr>
        <w:t xml:space="preserve"> feels that a colleague or supervisor thinks that the "</w:t>
      </w:r>
      <w:r w:rsidR="00355118">
        <w:rPr>
          <w:rFonts w:ascii="Times New Roman" w:hAnsi="Times New Roman" w:cs="Times New Roman"/>
          <w:sz w:val="20"/>
          <w:szCs w:val="20"/>
        </w:rPr>
        <w:t>p</w:t>
      </w:r>
      <w:r w:rsidR="006B5136" w:rsidRPr="00E31D4D">
        <w:rPr>
          <w:rFonts w:ascii="Times New Roman" w:hAnsi="Times New Roman" w:cs="Times New Roman"/>
          <w:sz w:val="20"/>
          <w:szCs w:val="20"/>
        </w:rPr>
        <w:t xml:space="preserve">re-established </w:t>
      </w:r>
      <w:r w:rsidR="00355118">
        <w:rPr>
          <w:rFonts w:ascii="Times New Roman" w:hAnsi="Times New Roman" w:cs="Times New Roman"/>
          <w:sz w:val="20"/>
          <w:szCs w:val="20"/>
        </w:rPr>
        <w:t>m</w:t>
      </w:r>
      <w:r w:rsidR="006B5136" w:rsidRPr="00E31D4D">
        <w:rPr>
          <w:rFonts w:ascii="Times New Roman" w:hAnsi="Times New Roman" w:cs="Times New Roman"/>
          <w:sz w:val="20"/>
          <w:szCs w:val="20"/>
        </w:rPr>
        <w:t xml:space="preserve">edical </w:t>
      </w:r>
      <w:r w:rsidR="00355118">
        <w:rPr>
          <w:rFonts w:ascii="Times New Roman" w:hAnsi="Times New Roman" w:cs="Times New Roman"/>
          <w:sz w:val="20"/>
          <w:szCs w:val="20"/>
        </w:rPr>
        <w:t>p</w:t>
      </w:r>
      <w:r w:rsidR="006B5136" w:rsidRPr="00E31D4D">
        <w:rPr>
          <w:rFonts w:ascii="Times New Roman" w:hAnsi="Times New Roman" w:cs="Times New Roman"/>
          <w:sz w:val="20"/>
          <w:szCs w:val="20"/>
        </w:rPr>
        <w:t>rocesses</w:t>
      </w:r>
      <w:r w:rsidRPr="00E31D4D">
        <w:rPr>
          <w:rFonts w:ascii="Times New Roman" w:hAnsi="Times New Roman" w:cs="Times New Roman"/>
          <w:sz w:val="20"/>
          <w:szCs w:val="20"/>
        </w:rPr>
        <w:t>" is easy to operate, and has a strong belief in compliance with the regulations and policies of the Ministry of Health and Welfare, they will perceive that the "</w:t>
      </w:r>
      <w:r w:rsidR="00355118">
        <w:rPr>
          <w:rFonts w:ascii="Times New Roman" w:hAnsi="Times New Roman" w:cs="Times New Roman"/>
          <w:sz w:val="20"/>
          <w:szCs w:val="20"/>
        </w:rPr>
        <w:t>p</w:t>
      </w:r>
      <w:r w:rsidR="006B5136" w:rsidRPr="00E31D4D">
        <w:rPr>
          <w:rFonts w:ascii="Times New Roman" w:hAnsi="Times New Roman" w:cs="Times New Roman"/>
          <w:sz w:val="20"/>
          <w:szCs w:val="20"/>
        </w:rPr>
        <w:t xml:space="preserve">re-established </w:t>
      </w:r>
      <w:r w:rsidR="00355118">
        <w:rPr>
          <w:rFonts w:ascii="Times New Roman" w:hAnsi="Times New Roman" w:cs="Times New Roman"/>
          <w:sz w:val="20"/>
          <w:szCs w:val="20"/>
        </w:rPr>
        <w:t>m</w:t>
      </w:r>
      <w:r w:rsidR="006B5136" w:rsidRPr="00E31D4D">
        <w:rPr>
          <w:rFonts w:ascii="Times New Roman" w:hAnsi="Times New Roman" w:cs="Times New Roman"/>
          <w:sz w:val="20"/>
          <w:szCs w:val="20"/>
        </w:rPr>
        <w:t xml:space="preserve">edical </w:t>
      </w:r>
      <w:r w:rsidR="00355118">
        <w:rPr>
          <w:rFonts w:ascii="Times New Roman" w:hAnsi="Times New Roman" w:cs="Times New Roman"/>
          <w:sz w:val="20"/>
          <w:szCs w:val="20"/>
        </w:rPr>
        <w:t>p</w:t>
      </w:r>
      <w:r w:rsidR="006B5136" w:rsidRPr="00E31D4D">
        <w:rPr>
          <w:rFonts w:ascii="Times New Roman" w:hAnsi="Times New Roman" w:cs="Times New Roman"/>
          <w:sz w:val="20"/>
          <w:szCs w:val="20"/>
        </w:rPr>
        <w:t>rocesses</w:t>
      </w:r>
      <w:r w:rsidRPr="00E31D4D">
        <w:rPr>
          <w:rFonts w:ascii="Times New Roman" w:hAnsi="Times New Roman" w:cs="Times New Roman"/>
          <w:sz w:val="20"/>
          <w:szCs w:val="20"/>
        </w:rPr>
        <w:t>" is easy to use.</w:t>
      </w:r>
      <w:bookmarkEnd w:id="4"/>
      <w:r w:rsidRPr="00E31D4D">
        <w:rPr>
          <w:rFonts w:ascii="Times New Roman" w:hAnsi="Times New Roman" w:cs="Times New Roman"/>
          <w:sz w:val="20"/>
          <w:szCs w:val="20"/>
        </w:rPr>
        <w:t xml:space="preserve"> It is stipulated in the regulations that "</w:t>
      </w:r>
      <w:r w:rsidR="00355118">
        <w:rPr>
          <w:rFonts w:ascii="Times New Roman" w:hAnsi="Times New Roman" w:cs="Times New Roman"/>
          <w:sz w:val="20"/>
          <w:szCs w:val="20"/>
        </w:rPr>
        <w:t>p</w:t>
      </w:r>
      <w:r w:rsidR="005B32B1" w:rsidRPr="00E31D4D">
        <w:rPr>
          <w:rFonts w:ascii="Times New Roman" w:hAnsi="Times New Roman" w:cs="Times New Roman"/>
          <w:sz w:val="20"/>
          <w:szCs w:val="20"/>
        </w:rPr>
        <w:t xml:space="preserve">re-established </w:t>
      </w:r>
      <w:r w:rsidR="00355118">
        <w:rPr>
          <w:rFonts w:ascii="Times New Roman" w:hAnsi="Times New Roman" w:cs="Times New Roman"/>
          <w:sz w:val="20"/>
          <w:szCs w:val="20"/>
        </w:rPr>
        <w:t>m</w:t>
      </w:r>
      <w:r w:rsidR="005B32B1" w:rsidRPr="00E31D4D">
        <w:rPr>
          <w:rFonts w:ascii="Times New Roman" w:hAnsi="Times New Roman" w:cs="Times New Roman"/>
          <w:sz w:val="20"/>
          <w:szCs w:val="20"/>
        </w:rPr>
        <w:t xml:space="preserve">edical </w:t>
      </w:r>
      <w:r w:rsidR="00355118">
        <w:rPr>
          <w:rFonts w:ascii="Times New Roman" w:hAnsi="Times New Roman" w:cs="Times New Roman"/>
          <w:sz w:val="20"/>
          <w:szCs w:val="20"/>
        </w:rPr>
        <w:t>p</w:t>
      </w:r>
      <w:r w:rsidR="005B32B1" w:rsidRPr="00E31D4D">
        <w:rPr>
          <w:rFonts w:ascii="Times New Roman" w:hAnsi="Times New Roman" w:cs="Times New Roman"/>
          <w:sz w:val="20"/>
          <w:szCs w:val="20"/>
        </w:rPr>
        <w:t>rocesses</w:t>
      </w:r>
      <w:r w:rsidRPr="00E31D4D">
        <w:rPr>
          <w:rFonts w:ascii="Times New Roman" w:hAnsi="Times New Roman" w:cs="Times New Roman"/>
          <w:sz w:val="20"/>
          <w:szCs w:val="20"/>
        </w:rPr>
        <w:t xml:space="preserve">" can only be opened after specific training standards or requirements. Therefore, after the </w:t>
      </w:r>
      <w:r w:rsidR="00CE3979" w:rsidRPr="00E31D4D">
        <w:rPr>
          <w:rFonts w:ascii="Times New Roman" w:hAnsi="Times New Roman" w:cs="Times New Roman"/>
          <w:sz w:val="20"/>
          <w:szCs w:val="20"/>
        </w:rPr>
        <w:t>nurse practitioners</w:t>
      </w:r>
      <w:r w:rsidRPr="00E31D4D">
        <w:rPr>
          <w:rFonts w:ascii="Times New Roman" w:hAnsi="Times New Roman" w:cs="Times New Roman"/>
          <w:sz w:val="20"/>
          <w:szCs w:val="20"/>
        </w:rPr>
        <w:t xml:space="preserve"> have been educated and trained to open the medical information system, it will be easy to operate in terms of ease of use.</w:t>
      </w:r>
    </w:p>
    <w:p w14:paraId="22BD2A0A" w14:textId="77777777" w:rsidR="007C2735" w:rsidRPr="00E31D4D" w:rsidRDefault="007C2735" w:rsidP="00BF6D42">
      <w:pPr>
        <w:adjustRightInd w:val="0"/>
        <w:snapToGrid w:val="0"/>
        <w:rPr>
          <w:rFonts w:ascii="Times New Roman" w:hAnsi="Times New Roman" w:cs="Times New Roman"/>
          <w:sz w:val="20"/>
          <w:szCs w:val="20"/>
        </w:rPr>
      </w:pPr>
    </w:p>
    <w:p w14:paraId="048B94CD" w14:textId="673C0B02" w:rsidR="00AF435D" w:rsidRPr="00E31D4D" w:rsidRDefault="0060275F" w:rsidP="00BF6D42">
      <w:pPr>
        <w:pStyle w:val="a5"/>
        <w:adjustRightInd w:val="0"/>
        <w:snapToGrid w:val="0"/>
        <w:jc w:val="center"/>
        <w:rPr>
          <w:rFonts w:ascii="Times New Roman" w:hAnsi="Times New Roman" w:cs="Times New Roman"/>
        </w:rPr>
      </w:pPr>
      <w:r w:rsidRPr="00E31D4D">
        <w:rPr>
          <w:rFonts w:ascii="Times New Roman" w:hAnsi="Times New Roman" w:cs="Times New Roman"/>
        </w:rPr>
        <w:t>Table</w:t>
      </w:r>
      <w:r w:rsidR="00B86404" w:rsidRPr="00E31D4D">
        <w:rPr>
          <w:rFonts w:ascii="Times New Roman" w:hAnsi="Times New Roman" w:cs="Times New Roman"/>
        </w:rPr>
        <w:t xml:space="preserve"> </w:t>
      </w:r>
      <w:r w:rsidRPr="00E31D4D">
        <w:rPr>
          <w:rFonts w:ascii="Times New Roman" w:hAnsi="Times New Roman" w:cs="Times New Roman"/>
        </w:rPr>
        <w:t>5</w:t>
      </w:r>
      <w:r w:rsidR="00F10A69" w:rsidRPr="00E31D4D">
        <w:rPr>
          <w:rFonts w:ascii="Times New Roman" w:hAnsi="Times New Roman" w:cs="Times New Roman" w:hint="eastAsia"/>
        </w:rPr>
        <w:t>:</w:t>
      </w:r>
      <w:r w:rsidR="00AF435D" w:rsidRPr="00E31D4D">
        <w:rPr>
          <w:rFonts w:ascii="Times New Roman" w:hAnsi="Times New Roman" w:cs="Times New Roman" w:hint="eastAsia"/>
        </w:rPr>
        <w:t xml:space="preserve"> </w:t>
      </w:r>
      <w:r w:rsidR="00B86404" w:rsidRPr="00E31D4D">
        <w:rPr>
          <w:rFonts w:ascii="Times New Roman" w:hAnsi="Times New Roman" w:cs="Times New Roman"/>
        </w:rPr>
        <w:t>Adjustment effect path coefficient test</w:t>
      </w:r>
    </w:p>
    <w:tbl>
      <w:tblPr>
        <w:tblStyle w:val="a4"/>
        <w:tblW w:w="10205" w:type="dxa"/>
        <w:jc w:val="center"/>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134"/>
        <w:gridCol w:w="1418"/>
        <w:gridCol w:w="4111"/>
        <w:gridCol w:w="1180"/>
        <w:gridCol w:w="1181"/>
        <w:gridCol w:w="1181"/>
      </w:tblGrid>
      <w:tr w:rsidR="001500B9" w:rsidRPr="00E31D4D" w14:paraId="78F9E685" w14:textId="77777777" w:rsidTr="00B86404">
        <w:trPr>
          <w:jc w:val="center"/>
        </w:trPr>
        <w:tc>
          <w:tcPr>
            <w:tcW w:w="1134" w:type="dxa"/>
            <w:vAlign w:val="center"/>
          </w:tcPr>
          <w:p w14:paraId="79D83A5C" w14:textId="6CEA6B36" w:rsidR="001500B9" w:rsidRPr="00E31D4D" w:rsidRDefault="001500B9" w:rsidP="00BF6D42">
            <w:pPr>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Hypothes</w:t>
            </w:r>
            <w:r w:rsidR="00F81492" w:rsidRPr="00E31D4D">
              <w:rPr>
                <w:rFonts w:ascii="Times New Roman" w:hAnsi="Times New Roman" w:cs="Times New Roman"/>
                <w:sz w:val="20"/>
                <w:szCs w:val="20"/>
              </w:rPr>
              <w:t>is</w:t>
            </w:r>
          </w:p>
        </w:tc>
        <w:tc>
          <w:tcPr>
            <w:tcW w:w="5529" w:type="dxa"/>
            <w:gridSpan w:val="2"/>
            <w:vAlign w:val="center"/>
          </w:tcPr>
          <w:p w14:paraId="7743DCF8" w14:textId="3B22FFE7" w:rsidR="001500B9" w:rsidRPr="00E31D4D" w:rsidRDefault="001500B9"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Paths</w:t>
            </w:r>
          </w:p>
        </w:tc>
        <w:tc>
          <w:tcPr>
            <w:tcW w:w="1180" w:type="dxa"/>
          </w:tcPr>
          <w:p w14:paraId="0181188C" w14:textId="3EC8A157" w:rsidR="001500B9" w:rsidRPr="00E31D4D" w:rsidRDefault="001500B9"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Beta</w:t>
            </w:r>
          </w:p>
        </w:tc>
        <w:tc>
          <w:tcPr>
            <w:tcW w:w="1181" w:type="dxa"/>
          </w:tcPr>
          <w:p w14:paraId="50976F7A" w14:textId="77777777" w:rsidR="001500B9" w:rsidRPr="00E31D4D" w:rsidRDefault="001500B9"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t-value</w:t>
            </w:r>
          </w:p>
        </w:tc>
        <w:tc>
          <w:tcPr>
            <w:tcW w:w="1181" w:type="dxa"/>
          </w:tcPr>
          <w:p w14:paraId="5C9C7323" w14:textId="77777777" w:rsidR="001500B9" w:rsidRPr="00E31D4D" w:rsidRDefault="001500B9"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p-value</w:t>
            </w:r>
          </w:p>
        </w:tc>
      </w:tr>
      <w:tr w:rsidR="00AF435D" w:rsidRPr="00E31D4D" w14:paraId="7B1D0B36" w14:textId="77777777" w:rsidTr="00B86404">
        <w:trPr>
          <w:jc w:val="center"/>
        </w:trPr>
        <w:tc>
          <w:tcPr>
            <w:tcW w:w="1134" w:type="dxa"/>
          </w:tcPr>
          <w:p w14:paraId="260D703B" w14:textId="77777777" w:rsidR="00AF435D" w:rsidRPr="00E31D4D" w:rsidRDefault="00AF435D"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H10a</w:t>
            </w:r>
          </w:p>
        </w:tc>
        <w:tc>
          <w:tcPr>
            <w:tcW w:w="1418" w:type="dxa"/>
            <w:vMerge w:val="restart"/>
            <w:vAlign w:val="center"/>
          </w:tcPr>
          <w:p w14:paraId="6C976145" w14:textId="323A7D5F" w:rsidR="00AF435D" w:rsidRPr="00E31D4D" w:rsidRDefault="00B86404" w:rsidP="00BF6D42">
            <w:pPr>
              <w:adjustRightInd w:val="0"/>
              <w:snapToGrid w:val="0"/>
              <w:jc w:val="center"/>
              <w:rPr>
                <w:rFonts w:ascii="Times New Roman" w:eastAsia="標楷體" w:hAnsi="Times New Roman" w:cs="Times New Roman"/>
                <w:bCs/>
                <w:sz w:val="20"/>
                <w:szCs w:val="20"/>
              </w:rPr>
            </w:pPr>
            <w:r w:rsidRPr="00E31D4D">
              <w:rPr>
                <w:rFonts w:ascii="Times New Roman" w:eastAsia="標楷體" w:hAnsi="Times New Roman" w:cs="Times New Roman"/>
                <w:sz w:val="20"/>
                <w:szCs w:val="20"/>
              </w:rPr>
              <w:t>Task Characteristic</w:t>
            </w:r>
          </w:p>
        </w:tc>
        <w:tc>
          <w:tcPr>
            <w:tcW w:w="4111" w:type="dxa"/>
          </w:tcPr>
          <w:p w14:paraId="067B8C1B" w14:textId="160743C9" w:rsidR="00AF435D" w:rsidRPr="00E31D4D" w:rsidRDefault="00B86404" w:rsidP="00BF6D42">
            <w:pPr>
              <w:adjustRightInd w:val="0"/>
              <w:snapToGrid w:val="0"/>
              <w:rPr>
                <w:rFonts w:ascii="Times New Roman" w:eastAsia="標楷體" w:hAnsi="Times New Roman" w:cs="Times New Roman"/>
                <w:sz w:val="20"/>
                <w:szCs w:val="20"/>
              </w:rPr>
            </w:pPr>
            <w:r w:rsidRPr="00E31D4D">
              <w:rPr>
                <w:rFonts w:ascii="Times New Roman" w:eastAsia="標楷體" w:hAnsi="Times New Roman" w:cs="Times New Roman"/>
                <w:sz w:val="20"/>
                <w:szCs w:val="20"/>
              </w:rPr>
              <w:t>Task-Technology Fit</w:t>
            </w:r>
            <w:r w:rsidRPr="00E31D4D">
              <w:rPr>
                <w:rFonts w:ascii="Times New Roman" w:eastAsia="Wingdings" w:hAnsi="Times New Roman" w:cs="Times New Roman"/>
                <w:sz w:val="20"/>
                <w:szCs w:val="20"/>
              </w:rPr>
              <w:sym w:font="Wingdings 3" w:char="F022"/>
            </w:r>
            <w:r w:rsidRPr="00E31D4D">
              <w:rPr>
                <w:rFonts w:ascii="Times New Roman" w:eastAsia="標楷體" w:hAnsi="Times New Roman" w:cs="Times New Roman"/>
                <w:sz w:val="20"/>
                <w:szCs w:val="20"/>
              </w:rPr>
              <w:t xml:space="preserve"> Perceived Usefulness</w:t>
            </w:r>
          </w:p>
        </w:tc>
        <w:tc>
          <w:tcPr>
            <w:tcW w:w="1180" w:type="dxa"/>
          </w:tcPr>
          <w:p w14:paraId="4CBA9AFC" w14:textId="77777777" w:rsidR="00AF435D" w:rsidRPr="00E31D4D" w:rsidRDefault="00AF435D"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-0.073</w:t>
            </w:r>
          </w:p>
        </w:tc>
        <w:tc>
          <w:tcPr>
            <w:tcW w:w="1181" w:type="dxa"/>
          </w:tcPr>
          <w:p w14:paraId="2DD891B6" w14:textId="77777777" w:rsidR="00AF435D" w:rsidRPr="00E31D4D" w:rsidRDefault="00AF435D"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2.148</w:t>
            </w:r>
          </w:p>
        </w:tc>
        <w:tc>
          <w:tcPr>
            <w:tcW w:w="1181" w:type="dxa"/>
          </w:tcPr>
          <w:p w14:paraId="685AB6A0" w14:textId="77777777" w:rsidR="00AF435D" w:rsidRPr="00E31D4D" w:rsidRDefault="00AF435D" w:rsidP="00BF6D42">
            <w:pPr>
              <w:widowControl/>
              <w:adjustRightInd w:val="0"/>
              <w:snapToGrid w:val="0"/>
              <w:jc w:val="center"/>
              <w:rPr>
                <w:rFonts w:ascii="Times New Roman" w:hAnsi="Times New Roman" w:cs="Times New Roman"/>
                <w:bCs/>
                <w:sz w:val="20"/>
                <w:szCs w:val="20"/>
              </w:rPr>
            </w:pPr>
            <w:r w:rsidRPr="00E31D4D">
              <w:rPr>
                <w:rFonts w:ascii="Times New Roman" w:hAnsi="Times New Roman" w:cs="Times New Roman"/>
                <w:bCs/>
                <w:sz w:val="20"/>
                <w:szCs w:val="20"/>
              </w:rPr>
              <w:t>0.032**</w:t>
            </w:r>
          </w:p>
        </w:tc>
      </w:tr>
      <w:tr w:rsidR="00AF435D" w:rsidRPr="00E31D4D" w14:paraId="048425AA" w14:textId="77777777" w:rsidTr="00B86404">
        <w:trPr>
          <w:jc w:val="center"/>
        </w:trPr>
        <w:tc>
          <w:tcPr>
            <w:tcW w:w="1134" w:type="dxa"/>
          </w:tcPr>
          <w:p w14:paraId="244416D2" w14:textId="77777777" w:rsidR="00AF435D" w:rsidRPr="00E31D4D" w:rsidRDefault="00AF435D"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H10b</w:t>
            </w:r>
          </w:p>
        </w:tc>
        <w:tc>
          <w:tcPr>
            <w:tcW w:w="1418" w:type="dxa"/>
            <w:vMerge/>
            <w:vAlign w:val="center"/>
          </w:tcPr>
          <w:p w14:paraId="632C4809" w14:textId="77777777" w:rsidR="00AF435D" w:rsidRPr="00E31D4D" w:rsidRDefault="00AF435D" w:rsidP="00BF6D42">
            <w:pPr>
              <w:adjustRightInd w:val="0"/>
              <w:snapToGrid w:val="0"/>
              <w:jc w:val="center"/>
              <w:rPr>
                <w:rFonts w:ascii="Times New Roman" w:eastAsia="標楷體" w:hAnsi="Times New Roman" w:cs="Times New Roman"/>
                <w:bCs/>
                <w:sz w:val="20"/>
                <w:szCs w:val="20"/>
              </w:rPr>
            </w:pPr>
          </w:p>
        </w:tc>
        <w:tc>
          <w:tcPr>
            <w:tcW w:w="4111" w:type="dxa"/>
          </w:tcPr>
          <w:p w14:paraId="34D461A1" w14:textId="2E797848" w:rsidR="00AF435D" w:rsidRPr="00E31D4D" w:rsidRDefault="00B86404" w:rsidP="00BF6D42">
            <w:pPr>
              <w:adjustRightInd w:val="0"/>
              <w:snapToGrid w:val="0"/>
              <w:rPr>
                <w:rFonts w:ascii="Times New Roman" w:eastAsia="標楷體" w:hAnsi="Times New Roman" w:cs="Times New Roman"/>
                <w:sz w:val="20"/>
                <w:szCs w:val="20"/>
              </w:rPr>
            </w:pPr>
            <w:r w:rsidRPr="00E31D4D">
              <w:rPr>
                <w:rFonts w:ascii="Times New Roman" w:eastAsia="標楷體" w:hAnsi="Times New Roman" w:cs="Times New Roman"/>
                <w:sz w:val="20"/>
                <w:szCs w:val="20"/>
              </w:rPr>
              <w:t>Task-Technology Fit</w:t>
            </w:r>
            <w:r w:rsidRPr="00E31D4D">
              <w:rPr>
                <w:rFonts w:ascii="Times New Roman" w:eastAsia="Wingdings" w:hAnsi="Times New Roman" w:cs="Times New Roman"/>
                <w:sz w:val="20"/>
                <w:szCs w:val="20"/>
              </w:rPr>
              <w:sym w:font="Wingdings 3" w:char="F022"/>
            </w:r>
            <w:r w:rsidRPr="00E31D4D">
              <w:rPr>
                <w:rFonts w:ascii="Times New Roman" w:eastAsia="標楷體" w:hAnsi="Times New Roman" w:cs="Times New Roman"/>
                <w:bCs/>
                <w:sz w:val="20"/>
                <w:szCs w:val="20"/>
              </w:rPr>
              <w:t xml:space="preserve"> Perceived Ease of Use</w:t>
            </w:r>
          </w:p>
        </w:tc>
        <w:tc>
          <w:tcPr>
            <w:tcW w:w="1180" w:type="dxa"/>
          </w:tcPr>
          <w:p w14:paraId="52B22797" w14:textId="77777777" w:rsidR="00AF435D" w:rsidRPr="00E31D4D" w:rsidRDefault="00AF435D" w:rsidP="00BF6D42">
            <w:pPr>
              <w:widowControl/>
              <w:adjustRightInd w:val="0"/>
              <w:snapToGrid w:val="0"/>
              <w:jc w:val="center"/>
              <w:rPr>
                <w:rFonts w:ascii="Times New Roman" w:eastAsia="標楷體" w:hAnsi="Times New Roman" w:cs="Times New Roman"/>
                <w:sz w:val="20"/>
                <w:szCs w:val="20"/>
              </w:rPr>
            </w:pPr>
            <w:r w:rsidRPr="00E31D4D">
              <w:rPr>
                <w:rFonts w:ascii="Times New Roman" w:hAnsi="Times New Roman" w:cs="Times New Roman"/>
                <w:sz w:val="20"/>
                <w:szCs w:val="20"/>
              </w:rPr>
              <w:t>0.192</w:t>
            </w:r>
          </w:p>
        </w:tc>
        <w:tc>
          <w:tcPr>
            <w:tcW w:w="1181" w:type="dxa"/>
          </w:tcPr>
          <w:p w14:paraId="17A5BE59" w14:textId="77777777" w:rsidR="00AF435D" w:rsidRPr="00E31D4D" w:rsidRDefault="00AF435D"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4.072</w:t>
            </w:r>
          </w:p>
        </w:tc>
        <w:tc>
          <w:tcPr>
            <w:tcW w:w="1181" w:type="dxa"/>
          </w:tcPr>
          <w:p w14:paraId="4C8424CA" w14:textId="77777777" w:rsidR="00AF435D" w:rsidRPr="00E31D4D" w:rsidRDefault="00AF435D" w:rsidP="00BF6D42">
            <w:pPr>
              <w:widowControl/>
              <w:adjustRightInd w:val="0"/>
              <w:snapToGrid w:val="0"/>
              <w:jc w:val="center"/>
              <w:rPr>
                <w:rFonts w:ascii="Times New Roman" w:hAnsi="Times New Roman" w:cs="Times New Roman"/>
                <w:bCs/>
                <w:sz w:val="20"/>
                <w:szCs w:val="20"/>
              </w:rPr>
            </w:pPr>
            <w:r w:rsidRPr="00E31D4D">
              <w:rPr>
                <w:rFonts w:ascii="Times New Roman" w:eastAsia="標楷體" w:hAnsi="Times New Roman" w:cs="Times New Roman"/>
                <w:sz w:val="20"/>
                <w:szCs w:val="20"/>
              </w:rPr>
              <w:t>0.000***</w:t>
            </w:r>
          </w:p>
        </w:tc>
      </w:tr>
      <w:tr w:rsidR="00AF435D" w:rsidRPr="00E31D4D" w14:paraId="3001B500" w14:textId="77777777" w:rsidTr="00B86404">
        <w:trPr>
          <w:trHeight w:val="58"/>
          <w:jc w:val="center"/>
        </w:trPr>
        <w:tc>
          <w:tcPr>
            <w:tcW w:w="1134" w:type="dxa"/>
          </w:tcPr>
          <w:p w14:paraId="5CA59AC9" w14:textId="77777777" w:rsidR="00AF435D" w:rsidRPr="00E31D4D" w:rsidRDefault="00AF435D"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H11a</w:t>
            </w:r>
          </w:p>
        </w:tc>
        <w:tc>
          <w:tcPr>
            <w:tcW w:w="1418" w:type="dxa"/>
            <w:vMerge w:val="restart"/>
            <w:vAlign w:val="center"/>
          </w:tcPr>
          <w:p w14:paraId="582FFB6B" w14:textId="3EC244C3" w:rsidR="00AF435D" w:rsidRPr="00E31D4D" w:rsidRDefault="00B86404" w:rsidP="00BF6D42">
            <w:pPr>
              <w:adjustRightInd w:val="0"/>
              <w:snapToGrid w:val="0"/>
              <w:jc w:val="center"/>
              <w:rPr>
                <w:rFonts w:ascii="Times New Roman" w:eastAsia="標楷體" w:hAnsi="Times New Roman" w:cs="Times New Roman"/>
                <w:bCs/>
                <w:sz w:val="20"/>
                <w:szCs w:val="20"/>
              </w:rPr>
            </w:pPr>
            <w:r w:rsidRPr="00E31D4D">
              <w:rPr>
                <w:rFonts w:ascii="Times New Roman" w:eastAsia="標楷體" w:hAnsi="Times New Roman" w:cs="Times New Roman"/>
                <w:sz w:val="20"/>
                <w:szCs w:val="20"/>
              </w:rPr>
              <w:t>Subjective Norm</w:t>
            </w:r>
          </w:p>
        </w:tc>
        <w:tc>
          <w:tcPr>
            <w:tcW w:w="4111" w:type="dxa"/>
          </w:tcPr>
          <w:p w14:paraId="43CD0F03" w14:textId="402DCEA8" w:rsidR="00AF435D" w:rsidRPr="00E31D4D" w:rsidRDefault="00B86404" w:rsidP="00BF6D42">
            <w:pPr>
              <w:adjustRightInd w:val="0"/>
              <w:snapToGrid w:val="0"/>
              <w:rPr>
                <w:rFonts w:ascii="Times New Roman" w:eastAsia="標楷體" w:hAnsi="Times New Roman" w:cs="Times New Roman"/>
                <w:sz w:val="20"/>
                <w:szCs w:val="20"/>
              </w:rPr>
            </w:pPr>
            <w:r w:rsidRPr="00E31D4D">
              <w:rPr>
                <w:rFonts w:ascii="Times New Roman" w:eastAsia="標楷體" w:hAnsi="Times New Roman" w:cs="Times New Roman"/>
                <w:sz w:val="20"/>
                <w:szCs w:val="20"/>
              </w:rPr>
              <w:t>Perceived Usefulness</w:t>
            </w:r>
            <w:r w:rsidRPr="00E31D4D">
              <w:rPr>
                <w:rFonts w:ascii="Times New Roman" w:eastAsia="Wingdings" w:hAnsi="Times New Roman" w:cs="Times New Roman"/>
                <w:sz w:val="20"/>
                <w:szCs w:val="20"/>
              </w:rPr>
              <w:sym w:font="Wingdings 3" w:char="F022"/>
            </w:r>
            <w:r w:rsidRPr="00E31D4D">
              <w:rPr>
                <w:rFonts w:ascii="Times New Roman" w:eastAsia="標楷體" w:hAnsi="Times New Roman" w:cs="Times New Roman"/>
                <w:sz w:val="20"/>
                <w:szCs w:val="20"/>
              </w:rPr>
              <w:t xml:space="preserve"> Actual Use</w:t>
            </w:r>
          </w:p>
        </w:tc>
        <w:tc>
          <w:tcPr>
            <w:tcW w:w="1180" w:type="dxa"/>
          </w:tcPr>
          <w:p w14:paraId="2CC5C972" w14:textId="77777777" w:rsidR="00AF435D" w:rsidRPr="00E31D4D" w:rsidRDefault="00AF435D"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-0.020</w:t>
            </w:r>
          </w:p>
        </w:tc>
        <w:tc>
          <w:tcPr>
            <w:tcW w:w="1181" w:type="dxa"/>
          </w:tcPr>
          <w:p w14:paraId="3ACDEEB6" w14:textId="77777777" w:rsidR="00AF435D" w:rsidRPr="00E31D4D" w:rsidRDefault="00AF435D"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0.305</w:t>
            </w:r>
          </w:p>
        </w:tc>
        <w:tc>
          <w:tcPr>
            <w:tcW w:w="1181" w:type="dxa"/>
          </w:tcPr>
          <w:p w14:paraId="094B7CDC" w14:textId="77777777" w:rsidR="00AF435D" w:rsidRPr="00E31D4D" w:rsidRDefault="00AF435D" w:rsidP="00BF6D42">
            <w:pPr>
              <w:widowControl/>
              <w:adjustRightInd w:val="0"/>
              <w:snapToGrid w:val="0"/>
              <w:jc w:val="center"/>
              <w:rPr>
                <w:rFonts w:ascii="Times New Roman" w:hAnsi="Times New Roman" w:cs="Times New Roman"/>
                <w:bCs/>
                <w:sz w:val="20"/>
                <w:szCs w:val="20"/>
              </w:rPr>
            </w:pPr>
            <w:r w:rsidRPr="00E31D4D">
              <w:rPr>
                <w:rFonts w:ascii="Times New Roman" w:hAnsi="Times New Roman" w:cs="Times New Roman"/>
                <w:bCs/>
                <w:sz w:val="20"/>
                <w:szCs w:val="20"/>
              </w:rPr>
              <w:t>0.760</w:t>
            </w:r>
          </w:p>
        </w:tc>
      </w:tr>
      <w:tr w:rsidR="00AF435D" w:rsidRPr="00E31D4D" w14:paraId="78B7153B" w14:textId="77777777" w:rsidTr="00B86404">
        <w:trPr>
          <w:trHeight w:val="58"/>
          <w:jc w:val="center"/>
        </w:trPr>
        <w:tc>
          <w:tcPr>
            <w:tcW w:w="1134" w:type="dxa"/>
            <w:tcBorders>
              <w:bottom w:val="single" w:sz="4" w:space="0" w:color="auto"/>
            </w:tcBorders>
          </w:tcPr>
          <w:p w14:paraId="4C8999DD" w14:textId="77777777" w:rsidR="00AF435D" w:rsidRPr="00E31D4D" w:rsidRDefault="00AF435D" w:rsidP="00BF6D42">
            <w:pPr>
              <w:adjustRightInd w:val="0"/>
              <w:snapToGrid w:val="0"/>
              <w:jc w:val="center"/>
              <w:rPr>
                <w:rFonts w:ascii="Times New Roman" w:eastAsia="標楷體" w:hAnsi="Times New Roman" w:cs="Times New Roman"/>
                <w:sz w:val="20"/>
                <w:szCs w:val="20"/>
              </w:rPr>
            </w:pPr>
            <w:r w:rsidRPr="00E31D4D">
              <w:rPr>
                <w:rFonts w:ascii="Times New Roman" w:eastAsia="標楷體" w:hAnsi="Times New Roman" w:cs="Times New Roman"/>
                <w:sz w:val="20"/>
                <w:szCs w:val="20"/>
              </w:rPr>
              <w:t>H11b</w:t>
            </w:r>
          </w:p>
        </w:tc>
        <w:tc>
          <w:tcPr>
            <w:tcW w:w="1418" w:type="dxa"/>
            <w:vMerge/>
            <w:tcBorders>
              <w:bottom w:val="single" w:sz="4" w:space="0" w:color="auto"/>
            </w:tcBorders>
          </w:tcPr>
          <w:p w14:paraId="55E09D75" w14:textId="77777777" w:rsidR="00AF435D" w:rsidRPr="00E31D4D" w:rsidRDefault="00AF435D" w:rsidP="00BF6D42">
            <w:pPr>
              <w:adjustRightInd w:val="0"/>
              <w:snapToGrid w:val="0"/>
              <w:jc w:val="center"/>
              <w:rPr>
                <w:rFonts w:ascii="Times New Roman" w:eastAsia="標楷體" w:hAnsi="Times New Roman" w:cs="Times New Roman"/>
                <w:bCs/>
                <w:sz w:val="20"/>
                <w:szCs w:val="20"/>
              </w:rPr>
            </w:pPr>
          </w:p>
        </w:tc>
        <w:tc>
          <w:tcPr>
            <w:tcW w:w="4111" w:type="dxa"/>
            <w:tcBorders>
              <w:bottom w:val="single" w:sz="4" w:space="0" w:color="auto"/>
            </w:tcBorders>
          </w:tcPr>
          <w:p w14:paraId="25057A1B" w14:textId="599FA1EF" w:rsidR="00AF435D" w:rsidRPr="00E31D4D" w:rsidRDefault="00B86404" w:rsidP="00BF6D42">
            <w:pPr>
              <w:adjustRightInd w:val="0"/>
              <w:snapToGrid w:val="0"/>
              <w:rPr>
                <w:rFonts w:ascii="Times New Roman" w:eastAsia="標楷體" w:hAnsi="Times New Roman" w:cs="Times New Roman"/>
                <w:sz w:val="20"/>
                <w:szCs w:val="20"/>
              </w:rPr>
            </w:pPr>
            <w:r w:rsidRPr="00E31D4D">
              <w:rPr>
                <w:rFonts w:ascii="Times New Roman" w:eastAsia="標楷體" w:hAnsi="Times New Roman" w:cs="Times New Roman"/>
                <w:bCs/>
                <w:sz w:val="20"/>
                <w:szCs w:val="20"/>
              </w:rPr>
              <w:t>Perceived Ease of Use</w:t>
            </w:r>
            <w:r w:rsidRPr="00E31D4D">
              <w:rPr>
                <w:rFonts w:ascii="Times New Roman" w:eastAsia="Wingdings" w:hAnsi="Times New Roman" w:cs="Times New Roman"/>
                <w:sz w:val="20"/>
                <w:szCs w:val="20"/>
              </w:rPr>
              <w:sym w:font="Wingdings 3" w:char="F022"/>
            </w:r>
            <w:r w:rsidRPr="00E31D4D">
              <w:rPr>
                <w:rFonts w:ascii="Times New Roman" w:eastAsia="標楷體" w:hAnsi="Times New Roman" w:cs="Times New Roman"/>
                <w:sz w:val="20"/>
                <w:szCs w:val="20"/>
              </w:rPr>
              <w:t xml:space="preserve"> Actual Use</w:t>
            </w:r>
          </w:p>
        </w:tc>
        <w:tc>
          <w:tcPr>
            <w:tcW w:w="1180" w:type="dxa"/>
            <w:tcBorders>
              <w:bottom w:val="single" w:sz="4" w:space="0" w:color="auto"/>
            </w:tcBorders>
          </w:tcPr>
          <w:p w14:paraId="5E2A2729" w14:textId="77777777" w:rsidR="00AF435D" w:rsidRPr="00E31D4D" w:rsidRDefault="00AF435D"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0.093</w:t>
            </w:r>
          </w:p>
        </w:tc>
        <w:tc>
          <w:tcPr>
            <w:tcW w:w="1181" w:type="dxa"/>
            <w:tcBorders>
              <w:bottom w:val="single" w:sz="4" w:space="0" w:color="auto"/>
            </w:tcBorders>
          </w:tcPr>
          <w:p w14:paraId="122D496E" w14:textId="77777777" w:rsidR="00AF435D" w:rsidRPr="00E31D4D" w:rsidRDefault="00AF435D" w:rsidP="00BF6D42">
            <w:pPr>
              <w:widowControl/>
              <w:adjustRightInd w:val="0"/>
              <w:snapToGrid w:val="0"/>
              <w:jc w:val="center"/>
              <w:rPr>
                <w:rFonts w:ascii="Times New Roman" w:hAnsi="Times New Roman" w:cs="Times New Roman"/>
                <w:sz w:val="20"/>
                <w:szCs w:val="20"/>
              </w:rPr>
            </w:pPr>
            <w:r w:rsidRPr="00E31D4D">
              <w:rPr>
                <w:rFonts w:ascii="Times New Roman" w:hAnsi="Times New Roman" w:cs="Times New Roman"/>
                <w:sz w:val="20"/>
                <w:szCs w:val="20"/>
              </w:rPr>
              <w:t>1.889</w:t>
            </w:r>
          </w:p>
        </w:tc>
        <w:tc>
          <w:tcPr>
            <w:tcW w:w="1181" w:type="dxa"/>
            <w:tcBorders>
              <w:bottom w:val="single" w:sz="4" w:space="0" w:color="auto"/>
            </w:tcBorders>
          </w:tcPr>
          <w:p w14:paraId="6E66CC43" w14:textId="77777777" w:rsidR="00AF435D" w:rsidRPr="00E31D4D" w:rsidRDefault="00AF435D" w:rsidP="00BF6D42">
            <w:pPr>
              <w:widowControl/>
              <w:adjustRightInd w:val="0"/>
              <w:snapToGrid w:val="0"/>
              <w:jc w:val="center"/>
              <w:rPr>
                <w:rFonts w:ascii="Times New Roman" w:hAnsi="Times New Roman" w:cs="Times New Roman"/>
                <w:bCs/>
                <w:sz w:val="20"/>
                <w:szCs w:val="20"/>
              </w:rPr>
            </w:pPr>
            <w:r w:rsidRPr="00E31D4D">
              <w:rPr>
                <w:rFonts w:ascii="Times New Roman" w:hAnsi="Times New Roman" w:cs="Times New Roman"/>
                <w:bCs/>
                <w:sz w:val="20"/>
                <w:szCs w:val="20"/>
              </w:rPr>
              <w:t>0.059*</w:t>
            </w:r>
          </w:p>
        </w:tc>
      </w:tr>
      <w:tr w:rsidR="00AF435D" w:rsidRPr="00E31D4D" w14:paraId="4C41E258" w14:textId="77777777" w:rsidTr="00AF435D">
        <w:trPr>
          <w:trHeight w:val="58"/>
          <w:jc w:val="center"/>
        </w:trPr>
        <w:tc>
          <w:tcPr>
            <w:tcW w:w="10205" w:type="dxa"/>
            <w:gridSpan w:val="6"/>
            <w:tcBorders>
              <w:bottom w:val="nil"/>
            </w:tcBorders>
          </w:tcPr>
          <w:p w14:paraId="22B6720B" w14:textId="2AA92219" w:rsidR="00AF435D" w:rsidRPr="00E31D4D" w:rsidRDefault="00B86404" w:rsidP="00BF6D42">
            <w:pPr>
              <w:widowControl/>
              <w:adjustRightInd w:val="0"/>
              <w:snapToGrid w:val="0"/>
              <w:rPr>
                <w:rFonts w:ascii="Times New Roman" w:hAnsi="Times New Roman" w:cs="Times New Roman"/>
                <w:bCs/>
                <w:sz w:val="20"/>
                <w:szCs w:val="20"/>
              </w:rPr>
            </w:pPr>
            <w:r w:rsidRPr="00E31D4D">
              <w:rPr>
                <w:rFonts w:ascii="Times New Roman" w:eastAsia="標楷體" w:hAnsi="Times New Roman" w:cs="Times New Roman" w:hint="eastAsia"/>
                <w:kern w:val="0"/>
                <w:sz w:val="20"/>
                <w:szCs w:val="20"/>
              </w:rPr>
              <w:t>N</w:t>
            </w:r>
            <w:r w:rsidRPr="00E31D4D">
              <w:rPr>
                <w:rFonts w:ascii="Times New Roman" w:eastAsia="標楷體" w:hAnsi="Times New Roman" w:cs="Times New Roman"/>
                <w:kern w:val="0"/>
                <w:sz w:val="20"/>
                <w:szCs w:val="20"/>
              </w:rPr>
              <w:t>ote</w:t>
            </w:r>
            <w:r w:rsidR="00AF435D" w:rsidRPr="00E31D4D">
              <w:rPr>
                <w:rFonts w:ascii="Times New Roman" w:eastAsia="標楷體" w:hAnsi="Times New Roman" w:cs="Times New Roman"/>
                <w:kern w:val="0"/>
                <w:sz w:val="20"/>
                <w:szCs w:val="20"/>
              </w:rPr>
              <w:t>：</w:t>
            </w:r>
            <w:r w:rsidR="00AF435D" w:rsidRPr="00E31D4D">
              <w:rPr>
                <w:rFonts w:ascii="Times New Roman" w:eastAsia="標楷體" w:hAnsi="Times New Roman" w:cs="Times New Roman"/>
                <w:sz w:val="20"/>
                <w:szCs w:val="20"/>
              </w:rPr>
              <w:t>*p&lt;0.1; **p&lt;0.05; ***p&lt;0.01</w:t>
            </w:r>
          </w:p>
        </w:tc>
      </w:tr>
    </w:tbl>
    <w:p w14:paraId="414125F3" w14:textId="77777777" w:rsidR="00FD6E08" w:rsidRDefault="00FD6E08" w:rsidP="00FD6E08">
      <w:pPr>
        <w:pStyle w:val="a5"/>
        <w:adjustRightInd w:val="0"/>
        <w:snapToGrid w:val="0"/>
        <w:rPr>
          <w:rFonts w:ascii="Times New Roman" w:eastAsia="標楷體" w:hAnsi="Times New Roman" w:cs="Times New Roman"/>
        </w:rPr>
      </w:pPr>
      <w:r w:rsidRPr="00FD6E08">
        <w:rPr>
          <w:rFonts w:ascii="Times New Roman" w:hAnsi="Times New Roman" w:cs="Times New Roman"/>
          <w:i/>
        </w:rPr>
        <w:t>Source</w:t>
      </w:r>
      <w:r w:rsidRPr="00FD6E08">
        <w:rPr>
          <w:rFonts w:ascii="Times New Roman" w:hAnsi="Times New Roman" w:cs="Times New Roman"/>
        </w:rPr>
        <w:t>: This study.</w:t>
      </w:r>
    </w:p>
    <w:p w14:paraId="08E8D00C" w14:textId="4E0275EF" w:rsidR="00AF435D" w:rsidRPr="00E31D4D" w:rsidRDefault="00AF435D" w:rsidP="00BF6D42">
      <w:pPr>
        <w:adjustRightInd w:val="0"/>
        <w:snapToGrid w:val="0"/>
        <w:rPr>
          <w:rFonts w:ascii="Times New Roman" w:hAnsi="Times New Roman" w:cs="Times New Roman"/>
          <w:sz w:val="20"/>
          <w:szCs w:val="20"/>
        </w:rPr>
      </w:pPr>
    </w:p>
    <w:p w14:paraId="3D220A36" w14:textId="591DAEAE" w:rsidR="007C2735" w:rsidRPr="00E31D4D" w:rsidRDefault="00CA4111" w:rsidP="00BF6D42">
      <w:pPr>
        <w:adjustRightInd w:val="0"/>
        <w:snapToGrid w:val="0"/>
        <w:jc w:val="center"/>
        <w:rPr>
          <w:rFonts w:ascii="Times New Roman" w:hAnsi="Times New Roman" w:cs="Times New Roman"/>
          <w:b/>
          <w:sz w:val="20"/>
          <w:szCs w:val="20"/>
        </w:rPr>
      </w:pPr>
      <w:r w:rsidRPr="00E31D4D">
        <w:rPr>
          <w:rFonts w:ascii="Times New Roman" w:hAnsi="Times New Roman" w:cs="Times New Roman"/>
          <w:b/>
          <w:sz w:val="20"/>
          <w:szCs w:val="20"/>
        </w:rPr>
        <w:t>CONCLUSIONS AND RECOMMENDATIONS</w:t>
      </w:r>
    </w:p>
    <w:p w14:paraId="4F73236C" w14:textId="7DE74E45" w:rsidR="007C2735" w:rsidRPr="00E31D4D" w:rsidRDefault="007C2735" w:rsidP="00BF6D42">
      <w:pPr>
        <w:adjustRightInd w:val="0"/>
        <w:snapToGrid w:val="0"/>
        <w:rPr>
          <w:rFonts w:ascii="Times New Roman" w:hAnsi="Times New Roman" w:cs="Times New Roman"/>
          <w:b/>
          <w:sz w:val="20"/>
          <w:szCs w:val="20"/>
        </w:rPr>
      </w:pPr>
      <w:r w:rsidRPr="00E31D4D">
        <w:rPr>
          <w:rFonts w:ascii="Times New Roman" w:hAnsi="Times New Roman" w:cs="Times New Roman"/>
          <w:b/>
          <w:sz w:val="20"/>
          <w:szCs w:val="20"/>
        </w:rPr>
        <w:t xml:space="preserve">Research </w:t>
      </w:r>
      <w:r w:rsidR="00CA4111" w:rsidRPr="00E31D4D">
        <w:rPr>
          <w:rFonts w:ascii="Times New Roman" w:hAnsi="Times New Roman" w:cs="Times New Roman"/>
          <w:b/>
          <w:sz w:val="20"/>
          <w:szCs w:val="20"/>
        </w:rPr>
        <w:t xml:space="preserve">Conclusion </w:t>
      </w:r>
      <w:r w:rsidR="00F10A69" w:rsidRPr="00E31D4D">
        <w:rPr>
          <w:rFonts w:ascii="Times New Roman" w:hAnsi="Times New Roman" w:cs="Times New Roman"/>
          <w:b/>
          <w:sz w:val="20"/>
          <w:szCs w:val="20"/>
        </w:rPr>
        <w:t>and</w:t>
      </w:r>
      <w:r w:rsidR="00CA4111" w:rsidRPr="00E31D4D">
        <w:rPr>
          <w:rFonts w:ascii="Times New Roman" w:hAnsi="Times New Roman" w:cs="Times New Roman"/>
          <w:b/>
          <w:sz w:val="20"/>
          <w:szCs w:val="20"/>
        </w:rPr>
        <w:t xml:space="preserve"> Discussion</w:t>
      </w:r>
    </w:p>
    <w:p w14:paraId="7A68E7EC" w14:textId="29E13484" w:rsidR="007C2735" w:rsidRPr="00E31D4D" w:rsidRDefault="008F76D6" w:rsidP="00001BDE">
      <w:pPr>
        <w:adjustRightInd w:val="0"/>
        <w:snapToGrid w:val="0"/>
        <w:jc w:val="both"/>
        <w:rPr>
          <w:rFonts w:ascii="Times New Roman" w:hAnsi="Times New Roman" w:cs="Times New Roman"/>
          <w:sz w:val="20"/>
          <w:szCs w:val="20"/>
        </w:rPr>
      </w:pPr>
      <w:r w:rsidRPr="00E31D4D">
        <w:rPr>
          <w:rFonts w:ascii="Times New Roman" w:hAnsi="Times New Roman" w:cs="Times New Roman"/>
          <w:sz w:val="20"/>
          <w:szCs w:val="20"/>
        </w:rPr>
        <w:t xml:space="preserve">Based on the "Technology Acceptance Model" and "Task-Technology Fit" integrated model proposed by </w:t>
      </w:r>
      <w:proofErr w:type="spellStart"/>
      <w:r w:rsidRPr="00E31D4D">
        <w:rPr>
          <w:rFonts w:ascii="Times New Roman" w:hAnsi="Times New Roman" w:cs="Times New Roman"/>
          <w:sz w:val="20"/>
          <w:szCs w:val="20"/>
        </w:rPr>
        <w:t>Dishaw</w:t>
      </w:r>
      <w:proofErr w:type="spellEnd"/>
      <w:r w:rsidRPr="00E31D4D">
        <w:rPr>
          <w:rFonts w:ascii="Times New Roman" w:hAnsi="Times New Roman" w:cs="Times New Roman"/>
          <w:sz w:val="20"/>
          <w:szCs w:val="20"/>
        </w:rPr>
        <w:t xml:space="preserve"> and Strong (1999), this study </w:t>
      </w:r>
      <w:r w:rsidR="00355118" w:rsidRPr="00355118">
        <w:rPr>
          <w:rFonts w:ascii="Times New Roman" w:hAnsi="Times New Roman" w:cs="Times New Roman"/>
          <w:sz w:val="20"/>
          <w:szCs w:val="20"/>
        </w:rPr>
        <w:t>investigated the behavioral research on the use of</w:t>
      </w:r>
      <w:r w:rsidRPr="00E31D4D">
        <w:rPr>
          <w:rFonts w:ascii="Times New Roman" w:hAnsi="Times New Roman" w:cs="Times New Roman"/>
          <w:sz w:val="20"/>
          <w:szCs w:val="20"/>
        </w:rPr>
        <w:t xml:space="preserve"> "</w:t>
      </w:r>
      <w:r w:rsidR="00355118">
        <w:rPr>
          <w:rFonts w:ascii="Times New Roman" w:hAnsi="Times New Roman" w:cs="Times New Roman"/>
          <w:sz w:val="20"/>
          <w:szCs w:val="20"/>
        </w:rPr>
        <w:t>p</w:t>
      </w:r>
      <w:r w:rsidRPr="00E31D4D">
        <w:rPr>
          <w:rFonts w:ascii="Times New Roman" w:hAnsi="Times New Roman" w:cs="Times New Roman"/>
          <w:sz w:val="20"/>
          <w:szCs w:val="20"/>
        </w:rPr>
        <w:t xml:space="preserve">re-established </w:t>
      </w:r>
      <w:r w:rsidR="00355118">
        <w:rPr>
          <w:rFonts w:ascii="Times New Roman" w:hAnsi="Times New Roman" w:cs="Times New Roman"/>
          <w:sz w:val="20"/>
          <w:szCs w:val="20"/>
        </w:rPr>
        <w:t>m</w:t>
      </w:r>
      <w:r w:rsidRPr="00E31D4D">
        <w:rPr>
          <w:rFonts w:ascii="Times New Roman" w:hAnsi="Times New Roman" w:cs="Times New Roman"/>
          <w:sz w:val="20"/>
          <w:szCs w:val="20"/>
        </w:rPr>
        <w:t xml:space="preserve">edical </w:t>
      </w:r>
      <w:r w:rsidR="00355118">
        <w:rPr>
          <w:rFonts w:ascii="Times New Roman" w:hAnsi="Times New Roman" w:cs="Times New Roman"/>
          <w:sz w:val="20"/>
          <w:szCs w:val="20"/>
        </w:rPr>
        <w:t>p</w:t>
      </w:r>
      <w:r w:rsidRPr="00E31D4D">
        <w:rPr>
          <w:rFonts w:ascii="Times New Roman" w:hAnsi="Times New Roman" w:cs="Times New Roman"/>
          <w:sz w:val="20"/>
          <w:szCs w:val="20"/>
        </w:rPr>
        <w:t xml:space="preserve">rocesses" by </w:t>
      </w:r>
      <w:r w:rsidR="00355118" w:rsidRPr="00355118">
        <w:rPr>
          <w:rFonts w:ascii="Times New Roman" w:hAnsi="Times New Roman" w:cs="Times New Roman"/>
          <w:sz w:val="20"/>
          <w:szCs w:val="20"/>
        </w:rPr>
        <w:t xml:space="preserve">practicing </w:t>
      </w:r>
      <w:r w:rsidRPr="00E31D4D">
        <w:rPr>
          <w:rFonts w:ascii="Times New Roman" w:hAnsi="Times New Roman" w:cs="Times New Roman"/>
          <w:sz w:val="20"/>
          <w:szCs w:val="20"/>
        </w:rPr>
        <w:t xml:space="preserve">nurse practitioners. Whether the allocation affects the actual use intention, and thus affects the job performance. </w:t>
      </w:r>
      <w:r w:rsidR="009D2F48" w:rsidRPr="00E31D4D">
        <w:rPr>
          <w:rFonts w:ascii="Times New Roman" w:hAnsi="Times New Roman" w:cs="Times New Roman"/>
          <w:sz w:val="20"/>
          <w:szCs w:val="20"/>
        </w:rPr>
        <w:t xml:space="preserve">Behavior. </w:t>
      </w:r>
      <w:r w:rsidR="00355118" w:rsidRPr="00355118">
        <w:rPr>
          <w:rFonts w:ascii="Times New Roman" w:hAnsi="Times New Roman" w:cs="Times New Roman"/>
          <w:sz w:val="20"/>
          <w:szCs w:val="20"/>
        </w:rPr>
        <w:t>The results indicated that the technological characteristics and task technological adaptation had a negative impact on cognitive ease of use.</w:t>
      </w:r>
      <w:r w:rsidR="009D2F48" w:rsidRPr="00E31D4D">
        <w:rPr>
          <w:rFonts w:ascii="Times New Roman" w:hAnsi="Times New Roman" w:cs="Times New Roman"/>
          <w:sz w:val="20"/>
          <w:szCs w:val="20"/>
        </w:rPr>
        <w:t xml:space="preserve"> More than 50% of the </w:t>
      </w:r>
      <w:r w:rsidR="00CE3979" w:rsidRPr="00E31D4D">
        <w:rPr>
          <w:rFonts w:ascii="Times New Roman" w:hAnsi="Times New Roman" w:cs="Times New Roman"/>
          <w:sz w:val="20"/>
          <w:szCs w:val="20"/>
        </w:rPr>
        <w:t>nurse practitioners</w:t>
      </w:r>
      <w:r w:rsidR="009D2F48" w:rsidRPr="00E31D4D">
        <w:rPr>
          <w:rFonts w:ascii="Times New Roman" w:hAnsi="Times New Roman" w:cs="Times New Roman"/>
          <w:sz w:val="20"/>
          <w:szCs w:val="20"/>
        </w:rPr>
        <w:t xml:space="preserve"> in this study were </w:t>
      </w:r>
      <w:r w:rsidR="00355118">
        <w:rPr>
          <w:rFonts w:ascii="Times New Roman" w:hAnsi="Times New Roman" w:cs="Times New Roman"/>
          <w:sz w:val="20"/>
          <w:szCs w:val="20"/>
        </w:rPr>
        <w:t xml:space="preserve">aged above </w:t>
      </w:r>
      <w:r w:rsidR="009D2F48" w:rsidRPr="00E31D4D">
        <w:rPr>
          <w:rFonts w:ascii="Times New Roman" w:hAnsi="Times New Roman" w:cs="Times New Roman"/>
          <w:sz w:val="20"/>
          <w:szCs w:val="20"/>
        </w:rPr>
        <w:t xml:space="preserve">40 years and had at least 11 years of clinical experience and experience in using medical information systems. </w:t>
      </w:r>
      <w:r w:rsidR="00001BDE" w:rsidRPr="00001BDE">
        <w:rPr>
          <w:rFonts w:ascii="Times New Roman" w:hAnsi="Times New Roman" w:cs="Times New Roman"/>
          <w:sz w:val="20"/>
          <w:szCs w:val="20"/>
        </w:rPr>
        <w:t>Their personal work habits have been developed for a long time and were mainly based on their own working methods. Therefore, despite the “pre-established medical processes” with more detailed data and stronger functions</w:t>
      </w:r>
      <w:r w:rsidR="009D2F48" w:rsidRPr="00E31D4D">
        <w:rPr>
          <w:rFonts w:ascii="Times New Roman" w:hAnsi="Times New Roman" w:cs="Times New Roman"/>
          <w:sz w:val="20"/>
          <w:szCs w:val="20"/>
        </w:rPr>
        <w:t xml:space="preserve">, it will not affect the </w:t>
      </w:r>
      <w:r w:rsidR="00B86404" w:rsidRPr="00E31D4D">
        <w:rPr>
          <w:rFonts w:ascii="Times New Roman" w:hAnsi="Times New Roman" w:cs="Times New Roman"/>
          <w:sz w:val="20"/>
          <w:szCs w:val="20"/>
        </w:rPr>
        <w:t>p</w:t>
      </w:r>
      <w:r w:rsidR="00B86404" w:rsidRPr="00E31D4D">
        <w:rPr>
          <w:rFonts w:ascii="Times New Roman" w:eastAsia="標楷體" w:hAnsi="Times New Roman" w:cs="Times New Roman"/>
          <w:bCs/>
          <w:sz w:val="20"/>
          <w:szCs w:val="20"/>
        </w:rPr>
        <w:t>erceived</w:t>
      </w:r>
      <w:r w:rsidR="009D2F48" w:rsidRPr="00E31D4D">
        <w:rPr>
          <w:rFonts w:ascii="Times New Roman" w:hAnsi="Times New Roman" w:cs="Times New Roman"/>
          <w:sz w:val="20"/>
          <w:szCs w:val="20"/>
        </w:rPr>
        <w:t xml:space="preserve"> ease of use. </w:t>
      </w:r>
      <w:r w:rsidR="00001BDE" w:rsidRPr="00001BDE">
        <w:rPr>
          <w:rFonts w:ascii="Times New Roman" w:hAnsi="Times New Roman" w:cs="Times New Roman"/>
          <w:sz w:val="20"/>
          <w:szCs w:val="20"/>
        </w:rPr>
        <w:t xml:space="preserve">Furthermore, the nurse practitioners were all from the </w:t>
      </w:r>
      <w:r w:rsidR="00001BDE" w:rsidRPr="00001BDE">
        <w:rPr>
          <w:rFonts w:ascii="Times New Roman" w:hAnsi="Times New Roman" w:cs="Times New Roman"/>
          <w:sz w:val="20"/>
          <w:szCs w:val="20"/>
        </w:rPr>
        <w:lastRenderedPageBreak/>
        <w:t>Department of Nursing and mainly focus on learning basic medical scientific knowledge and nursing skills</w:t>
      </w:r>
      <w:r w:rsidR="009D2F48" w:rsidRPr="00E31D4D">
        <w:rPr>
          <w:rFonts w:ascii="Times New Roman" w:hAnsi="Times New Roman" w:cs="Times New Roman"/>
          <w:sz w:val="20"/>
          <w:szCs w:val="20"/>
        </w:rPr>
        <w:t>.</w:t>
      </w:r>
      <w:r w:rsidR="00001BDE" w:rsidRPr="00001BDE">
        <w:t xml:space="preserve"> </w:t>
      </w:r>
      <w:r w:rsidR="00001BDE" w:rsidRPr="00001BDE">
        <w:rPr>
          <w:rFonts w:ascii="Times New Roman" w:hAnsi="Times New Roman" w:cs="Times New Roman"/>
          <w:sz w:val="20"/>
          <w:szCs w:val="20"/>
        </w:rPr>
        <w:t xml:space="preserve">With the continuous growth of the Internet, </w:t>
      </w:r>
      <w:bookmarkStart w:id="5" w:name="_Hlk113825568"/>
      <w:r w:rsidR="00001BDE" w:rsidRPr="00001BDE">
        <w:rPr>
          <w:rFonts w:ascii="Times New Roman" w:hAnsi="Times New Roman" w:cs="Times New Roman"/>
          <w:sz w:val="20"/>
          <w:szCs w:val="20"/>
        </w:rPr>
        <w:t>learning, and use computer skills may be a little more frustrating in older than in young people</w:t>
      </w:r>
      <w:bookmarkEnd w:id="5"/>
      <w:r w:rsidR="00001BDE" w:rsidRPr="00001BDE">
        <w:rPr>
          <w:rFonts w:ascii="Times New Roman" w:hAnsi="Times New Roman" w:cs="Times New Roman"/>
          <w:sz w:val="20"/>
          <w:szCs w:val="20"/>
        </w:rPr>
        <w:t>.</w:t>
      </w:r>
      <w:r w:rsidR="009D2F48" w:rsidRPr="00E31D4D">
        <w:rPr>
          <w:rFonts w:ascii="Times New Roman" w:hAnsi="Times New Roman" w:cs="Times New Roman"/>
          <w:sz w:val="20"/>
          <w:szCs w:val="20"/>
        </w:rPr>
        <w:t xml:space="preserve"> </w:t>
      </w:r>
      <w:proofErr w:type="spellStart"/>
      <w:r w:rsidR="009D2F48" w:rsidRPr="00E31D4D">
        <w:rPr>
          <w:rFonts w:ascii="Times New Roman" w:hAnsi="Times New Roman" w:cs="Times New Roman"/>
          <w:sz w:val="20"/>
          <w:szCs w:val="20"/>
        </w:rPr>
        <w:t>Hackbarth</w:t>
      </w:r>
      <w:proofErr w:type="spellEnd"/>
      <w:r w:rsidR="009D2F48" w:rsidRPr="00E31D4D">
        <w:rPr>
          <w:rFonts w:ascii="Times New Roman" w:hAnsi="Times New Roman" w:cs="Times New Roman"/>
          <w:sz w:val="20"/>
          <w:szCs w:val="20"/>
        </w:rPr>
        <w:t xml:space="preserve"> et al. (2003)</w:t>
      </w:r>
      <w:r w:rsidR="00001BDE" w:rsidRPr="00001BDE">
        <w:t xml:space="preserve"> </w:t>
      </w:r>
      <w:r w:rsidR="00001BDE" w:rsidRPr="00001BDE">
        <w:rPr>
          <w:rFonts w:ascii="Times New Roman" w:hAnsi="Times New Roman" w:cs="Times New Roman"/>
          <w:sz w:val="20"/>
          <w:szCs w:val="20"/>
        </w:rPr>
        <w:t xml:space="preserve">demonstrated that lack of experience may cause anxiety toward the use of computers, which in turn inhibits users’ </w:t>
      </w:r>
      <w:r w:rsidR="009726BC">
        <w:rPr>
          <w:rFonts w:ascii="Times New Roman" w:hAnsi="Times New Roman" w:cs="Times New Roman"/>
          <w:sz w:val="20"/>
          <w:szCs w:val="20"/>
        </w:rPr>
        <w:t>p</w:t>
      </w:r>
      <w:r w:rsidR="009726BC" w:rsidRPr="009726BC">
        <w:rPr>
          <w:rFonts w:ascii="Times New Roman" w:hAnsi="Times New Roman" w:cs="Times New Roman"/>
          <w:sz w:val="20"/>
          <w:szCs w:val="20"/>
        </w:rPr>
        <w:t>erceived</w:t>
      </w:r>
      <w:r w:rsidR="00001BDE" w:rsidRPr="00001BDE">
        <w:rPr>
          <w:rFonts w:ascii="Times New Roman" w:hAnsi="Times New Roman" w:cs="Times New Roman"/>
          <w:sz w:val="20"/>
          <w:szCs w:val="20"/>
        </w:rPr>
        <w:t xml:space="preserve"> ease of use. Therefore, the functions provided by the system do not match, are difficult to learn, and lack flexibility, which may negatively affect </w:t>
      </w:r>
      <w:r w:rsidR="009726BC">
        <w:rPr>
          <w:rFonts w:ascii="Times New Roman" w:hAnsi="Times New Roman" w:cs="Times New Roman"/>
          <w:sz w:val="20"/>
          <w:szCs w:val="20"/>
        </w:rPr>
        <w:t>p</w:t>
      </w:r>
      <w:r w:rsidR="009726BC" w:rsidRPr="009726BC">
        <w:rPr>
          <w:rFonts w:ascii="Times New Roman" w:hAnsi="Times New Roman" w:cs="Times New Roman"/>
          <w:sz w:val="20"/>
          <w:szCs w:val="20"/>
        </w:rPr>
        <w:t>erceived</w:t>
      </w:r>
      <w:r w:rsidR="00001BDE" w:rsidRPr="00001BDE">
        <w:rPr>
          <w:rFonts w:ascii="Times New Roman" w:hAnsi="Times New Roman" w:cs="Times New Roman"/>
          <w:sz w:val="20"/>
          <w:szCs w:val="20"/>
        </w:rPr>
        <w:t xml:space="preserve"> ease of use.</w:t>
      </w:r>
      <w:r w:rsidR="009D2F48" w:rsidRPr="00E31D4D">
        <w:rPr>
          <w:rFonts w:ascii="Times New Roman" w:hAnsi="Times New Roman" w:cs="Times New Roman"/>
          <w:sz w:val="20"/>
          <w:szCs w:val="20"/>
        </w:rPr>
        <w:t xml:space="preserve"> In addition, </w:t>
      </w:r>
      <w:r w:rsidR="00CE3979" w:rsidRPr="00E31D4D">
        <w:rPr>
          <w:rFonts w:ascii="Times New Roman" w:hAnsi="Times New Roman" w:cs="Times New Roman"/>
          <w:sz w:val="20"/>
          <w:szCs w:val="20"/>
        </w:rPr>
        <w:t>nurse practitioners</w:t>
      </w:r>
      <w:r w:rsidR="009D2F48" w:rsidRPr="00E31D4D">
        <w:rPr>
          <w:rFonts w:ascii="Times New Roman" w:hAnsi="Times New Roman" w:cs="Times New Roman"/>
          <w:sz w:val="20"/>
          <w:szCs w:val="20"/>
        </w:rPr>
        <w:t xml:space="preserve"> may think that the practicality and usefulness of </w:t>
      </w:r>
      <w:r w:rsidR="00001BDE">
        <w:rPr>
          <w:rFonts w:ascii="Times New Roman" w:hAnsi="Times New Roman" w:cs="Times New Roman"/>
          <w:sz w:val="20"/>
          <w:szCs w:val="20"/>
        </w:rPr>
        <w:t xml:space="preserve">the </w:t>
      </w:r>
      <w:r w:rsidR="009D2F48" w:rsidRPr="00E31D4D">
        <w:rPr>
          <w:rFonts w:ascii="Times New Roman" w:hAnsi="Times New Roman" w:cs="Times New Roman"/>
          <w:sz w:val="20"/>
          <w:szCs w:val="20"/>
        </w:rPr>
        <w:t>"</w:t>
      </w:r>
      <w:r w:rsidR="00001BDE">
        <w:rPr>
          <w:rFonts w:ascii="Times New Roman" w:hAnsi="Times New Roman" w:cs="Times New Roman"/>
          <w:sz w:val="20"/>
          <w:szCs w:val="20"/>
        </w:rPr>
        <w:t>p</w:t>
      </w:r>
      <w:r w:rsidR="00B86404" w:rsidRPr="00E31D4D">
        <w:rPr>
          <w:rFonts w:ascii="Times New Roman" w:hAnsi="Times New Roman" w:cs="Times New Roman"/>
          <w:sz w:val="20"/>
          <w:szCs w:val="20"/>
        </w:rPr>
        <w:t xml:space="preserve">re-established </w:t>
      </w:r>
      <w:r w:rsidR="00001BDE">
        <w:rPr>
          <w:rFonts w:ascii="Times New Roman" w:hAnsi="Times New Roman" w:cs="Times New Roman"/>
          <w:sz w:val="20"/>
          <w:szCs w:val="20"/>
        </w:rPr>
        <w:t>m</w:t>
      </w:r>
      <w:r w:rsidR="00B86404" w:rsidRPr="00E31D4D">
        <w:rPr>
          <w:rFonts w:ascii="Times New Roman" w:hAnsi="Times New Roman" w:cs="Times New Roman"/>
          <w:sz w:val="20"/>
          <w:szCs w:val="20"/>
        </w:rPr>
        <w:t xml:space="preserve">edical </w:t>
      </w:r>
      <w:r w:rsidR="00001BDE">
        <w:rPr>
          <w:rFonts w:ascii="Times New Roman" w:hAnsi="Times New Roman" w:cs="Times New Roman"/>
          <w:sz w:val="20"/>
          <w:szCs w:val="20"/>
        </w:rPr>
        <w:t>p</w:t>
      </w:r>
      <w:r w:rsidR="00B86404" w:rsidRPr="00E31D4D">
        <w:rPr>
          <w:rFonts w:ascii="Times New Roman" w:hAnsi="Times New Roman" w:cs="Times New Roman"/>
          <w:sz w:val="20"/>
          <w:szCs w:val="20"/>
        </w:rPr>
        <w:t>rocesses</w:t>
      </w:r>
      <w:r w:rsidR="009D2F48" w:rsidRPr="00E31D4D">
        <w:rPr>
          <w:rFonts w:ascii="Times New Roman" w:hAnsi="Times New Roman" w:cs="Times New Roman"/>
          <w:sz w:val="20"/>
          <w:szCs w:val="20"/>
        </w:rPr>
        <w:t xml:space="preserve">" in clinical work are not very helpful, </w:t>
      </w:r>
      <w:bookmarkStart w:id="6" w:name="_Hlk113825638"/>
      <w:r w:rsidR="009D2F48" w:rsidRPr="00E31D4D">
        <w:rPr>
          <w:rFonts w:ascii="Times New Roman" w:hAnsi="Times New Roman" w:cs="Times New Roman"/>
          <w:sz w:val="20"/>
          <w:szCs w:val="20"/>
        </w:rPr>
        <w:t xml:space="preserve">so the personal computer self-efficacy is high or low, which cannot affect the relationship between its </w:t>
      </w:r>
      <w:r w:rsidR="00290D8A" w:rsidRPr="00E31D4D">
        <w:rPr>
          <w:rFonts w:ascii="Times New Roman" w:eastAsia="標楷體" w:hAnsi="Times New Roman" w:cs="Times New Roman"/>
          <w:sz w:val="20"/>
          <w:szCs w:val="20"/>
        </w:rPr>
        <w:t>perceived</w:t>
      </w:r>
      <w:r w:rsidR="009D2F48" w:rsidRPr="00E31D4D">
        <w:rPr>
          <w:rFonts w:ascii="Times New Roman" w:hAnsi="Times New Roman" w:cs="Times New Roman"/>
          <w:sz w:val="20"/>
          <w:szCs w:val="20"/>
        </w:rPr>
        <w:t xml:space="preserve"> usefulness.</w:t>
      </w:r>
      <w:bookmarkEnd w:id="6"/>
      <w:r w:rsidR="009D2F48" w:rsidRPr="00E31D4D">
        <w:rPr>
          <w:rFonts w:ascii="Times New Roman" w:hAnsi="Times New Roman" w:cs="Times New Roman"/>
          <w:sz w:val="20"/>
          <w:szCs w:val="20"/>
        </w:rPr>
        <w:t xml:space="preserve"> Hu et al., (1999) showed that the applicability of physicians' use of telemedicine in </w:t>
      </w:r>
      <w:r w:rsidR="009726BC" w:rsidRPr="009726BC">
        <w:rPr>
          <w:rFonts w:ascii="Times New Roman" w:hAnsi="Times New Roman" w:cs="Times New Roman"/>
          <w:sz w:val="20"/>
          <w:szCs w:val="20"/>
        </w:rPr>
        <w:t>healthcare was explained by the TAM</w:t>
      </w:r>
      <w:r w:rsidR="009D2F48" w:rsidRPr="00E31D4D">
        <w:rPr>
          <w:rFonts w:ascii="Times New Roman" w:hAnsi="Times New Roman" w:cs="Times New Roman"/>
          <w:sz w:val="20"/>
          <w:szCs w:val="20"/>
        </w:rPr>
        <w:t xml:space="preserve">. The result </w:t>
      </w:r>
      <w:r w:rsidR="009726BC">
        <w:rPr>
          <w:rFonts w:ascii="Times New Roman" w:hAnsi="Times New Roman" w:cs="Times New Roman"/>
          <w:sz w:val="20"/>
          <w:szCs w:val="20"/>
        </w:rPr>
        <w:t>wa</w:t>
      </w:r>
      <w:r w:rsidR="009D2F48" w:rsidRPr="00E31D4D">
        <w:rPr>
          <w:rFonts w:ascii="Times New Roman" w:hAnsi="Times New Roman" w:cs="Times New Roman"/>
          <w:sz w:val="20"/>
          <w:szCs w:val="20"/>
        </w:rPr>
        <w:t xml:space="preserve">s that </w:t>
      </w:r>
      <w:r w:rsidR="00D2474D" w:rsidRPr="00E31D4D">
        <w:rPr>
          <w:rFonts w:ascii="Times New Roman" w:eastAsia="標楷體" w:hAnsi="Times New Roman" w:cs="Times New Roman"/>
          <w:sz w:val="20"/>
          <w:szCs w:val="20"/>
        </w:rPr>
        <w:t>perceived</w:t>
      </w:r>
      <w:r w:rsidR="009D2F48" w:rsidRPr="00E31D4D">
        <w:rPr>
          <w:rFonts w:ascii="Times New Roman" w:hAnsi="Times New Roman" w:cs="Times New Roman"/>
          <w:sz w:val="20"/>
          <w:szCs w:val="20"/>
        </w:rPr>
        <w:t xml:space="preserve"> ease of use has no positive effect on attitudes, indicating that users have </w:t>
      </w:r>
      <w:r w:rsidR="00F10A69" w:rsidRPr="00E31D4D">
        <w:rPr>
          <w:rFonts w:ascii="Times New Roman" w:hAnsi="Times New Roman" w:cs="Times New Roman"/>
          <w:sz w:val="20"/>
          <w:szCs w:val="20"/>
        </w:rPr>
        <w:t>the</w:t>
      </w:r>
      <w:r w:rsidR="009D2F48" w:rsidRPr="00E31D4D">
        <w:rPr>
          <w:rFonts w:ascii="Times New Roman" w:hAnsi="Times New Roman" w:cs="Times New Roman"/>
          <w:sz w:val="20"/>
          <w:szCs w:val="20"/>
        </w:rPr>
        <w:t xml:space="preserve"> </w:t>
      </w:r>
      <w:r w:rsidR="00D2474D" w:rsidRPr="00E31D4D">
        <w:rPr>
          <w:rFonts w:ascii="Times New Roman" w:eastAsia="標楷體" w:hAnsi="Times New Roman" w:cs="Times New Roman"/>
          <w:sz w:val="20"/>
          <w:szCs w:val="20"/>
        </w:rPr>
        <w:t>perceived</w:t>
      </w:r>
      <w:r w:rsidR="009D2F48" w:rsidRPr="00E31D4D">
        <w:rPr>
          <w:rFonts w:ascii="Times New Roman" w:hAnsi="Times New Roman" w:cs="Times New Roman"/>
          <w:sz w:val="20"/>
          <w:szCs w:val="20"/>
        </w:rPr>
        <w:t xml:space="preserve"> ease of use of technology varies in importance. </w:t>
      </w:r>
      <w:r w:rsidR="009726BC">
        <w:rPr>
          <w:rFonts w:ascii="Times New Roman" w:hAnsi="Times New Roman" w:cs="Times New Roman"/>
          <w:sz w:val="20"/>
          <w:szCs w:val="20"/>
        </w:rPr>
        <w:t>T</w:t>
      </w:r>
      <w:r w:rsidR="009D2F48" w:rsidRPr="00E31D4D">
        <w:rPr>
          <w:rFonts w:ascii="Times New Roman" w:hAnsi="Times New Roman" w:cs="Times New Roman"/>
          <w:sz w:val="20"/>
          <w:szCs w:val="20"/>
        </w:rPr>
        <w:t>his study</w:t>
      </w:r>
      <w:r w:rsidR="009726BC">
        <w:rPr>
          <w:rFonts w:ascii="Times New Roman" w:hAnsi="Times New Roman" w:cs="Times New Roman"/>
          <w:sz w:val="20"/>
          <w:szCs w:val="20"/>
        </w:rPr>
        <w:t xml:space="preserve"> </w:t>
      </w:r>
      <w:r w:rsidR="009726BC" w:rsidRPr="009726BC">
        <w:rPr>
          <w:rFonts w:ascii="Times New Roman" w:hAnsi="Times New Roman" w:cs="Times New Roman"/>
          <w:sz w:val="20"/>
          <w:szCs w:val="20"/>
        </w:rPr>
        <w:t>demonstrated</w:t>
      </w:r>
      <w:r w:rsidR="009D2F48" w:rsidRPr="00E31D4D">
        <w:rPr>
          <w:rFonts w:ascii="Times New Roman" w:hAnsi="Times New Roman" w:cs="Times New Roman"/>
          <w:sz w:val="20"/>
          <w:szCs w:val="20"/>
        </w:rPr>
        <w:t xml:space="preserve"> </w:t>
      </w:r>
      <w:r w:rsidR="009726BC">
        <w:rPr>
          <w:rFonts w:ascii="Times New Roman" w:hAnsi="Times New Roman" w:cs="Times New Roman"/>
          <w:sz w:val="20"/>
          <w:szCs w:val="20"/>
        </w:rPr>
        <w:t>that</w:t>
      </w:r>
      <w:r w:rsidR="009D2F48" w:rsidRPr="00E31D4D">
        <w:rPr>
          <w:rFonts w:ascii="Times New Roman" w:hAnsi="Times New Roman" w:cs="Times New Roman"/>
          <w:sz w:val="20"/>
          <w:szCs w:val="20"/>
        </w:rPr>
        <w:t xml:space="preserve"> </w:t>
      </w:r>
      <w:r w:rsidR="00CE3979" w:rsidRPr="00E31D4D">
        <w:rPr>
          <w:rFonts w:ascii="Times New Roman" w:hAnsi="Times New Roman" w:cs="Times New Roman"/>
          <w:sz w:val="20"/>
          <w:szCs w:val="20"/>
        </w:rPr>
        <w:t>nurse practitioners</w:t>
      </w:r>
      <w:r w:rsidR="009D2F48" w:rsidRPr="00E31D4D">
        <w:rPr>
          <w:rFonts w:ascii="Times New Roman" w:hAnsi="Times New Roman" w:cs="Times New Roman"/>
          <w:sz w:val="20"/>
          <w:szCs w:val="20"/>
        </w:rPr>
        <w:t xml:space="preserve"> place less importance on the </w:t>
      </w:r>
      <w:r w:rsidR="00290D8A" w:rsidRPr="00E31D4D">
        <w:rPr>
          <w:rFonts w:ascii="Times New Roman" w:eastAsia="標楷體" w:hAnsi="Times New Roman" w:cs="Times New Roman"/>
          <w:sz w:val="20"/>
          <w:szCs w:val="20"/>
        </w:rPr>
        <w:t>perceived</w:t>
      </w:r>
      <w:r w:rsidR="009D2F48" w:rsidRPr="00E31D4D">
        <w:rPr>
          <w:rFonts w:ascii="Times New Roman" w:hAnsi="Times New Roman" w:cs="Times New Roman"/>
          <w:sz w:val="20"/>
          <w:szCs w:val="20"/>
        </w:rPr>
        <w:t xml:space="preserve"> ease of use of “</w:t>
      </w:r>
      <w:r w:rsidR="009726BC">
        <w:rPr>
          <w:rFonts w:ascii="Times New Roman" w:hAnsi="Times New Roman" w:cs="Times New Roman"/>
          <w:sz w:val="20"/>
          <w:szCs w:val="20"/>
        </w:rPr>
        <w:t>p</w:t>
      </w:r>
      <w:r w:rsidR="005B32B1" w:rsidRPr="00E31D4D">
        <w:rPr>
          <w:rFonts w:ascii="Times New Roman" w:hAnsi="Times New Roman" w:cs="Times New Roman"/>
          <w:sz w:val="20"/>
          <w:szCs w:val="20"/>
        </w:rPr>
        <w:t xml:space="preserve">re-established </w:t>
      </w:r>
      <w:r w:rsidR="009726BC">
        <w:rPr>
          <w:rFonts w:ascii="Times New Roman" w:hAnsi="Times New Roman" w:cs="Times New Roman"/>
          <w:sz w:val="20"/>
          <w:szCs w:val="20"/>
        </w:rPr>
        <w:t>m</w:t>
      </w:r>
      <w:r w:rsidR="005B32B1" w:rsidRPr="00E31D4D">
        <w:rPr>
          <w:rFonts w:ascii="Times New Roman" w:hAnsi="Times New Roman" w:cs="Times New Roman"/>
          <w:sz w:val="20"/>
          <w:szCs w:val="20"/>
        </w:rPr>
        <w:t xml:space="preserve">edical </w:t>
      </w:r>
      <w:r w:rsidR="009726BC">
        <w:rPr>
          <w:rFonts w:ascii="Times New Roman" w:hAnsi="Times New Roman" w:cs="Times New Roman"/>
          <w:sz w:val="20"/>
          <w:szCs w:val="20"/>
        </w:rPr>
        <w:t>p</w:t>
      </w:r>
      <w:r w:rsidR="005B32B1" w:rsidRPr="00E31D4D">
        <w:rPr>
          <w:rFonts w:ascii="Times New Roman" w:hAnsi="Times New Roman" w:cs="Times New Roman"/>
          <w:sz w:val="20"/>
          <w:szCs w:val="20"/>
        </w:rPr>
        <w:t>rocesses</w:t>
      </w:r>
      <w:r w:rsidR="009D2F48" w:rsidRPr="00E31D4D">
        <w:rPr>
          <w:rFonts w:ascii="Times New Roman" w:hAnsi="Times New Roman" w:cs="Times New Roman"/>
          <w:sz w:val="20"/>
          <w:szCs w:val="20"/>
        </w:rPr>
        <w:t xml:space="preserve">”. Therefore, it is necessary to understand the clinical work characteristics and work content of </w:t>
      </w:r>
      <w:r w:rsidR="00CE3979" w:rsidRPr="00E31D4D">
        <w:rPr>
          <w:rFonts w:ascii="Times New Roman" w:hAnsi="Times New Roman" w:cs="Times New Roman"/>
          <w:sz w:val="20"/>
          <w:szCs w:val="20"/>
        </w:rPr>
        <w:t>nurse practitioners</w:t>
      </w:r>
      <w:r w:rsidR="009D2F48" w:rsidRPr="00E31D4D">
        <w:rPr>
          <w:rFonts w:ascii="Times New Roman" w:hAnsi="Times New Roman" w:cs="Times New Roman"/>
          <w:sz w:val="20"/>
          <w:szCs w:val="20"/>
        </w:rPr>
        <w:t xml:space="preserve"> to plan </w:t>
      </w:r>
      <w:r w:rsidR="009726BC">
        <w:rPr>
          <w:rFonts w:ascii="Times New Roman" w:hAnsi="Times New Roman" w:cs="Times New Roman"/>
          <w:sz w:val="20"/>
          <w:szCs w:val="20"/>
        </w:rPr>
        <w:t xml:space="preserve">for the </w:t>
      </w:r>
      <w:r w:rsidR="009D2F48" w:rsidRPr="00E31D4D">
        <w:rPr>
          <w:rFonts w:ascii="Times New Roman" w:hAnsi="Times New Roman" w:cs="Times New Roman"/>
          <w:sz w:val="20"/>
          <w:szCs w:val="20"/>
        </w:rPr>
        <w:t>"</w:t>
      </w:r>
      <w:r w:rsidR="009726BC">
        <w:rPr>
          <w:rFonts w:ascii="Times New Roman" w:hAnsi="Times New Roman" w:cs="Times New Roman"/>
          <w:sz w:val="20"/>
          <w:szCs w:val="20"/>
        </w:rPr>
        <w:t>p</w:t>
      </w:r>
      <w:r w:rsidR="005B32B1" w:rsidRPr="00E31D4D">
        <w:rPr>
          <w:rFonts w:ascii="Times New Roman" w:hAnsi="Times New Roman" w:cs="Times New Roman"/>
          <w:sz w:val="20"/>
          <w:szCs w:val="20"/>
        </w:rPr>
        <w:t xml:space="preserve">re-established </w:t>
      </w:r>
      <w:r w:rsidR="009726BC">
        <w:rPr>
          <w:rFonts w:ascii="Times New Roman" w:hAnsi="Times New Roman" w:cs="Times New Roman"/>
          <w:sz w:val="20"/>
          <w:szCs w:val="20"/>
        </w:rPr>
        <w:t>m</w:t>
      </w:r>
      <w:r w:rsidR="005B32B1" w:rsidRPr="00E31D4D">
        <w:rPr>
          <w:rFonts w:ascii="Times New Roman" w:hAnsi="Times New Roman" w:cs="Times New Roman"/>
          <w:sz w:val="20"/>
          <w:szCs w:val="20"/>
        </w:rPr>
        <w:t xml:space="preserve">edical </w:t>
      </w:r>
      <w:r w:rsidR="009726BC">
        <w:rPr>
          <w:rFonts w:ascii="Times New Roman" w:hAnsi="Times New Roman" w:cs="Times New Roman"/>
          <w:sz w:val="20"/>
          <w:szCs w:val="20"/>
        </w:rPr>
        <w:t>p</w:t>
      </w:r>
      <w:r w:rsidR="005B32B1" w:rsidRPr="00E31D4D">
        <w:rPr>
          <w:rFonts w:ascii="Times New Roman" w:hAnsi="Times New Roman" w:cs="Times New Roman"/>
          <w:sz w:val="20"/>
          <w:szCs w:val="20"/>
        </w:rPr>
        <w:t>rocesses</w:t>
      </w:r>
      <w:r w:rsidR="009D2F48" w:rsidRPr="00E31D4D">
        <w:rPr>
          <w:rFonts w:ascii="Times New Roman" w:hAnsi="Times New Roman" w:cs="Times New Roman"/>
          <w:sz w:val="20"/>
          <w:szCs w:val="20"/>
        </w:rPr>
        <w:t>"</w:t>
      </w:r>
      <w:r w:rsidR="009726BC">
        <w:rPr>
          <w:rFonts w:ascii="Times New Roman" w:hAnsi="Times New Roman" w:cs="Times New Roman"/>
          <w:sz w:val="20"/>
          <w:szCs w:val="20"/>
        </w:rPr>
        <w:t xml:space="preserve"> and to </w:t>
      </w:r>
      <w:r w:rsidR="009D2F48" w:rsidRPr="00E31D4D">
        <w:rPr>
          <w:rFonts w:ascii="Times New Roman" w:hAnsi="Times New Roman" w:cs="Times New Roman"/>
          <w:sz w:val="20"/>
          <w:szCs w:val="20"/>
        </w:rPr>
        <w:t>analyze and evaluate the usefulness and ease of use of the system. As long as the system is easy to use and meets the needs</w:t>
      </w:r>
      <w:r w:rsidR="009726BC">
        <w:rPr>
          <w:rFonts w:ascii="Times New Roman" w:hAnsi="Times New Roman" w:cs="Times New Roman"/>
          <w:sz w:val="20"/>
          <w:szCs w:val="20"/>
        </w:rPr>
        <w:t xml:space="preserve"> </w:t>
      </w:r>
      <w:r w:rsidR="009726BC" w:rsidRPr="009726BC">
        <w:rPr>
          <w:rFonts w:ascii="Times New Roman" w:hAnsi="Times New Roman" w:cs="Times New Roman"/>
          <w:sz w:val="20"/>
          <w:szCs w:val="20"/>
        </w:rPr>
        <w:t>of information</w:t>
      </w:r>
      <w:r w:rsidR="009D2F48" w:rsidRPr="00E31D4D">
        <w:rPr>
          <w:rFonts w:ascii="Times New Roman" w:hAnsi="Times New Roman" w:cs="Times New Roman"/>
          <w:sz w:val="20"/>
          <w:szCs w:val="20"/>
        </w:rPr>
        <w:t xml:space="preserve">, </w:t>
      </w:r>
      <w:r w:rsidR="009726BC" w:rsidRPr="009726BC">
        <w:rPr>
          <w:rFonts w:ascii="Times New Roman" w:hAnsi="Times New Roman" w:cs="Times New Roman"/>
          <w:sz w:val="20"/>
          <w:szCs w:val="20"/>
        </w:rPr>
        <w:t>users’ willingness to use will increase.</w:t>
      </w:r>
    </w:p>
    <w:p w14:paraId="6BE84093" w14:textId="48023DA4" w:rsidR="009D2F48" w:rsidRPr="00E31D4D" w:rsidRDefault="009D2F48" w:rsidP="00BF6D42">
      <w:pPr>
        <w:adjustRightInd w:val="0"/>
        <w:snapToGrid w:val="0"/>
        <w:rPr>
          <w:rFonts w:ascii="Times New Roman" w:hAnsi="Times New Roman" w:cs="Times New Roman"/>
          <w:sz w:val="20"/>
          <w:szCs w:val="20"/>
        </w:rPr>
      </w:pPr>
    </w:p>
    <w:p w14:paraId="19038855" w14:textId="2F623ECF" w:rsidR="009D2F48" w:rsidRPr="00E31D4D" w:rsidRDefault="009D2F48" w:rsidP="00F67EB5">
      <w:pPr>
        <w:adjustRightInd w:val="0"/>
        <w:snapToGrid w:val="0"/>
        <w:jc w:val="both"/>
        <w:rPr>
          <w:rFonts w:ascii="Times New Roman" w:hAnsi="Times New Roman" w:cs="Times New Roman"/>
          <w:sz w:val="20"/>
          <w:szCs w:val="20"/>
        </w:rPr>
      </w:pPr>
      <w:r w:rsidRPr="00E31D4D">
        <w:rPr>
          <w:rFonts w:ascii="Times New Roman" w:hAnsi="Times New Roman" w:cs="Times New Roman"/>
          <w:sz w:val="20"/>
          <w:szCs w:val="20"/>
        </w:rPr>
        <w:t xml:space="preserve">The overall research results </w:t>
      </w:r>
      <w:r w:rsidR="00C42875" w:rsidRPr="00C42875">
        <w:rPr>
          <w:rFonts w:ascii="Times New Roman" w:hAnsi="Times New Roman" w:cs="Times New Roman"/>
          <w:sz w:val="20"/>
          <w:szCs w:val="20"/>
        </w:rPr>
        <w:t>indicated</w:t>
      </w:r>
      <w:r w:rsidRPr="00E31D4D">
        <w:rPr>
          <w:rFonts w:ascii="Times New Roman" w:hAnsi="Times New Roman" w:cs="Times New Roman"/>
          <w:sz w:val="20"/>
          <w:szCs w:val="20"/>
        </w:rPr>
        <w:t xml:space="preserve"> that the two dimensions of "technology characteristics" and "</w:t>
      </w:r>
      <w:r w:rsidR="00210421" w:rsidRPr="00E31D4D">
        <w:rPr>
          <w:rFonts w:ascii="Times New Roman" w:hAnsi="Times New Roman" w:cs="Times New Roman"/>
          <w:sz w:val="20"/>
          <w:szCs w:val="20"/>
        </w:rPr>
        <w:t>task-technology</w:t>
      </w:r>
      <w:r w:rsidRPr="00E31D4D">
        <w:rPr>
          <w:rFonts w:ascii="Times New Roman" w:hAnsi="Times New Roman" w:cs="Times New Roman"/>
          <w:sz w:val="20"/>
          <w:szCs w:val="20"/>
        </w:rPr>
        <w:t xml:space="preserve"> </w:t>
      </w:r>
      <w:r w:rsidR="00D2474D" w:rsidRPr="00E31D4D">
        <w:rPr>
          <w:rFonts w:ascii="Times New Roman" w:hAnsi="Times New Roman" w:cs="Times New Roman"/>
          <w:sz w:val="20"/>
          <w:szCs w:val="20"/>
        </w:rPr>
        <w:t>fit</w:t>
      </w:r>
      <w:r w:rsidRPr="00E31D4D">
        <w:rPr>
          <w:rFonts w:ascii="Times New Roman" w:hAnsi="Times New Roman" w:cs="Times New Roman"/>
          <w:sz w:val="20"/>
          <w:szCs w:val="20"/>
        </w:rPr>
        <w:t>" have a significant impact on "</w:t>
      </w:r>
      <w:r w:rsidR="00D2474D" w:rsidRPr="00E31D4D">
        <w:rPr>
          <w:rFonts w:ascii="Times New Roman" w:eastAsia="標楷體" w:hAnsi="Times New Roman" w:cs="Times New Roman"/>
          <w:sz w:val="20"/>
          <w:szCs w:val="20"/>
        </w:rPr>
        <w:t>perceived</w:t>
      </w:r>
      <w:r w:rsidRPr="00E31D4D">
        <w:rPr>
          <w:rFonts w:ascii="Times New Roman" w:hAnsi="Times New Roman" w:cs="Times New Roman"/>
          <w:sz w:val="20"/>
          <w:szCs w:val="20"/>
        </w:rPr>
        <w:t xml:space="preserve"> usefulness", and the </w:t>
      </w:r>
      <w:r w:rsidR="00C42875">
        <w:rPr>
          <w:rFonts w:ascii="Times New Roman" w:hAnsi="Times New Roman" w:cs="Times New Roman"/>
          <w:sz w:val="20"/>
          <w:szCs w:val="20"/>
        </w:rPr>
        <w:t xml:space="preserve">path </w:t>
      </w:r>
      <w:r w:rsidR="00C42875" w:rsidRPr="00C42875">
        <w:rPr>
          <w:rFonts w:ascii="Times New Roman" w:hAnsi="Times New Roman" w:cs="Times New Roman"/>
          <w:sz w:val="20"/>
          <w:szCs w:val="20"/>
        </w:rPr>
        <w:t>coefficient of the actual use that affects the</w:t>
      </w:r>
      <w:r w:rsidRPr="00E31D4D">
        <w:rPr>
          <w:rFonts w:ascii="Times New Roman" w:hAnsi="Times New Roman" w:cs="Times New Roman"/>
          <w:sz w:val="20"/>
          <w:szCs w:val="20"/>
        </w:rPr>
        <w:t xml:space="preserve"> "</w:t>
      </w:r>
      <w:r w:rsidR="00C42875">
        <w:rPr>
          <w:rFonts w:ascii="Times New Roman" w:hAnsi="Times New Roman" w:cs="Times New Roman"/>
          <w:sz w:val="20"/>
          <w:szCs w:val="20"/>
        </w:rPr>
        <w:t>p</w:t>
      </w:r>
      <w:r w:rsidR="005B32B1" w:rsidRPr="00E31D4D">
        <w:rPr>
          <w:rFonts w:ascii="Times New Roman" w:hAnsi="Times New Roman" w:cs="Times New Roman"/>
          <w:sz w:val="20"/>
          <w:szCs w:val="20"/>
        </w:rPr>
        <w:t xml:space="preserve">re-established </w:t>
      </w:r>
      <w:r w:rsidR="00C42875">
        <w:rPr>
          <w:rFonts w:ascii="Times New Roman" w:hAnsi="Times New Roman" w:cs="Times New Roman"/>
          <w:sz w:val="20"/>
          <w:szCs w:val="20"/>
        </w:rPr>
        <w:t>m</w:t>
      </w:r>
      <w:r w:rsidR="005B32B1" w:rsidRPr="00E31D4D">
        <w:rPr>
          <w:rFonts w:ascii="Times New Roman" w:hAnsi="Times New Roman" w:cs="Times New Roman"/>
          <w:sz w:val="20"/>
          <w:szCs w:val="20"/>
        </w:rPr>
        <w:t xml:space="preserve">edical </w:t>
      </w:r>
      <w:r w:rsidR="00C42875">
        <w:rPr>
          <w:rFonts w:ascii="Times New Roman" w:hAnsi="Times New Roman" w:cs="Times New Roman"/>
          <w:sz w:val="20"/>
          <w:szCs w:val="20"/>
        </w:rPr>
        <w:t>p</w:t>
      </w:r>
      <w:r w:rsidR="005B32B1" w:rsidRPr="00E31D4D">
        <w:rPr>
          <w:rFonts w:ascii="Times New Roman" w:hAnsi="Times New Roman" w:cs="Times New Roman"/>
          <w:sz w:val="20"/>
          <w:szCs w:val="20"/>
        </w:rPr>
        <w:t>rocesses</w:t>
      </w:r>
      <w:r w:rsidRPr="00E31D4D">
        <w:rPr>
          <w:rFonts w:ascii="Times New Roman" w:hAnsi="Times New Roman" w:cs="Times New Roman"/>
          <w:sz w:val="20"/>
          <w:szCs w:val="20"/>
        </w:rPr>
        <w:t xml:space="preserve">" </w:t>
      </w:r>
      <w:bookmarkStart w:id="7" w:name="_Hlk113825751"/>
      <w:r w:rsidRPr="00E31D4D">
        <w:rPr>
          <w:rFonts w:ascii="Times New Roman" w:hAnsi="Times New Roman" w:cs="Times New Roman"/>
          <w:sz w:val="20"/>
          <w:szCs w:val="20"/>
        </w:rPr>
        <w:t>The maximum value is "</w:t>
      </w:r>
      <w:r w:rsidR="00210421" w:rsidRPr="00E31D4D">
        <w:rPr>
          <w:rFonts w:ascii="Times New Roman" w:hAnsi="Times New Roman" w:cs="Times New Roman"/>
          <w:sz w:val="20"/>
          <w:szCs w:val="20"/>
        </w:rPr>
        <w:t>task-technology</w:t>
      </w:r>
      <w:r w:rsidR="00D2474D" w:rsidRPr="00E31D4D">
        <w:rPr>
          <w:rFonts w:ascii="Times New Roman" w:hAnsi="Times New Roman" w:cs="Times New Roman"/>
          <w:sz w:val="20"/>
          <w:szCs w:val="20"/>
        </w:rPr>
        <w:t xml:space="preserve"> fit</w:t>
      </w:r>
      <w:r w:rsidRPr="00E31D4D">
        <w:rPr>
          <w:rFonts w:ascii="Times New Roman" w:hAnsi="Times New Roman" w:cs="Times New Roman"/>
          <w:sz w:val="20"/>
          <w:szCs w:val="20"/>
        </w:rPr>
        <w:t>". From this, it can be seen that the main reason that affects the use of "</w:t>
      </w:r>
      <w:r w:rsidR="00C42875">
        <w:rPr>
          <w:rFonts w:ascii="Times New Roman" w:hAnsi="Times New Roman" w:cs="Times New Roman"/>
          <w:sz w:val="20"/>
          <w:szCs w:val="20"/>
        </w:rPr>
        <w:t>p</w:t>
      </w:r>
      <w:r w:rsidR="00C42875" w:rsidRPr="00E31D4D">
        <w:rPr>
          <w:rFonts w:ascii="Times New Roman" w:hAnsi="Times New Roman" w:cs="Times New Roman"/>
          <w:sz w:val="20"/>
          <w:szCs w:val="20"/>
        </w:rPr>
        <w:t xml:space="preserve">re-established </w:t>
      </w:r>
      <w:r w:rsidR="00C42875">
        <w:rPr>
          <w:rFonts w:ascii="Times New Roman" w:hAnsi="Times New Roman" w:cs="Times New Roman"/>
          <w:sz w:val="20"/>
          <w:szCs w:val="20"/>
        </w:rPr>
        <w:t>m</w:t>
      </w:r>
      <w:r w:rsidR="00C42875" w:rsidRPr="00E31D4D">
        <w:rPr>
          <w:rFonts w:ascii="Times New Roman" w:hAnsi="Times New Roman" w:cs="Times New Roman"/>
          <w:sz w:val="20"/>
          <w:szCs w:val="20"/>
        </w:rPr>
        <w:t xml:space="preserve">edical </w:t>
      </w:r>
      <w:r w:rsidR="00C42875">
        <w:rPr>
          <w:rFonts w:ascii="Times New Roman" w:hAnsi="Times New Roman" w:cs="Times New Roman"/>
          <w:sz w:val="20"/>
          <w:szCs w:val="20"/>
        </w:rPr>
        <w:t>p</w:t>
      </w:r>
      <w:r w:rsidR="00C42875" w:rsidRPr="00E31D4D">
        <w:rPr>
          <w:rFonts w:ascii="Times New Roman" w:hAnsi="Times New Roman" w:cs="Times New Roman"/>
          <w:sz w:val="20"/>
          <w:szCs w:val="20"/>
        </w:rPr>
        <w:t>rocesses</w:t>
      </w:r>
      <w:r w:rsidRPr="00E31D4D">
        <w:rPr>
          <w:rFonts w:ascii="Times New Roman" w:hAnsi="Times New Roman" w:cs="Times New Roman"/>
          <w:sz w:val="20"/>
          <w:szCs w:val="20"/>
        </w:rPr>
        <w:t xml:space="preserve">" by </w:t>
      </w:r>
      <w:r w:rsidR="00CE3979" w:rsidRPr="00E31D4D">
        <w:rPr>
          <w:rFonts w:ascii="Times New Roman" w:hAnsi="Times New Roman" w:cs="Times New Roman"/>
          <w:sz w:val="20"/>
          <w:szCs w:val="20"/>
        </w:rPr>
        <w:t>nurse practitioners</w:t>
      </w:r>
      <w:r w:rsidRPr="00E31D4D">
        <w:rPr>
          <w:rFonts w:ascii="Times New Roman" w:hAnsi="Times New Roman" w:cs="Times New Roman"/>
          <w:sz w:val="20"/>
          <w:szCs w:val="20"/>
        </w:rPr>
        <w:t xml:space="preserve"> is whether the operation method is consistent with the original work flow, the content of the process needs to be in line with the changes in clinical conditions, and can effectively achieve the inspection-related items required by the patient.</w:t>
      </w:r>
      <w:bookmarkEnd w:id="7"/>
      <w:r w:rsidRPr="00E31D4D">
        <w:rPr>
          <w:rFonts w:ascii="Times New Roman" w:hAnsi="Times New Roman" w:cs="Times New Roman"/>
          <w:sz w:val="20"/>
          <w:szCs w:val="20"/>
        </w:rPr>
        <w:t xml:space="preserve"> Only when the overall system design is easy to use can it help improve the quality of clinical work. If the acceptance of the "</w:t>
      </w:r>
      <w:r w:rsidR="00C42875">
        <w:rPr>
          <w:rFonts w:ascii="Times New Roman" w:hAnsi="Times New Roman" w:cs="Times New Roman"/>
          <w:sz w:val="20"/>
          <w:szCs w:val="20"/>
        </w:rPr>
        <w:t>p</w:t>
      </w:r>
      <w:r w:rsidR="00D2474D" w:rsidRPr="00E31D4D">
        <w:rPr>
          <w:rFonts w:ascii="Times New Roman" w:hAnsi="Times New Roman" w:cs="Times New Roman"/>
          <w:sz w:val="20"/>
          <w:szCs w:val="20"/>
        </w:rPr>
        <w:t xml:space="preserve">re-established </w:t>
      </w:r>
      <w:r w:rsidR="00C42875">
        <w:rPr>
          <w:rFonts w:ascii="Times New Roman" w:hAnsi="Times New Roman" w:cs="Times New Roman"/>
          <w:sz w:val="20"/>
          <w:szCs w:val="20"/>
        </w:rPr>
        <w:t>m</w:t>
      </w:r>
      <w:r w:rsidR="00D2474D" w:rsidRPr="00E31D4D">
        <w:rPr>
          <w:rFonts w:ascii="Times New Roman" w:hAnsi="Times New Roman" w:cs="Times New Roman"/>
          <w:sz w:val="20"/>
          <w:szCs w:val="20"/>
        </w:rPr>
        <w:t xml:space="preserve">edical </w:t>
      </w:r>
      <w:r w:rsidR="00C42875">
        <w:rPr>
          <w:rFonts w:ascii="Times New Roman" w:hAnsi="Times New Roman" w:cs="Times New Roman"/>
          <w:sz w:val="20"/>
          <w:szCs w:val="20"/>
        </w:rPr>
        <w:t>p</w:t>
      </w:r>
      <w:r w:rsidR="00D2474D" w:rsidRPr="00E31D4D">
        <w:rPr>
          <w:rFonts w:ascii="Times New Roman" w:hAnsi="Times New Roman" w:cs="Times New Roman"/>
          <w:sz w:val="20"/>
          <w:szCs w:val="20"/>
        </w:rPr>
        <w:t>rocesses</w:t>
      </w:r>
      <w:r w:rsidRPr="00E31D4D">
        <w:rPr>
          <w:rFonts w:ascii="Times New Roman" w:hAnsi="Times New Roman" w:cs="Times New Roman"/>
          <w:sz w:val="20"/>
          <w:szCs w:val="20"/>
        </w:rPr>
        <w:t xml:space="preserve">" </w:t>
      </w:r>
      <w:r w:rsidR="005A2240" w:rsidRPr="005A2240">
        <w:rPr>
          <w:rFonts w:ascii="Times New Roman" w:hAnsi="Times New Roman" w:cs="Times New Roman"/>
          <w:sz w:val="20"/>
          <w:szCs w:val="20"/>
        </w:rPr>
        <w:t>can be improved and resistance to it be reduced</w:t>
      </w:r>
      <w:r w:rsidRPr="00E31D4D">
        <w:rPr>
          <w:rFonts w:ascii="Times New Roman" w:hAnsi="Times New Roman" w:cs="Times New Roman"/>
          <w:sz w:val="20"/>
          <w:szCs w:val="20"/>
        </w:rPr>
        <w:t xml:space="preserve">, </w:t>
      </w:r>
      <w:r w:rsidR="005A2240" w:rsidRPr="005A2240">
        <w:rPr>
          <w:rFonts w:ascii="Times New Roman" w:hAnsi="Times New Roman" w:cs="Times New Roman"/>
          <w:sz w:val="20"/>
          <w:szCs w:val="20"/>
        </w:rPr>
        <w:t>the success rate and satisfaction of the process introduction can be increased.</w:t>
      </w:r>
      <w:r w:rsidRPr="00E31D4D">
        <w:rPr>
          <w:rFonts w:ascii="Times New Roman" w:hAnsi="Times New Roman" w:cs="Times New Roman"/>
          <w:sz w:val="20"/>
          <w:szCs w:val="20"/>
        </w:rPr>
        <w:t xml:space="preserve"> This study verifies the task proposed by Goodhue &amp; Thompson (1995).</w:t>
      </w:r>
      <w:r w:rsidR="005A2240" w:rsidRPr="005A2240">
        <w:t xml:space="preserve"> </w:t>
      </w:r>
      <w:r w:rsidR="005A2240" w:rsidRPr="005A2240">
        <w:rPr>
          <w:rFonts w:ascii="Times New Roman" w:hAnsi="Times New Roman" w:cs="Times New Roman"/>
          <w:sz w:val="20"/>
          <w:szCs w:val="20"/>
        </w:rPr>
        <w:t xml:space="preserve">In the technology adaptation model, the user’s performance of information technology comes from the task technology adaptation results, the information technology’s cognition and experience, </w:t>
      </w:r>
      <w:bookmarkStart w:id="8" w:name="_Hlk113825845"/>
      <w:r w:rsidR="005A2240" w:rsidRPr="005A2240">
        <w:rPr>
          <w:rFonts w:ascii="Times New Roman" w:hAnsi="Times New Roman" w:cs="Times New Roman"/>
          <w:sz w:val="20"/>
          <w:szCs w:val="20"/>
        </w:rPr>
        <w:t>and the degree to which the user’s needs meet the needs of the users.</w:t>
      </w:r>
      <w:bookmarkEnd w:id="8"/>
      <w:r w:rsidRPr="00E31D4D">
        <w:rPr>
          <w:rFonts w:ascii="Times New Roman" w:hAnsi="Times New Roman" w:cs="Times New Roman"/>
          <w:sz w:val="20"/>
          <w:szCs w:val="20"/>
        </w:rPr>
        <w:t xml:space="preserve"> Therefore, the use of "</w:t>
      </w:r>
      <w:r w:rsidR="005A2240">
        <w:rPr>
          <w:rFonts w:ascii="Times New Roman" w:hAnsi="Times New Roman" w:cs="Times New Roman"/>
          <w:sz w:val="20"/>
          <w:szCs w:val="20"/>
        </w:rPr>
        <w:t>p</w:t>
      </w:r>
      <w:r w:rsidR="00D2474D" w:rsidRPr="00E31D4D">
        <w:rPr>
          <w:rFonts w:ascii="Times New Roman" w:hAnsi="Times New Roman" w:cs="Times New Roman"/>
          <w:sz w:val="20"/>
          <w:szCs w:val="20"/>
        </w:rPr>
        <w:t xml:space="preserve">re-established </w:t>
      </w:r>
      <w:r w:rsidR="005A2240">
        <w:rPr>
          <w:rFonts w:ascii="Times New Roman" w:hAnsi="Times New Roman" w:cs="Times New Roman"/>
          <w:sz w:val="20"/>
          <w:szCs w:val="20"/>
        </w:rPr>
        <w:t>m</w:t>
      </w:r>
      <w:r w:rsidR="00D2474D" w:rsidRPr="00E31D4D">
        <w:rPr>
          <w:rFonts w:ascii="Times New Roman" w:hAnsi="Times New Roman" w:cs="Times New Roman"/>
          <w:sz w:val="20"/>
          <w:szCs w:val="20"/>
        </w:rPr>
        <w:t xml:space="preserve">edical </w:t>
      </w:r>
      <w:r w:rsidR="005A2240">
        <w:rPr>
          <w:rFonts w:ascii="Times New Roman" w:hAnsi="Times New Roman" w:cs="Times New Roman"/>
          <w:sz w:val="20"/>
          <w:szCs w:val="20"/>
        </w:rPr>
        <w:t>p</w:t>
      </w:r>
      <w:r w:rsidR="00D2474D" w:rsidRPr="00E31D4D">
        <w:rPr>
          <w:rFonts w:ascii="Times New Roman" w:hAnsi="Times New Roman" w:cs="Times New Roman"/>
          <w:sz w:val="20"/>
          <w:szCs w:val="20"/>
        </w:rPr>
        <w:t>rocesses</w:t>
      </w:r>
      <w:r w:rsidRPr="00E31D4D">
        <w:rPr>
          <w:rFonts w:ascii="Times New Roman" w:hAnsi="Times New Roman" w:cs="Times New Roman"/>
          <w:sz w:val="20"/>
          <w:szCs w:val="20"/>
        </w:rPr>
        <w:t xml:space="preserve">" by </w:t>
      </w:r>
      <w:r w:rsidR="00CE3979" w:rsidRPr="00E31D4D">
        <w:rPr>
          <w:rFonts w:ascii="Times New Roman" w:hAnsi="Times New Roman" w:cs="Times New Roman"/>
          <w:sz w:val="20"/>
          <w:szCs w:val="20"/>
        </w:rPr>
        <w:t>nurse practitioners</w:t>
      </w:r>
      <w:r w:rsidRPr="00E31D4D">
        <w:rPr>
          <w:rFonts w:ascii="Times New Roman" w:hAnsi="Times New Roman" w:cs="Times New Roman"/>
          <w:sz w:val="20"/>
          <w:szCs w:val="20"/>
        </w:rPr>
        <w:t xml:space="preserve"> to assist in issuing medical orders can improve the quality of patient safety medical care, improve work efficiency and effectiveness, and thus improve work performance.</w:t>
      </w:r>
    </w:p>
    <w:p w14:paraId="455826C1" w14:textId="61D3924D" w:rsidR="009D2F48" w:rsidRPr="005A2240" w:rsidRDefault="009D2F48" w:rsidP="00BF6D42">
      <w:pPr>
        <w:adjustRightInd w:val="0"/>
        <w:snapToGrid w:val="0"/>
        <w:rPr>
          <w:rFonts w:ascii="Times New Roman" w:hAnsi="Times New Roman" w:cs="Times New Roman"/>
          <w:sz w:val="20"/>
          <w:szCs w:val="20"/>
        </w:rPr>
      </w:pPr>
    </w:p>
    <w:p w14:paraId="2472DAE8" w14:textId="40DFE802" w:rsidR="009D2F48" w:rsidRPr="00E31D4D" w:rsidRDefault="009D2F48" w:rsidP="00BF6D42">
      <w:pPr>
        <w:adjustRightInd w:val="0"/>
        <w:snapToGrid w:val="0"/>
        <w:jc w:val="both"/>
        <w:rPr>
          <w:rFonts w:ascii="Times New Roman" w:hAnsi="Times New Roman" w:cs="Times New Roman"/>
          <w:b/>
          <w:sz w:val="20"/>
          <w:szCs w:val="20"/>
        </w:rPr>
      </w:pPr>
      <w:r w:rsidRPr="00E31D4D">
        <w:rPr>
          <w:rFonts w:ascii="Times New Roman" w:hAnsi="Times New Roman" w:cs="Times New Roman"/>
          <w:b/>
          <w:sz w:val="20"/>
          <w:szCs w:val="20"/>
        </w:rPr>
        <w:t xml:space="preserve">Recommendations </w:t>
      </w:r>
      <w:r w:rsidR="00210421" w:rsidRPr="00E31D4D">
        <w:rPr>
          <w:rFonts w:ascii="Times New Roman" w:hAnsi="Times New Roman" w:cs="Times New Roman"/>
          <w:b/>
          <w:sz w:val="20"/>
          <w:szCs w:val="20"/>
        </w:rPr>
        <w:t>for</w:t>
      </w:r>
      <w:r w:rsidR="00CA4111" w:rsidRPr="00E31D4D">
        <w:rPr>
          <w:rFonts w:ascii="Times New Roman" w:hAnsi="Times New Roman" w:cs="Times New Roman"/>
          <w:b/>
          <w:sz w:val="20"/>
          <w:szCs w:val="20"/>
        </w:rPr>
        <w:t xml:space="preserve"> Management Practice</w:t>
      </w:r>
    </w:p>
    <w:p w14:paraId="591B07E8" w14:textId="44C9A634" w:rsidR="009D2F48" w:rsidRPr="00E31D4D" w:rsidRDefault="009D2F48" w:rsidP="00BF6D42">
      <w:pPr>
        <w:adjustRightInd w:val="0"/>
        <w:snapToGrid w:val="0"/>
        <w:jc w:val="both"/>
        <w:rPr>
          <w:rFonts w:ascii="Times New Roman" w:hAnsi="Times New Roman" w:cs="Times New Roman"/>
          <w:sz w:val="20"/>
          <w:szCs w:val="20"/>
        </w:rPr>
      </w:pPr>
      <w:r w:rsidRPr="00E31D4D">
        <w:rPr>
          <w:rFonts w:ascii="Times New Roman" w:hAnsi="Times New Roman" w:cs="Times New Roman"/>
          <w:sz w:val="20"/>
          <w:szCs w:val="20"/>
        </w:rPr>
        <w:t xml:space="preserve">The purpose of </w:t>
      </w:r>
      <w:r w:rsidR="004121C9" w:rsidRPr="004121C9">
        <w:rPr>
          <w:rFonts w:ascii="Times New Roman" w:hAnsi="Times New Roman" w:cs="Times New Roman"/>
          <w:sz w:val="20"/>
          <w:szCs w:val="20"/>
        </w:rPr>
        <w:t>adopting</w:t>
      </w:r>
      <w:r w:rsidRPr="00E31D4D">
        <w:rPr>
          <w:rFonts w:ascii="Times New Roman" w:hAnsi="Times New Roman" w:cs="Times New Roman"/>
          <w:sz w:val="20"/>
          <w:szCs w:val="20"/>
        </w:rPr>
        <w:t xml:space="preserve"> the "</w:t>
      </w:r>
      <w:r w:rsidR="004121C9">
        <w:rPr>
          <w:rFonts w:ascii="Times New Roman" w:hAnsi="Times New Roman" w:cs="Times New Roman"/>
          <w:sz w:val="20"/>
          <w:szCs w:val="20"/>
        </w:rPr>
        <w:t>p</w:t>
      </w:r>
      <w:r w:rsidRPr="00E31D4D">
        <w:rPr>
          <w:rFonts w:ascii="Times New Roman" w:hAnsi="Times New Roman" w:cs="Times New Roman"/>
          <w:sz w:val="20"/>
          <w:szCs w:val="20"/>
        </w:rPr>
        <w:t xml:space="preserve">re-established </w:t>
      </w:r>
      <w:r w:rsidR="004121C9">
        <w:rPr>
          <w:rFonts w:ascii="Times New Roman" w:hAnsi="Times New Roman" w:cs="Times New Roman"/>
          <w:sz w:val="20"/>
          <w:szCs w:val="20"/>
        </w:rPr>
        <w:t>m</w:t>
      </w:r>
      <w:r w:rsidRPr="00E31D4D">
        <w:rPr>
          <w:rFonts w:ascii="Times New Roman" w:hAnsi="Times New Roman" w:cs="Times New Roman"/>
          <w:sz w:val="20"/>
          <w:szCs w:val="20"/>
        </w:rPr>
        <w:t xml:space="preserve">edical </w:t>
      </w:r>
      <w:r w:rsidR="004121C9">
        <w:rPr>
          <w:rFonts w:ascii="Times New Roman" w:hAnsi="Times New Roman" w:cs="Times New Roman"/>
          <w:sz w:val="20"/>
          <w:szCs w:val="20"/>
        </w:rPr>
        <w:t>p</w:t>
      </w:r>
      <w:r w:rsidRPr="00E31D4D">
        <w:rPr>
          <w:rFonts w:ascii="Times New Roman" w:hAnsi="Times New Roman" w:cs="Times New Roman"/>
          <w:sz w:val="20"/>
          <w:szCs w:val="20"/>
        </w:rPr>
        <w:t xml:space="preserve">rocesses" is to make the practice of nurse practitioners more </w:t>
      </w:r>
      <w:r w:rsidR="004121C9" w:rsidRPr="004121C9">
        <w:rPr>
          <w:rFonts w:ascii="Times New Roman" w:hAnsi="Times New Roman" w:cs="Times New Roman"/>
          <w:sz w:val="20"/>
          <w:szCs w:val="20"/>
        </w:rPr>
        <w:t>secure and to comply with the policies of the Ministry of Health and Welfare as well as the requirements of the hospital visit assessment project for nurse practitioner training.</w:t>
      </w:r>
      <w:r w:rsidRPr="00E31D4D">
        <w:rPr>
          <w:rFonts w:ascii="Times New Roman" w:hAnsi="Times New Roman" w:cs="Times New Roman"/>
          <w:sz w:val="20"/>
          <w:szCs w:val="20"/>
        </w:rPr>
        <w:t xml:space="preserve"> The management unit of the nurse practitioners When </w:t>
      </w:r>
      <w:r w:rsidR="005F7C70" w:rsidRPr="005F7C70">
        <w:rPr>
          <w:rFonts w:ascii="Times New Roman" w:hAnsi="Times New Roman" w:cs="Times New Roman"/>
          <w:sz w:val="20"/>
          <w:szCs w:val="20"/>
        </w:rPr>
        <w:t>developing</w:t>
      </w:r>
      <w:r w:rsidRPr="00E31D4D">
        <w:rPr>
          <w:rFonts w:ascii="Times New Roman" w:hAnsi="Times New Roman" w:cs="Times New Roman"/>
          <w:sz w:val="20"/>
          <w:szCs w:val="20"/>
        </w:rPr>
        <w:t xml:space="preserve"> related processes or systems, it is necessary to first understand the needs of </w:t>
      </w:r>
      <w:r w:rsidR="005F7C70">
        <w:rPr>
          <w:rFonts w:ascii="Times New Roman" w:hAnsi="Times New Roman" w:cs="Times New Roman"/>
          <w:sz w:val="20"/>
          <w:szCs w:val="20"/>
        </w:rPr>
        <w:t xml:space="preserve">the </w:t>
      </w:r>
      <w:r w:rsidRPr="00E31D4D">
        <w:rPr>
          <w:rFonts w:ascii="Times New Roman" w:hAnsi="Times New Roman" w:cs="Times New Roman"/>
          <w:sz w:val="20"/>
          <w:szCs w:val="20"/>
        </w:rPr>
        <w:t xml:space="preserve">users and work processes and to </w:t>
      </w:r>
      <w:r w:rsidR="005F7C70">
        <w:rPr>
          <w:rFonts w:ascii="Times New Roman" w:hAnsi="Times New Roman" w:cs="Times New Roman"/>
          <w:sz w:val="20"/>
          <w:szCs w:val="20"/>
        </w:rPr>
        <w:t xml:space="preserve">make </w:t>
      </w:r>
      <w:r w:rsidRPr="00E31D4D">
        <w:rPr>
          <w:rFonts w:ascii="Times New Roman" w:hAnsi="Times New Roman" w:cs="Times New Roman"/>
          <w:sz w:val="20"/>
          <w:szCs w:val="20"/>
        </w:rPr>
        <w:t>plan</w:t>
      </w:r>
      <w:r w:rsidR="005F7C70">
        <w:rPr>
          <w:rFonts w:ascii="Times New Roman" w:hAnsi="Times New Roman" w:cs="Times New Roman"/>
          <w:sz w:val="20"/>
          <w:szCs w:val="20"/>
        </w:rPr>
        <w:t>s</w:t>
      </w:r>
      <w:r w:rsidRPr="00E31D4D">
        <w:rPr>
          <w:rFonts w:ascii="Times New Roman" w:hAnsi="Times New Roman" w:cs="Times New Roman"/>
          <w:sz w:val="20"/>
          <w:szCs w:val="20"/>
        </w:rPr>
        <w:t xml:space="preserve"> </w:t>
      </w:r>
      <w:r w:rsidR="005F7C70" w:rsidRPr="005F7C70">
        <w:rPr>
          <w:rFonts w:ascii="Times New Roman" w:hAnsi="Times New Roman" w:cs="Times New Roman"/>
          <w:sz w:val="20"/>
          <w:szCs w:val="20"/>
        </w:rPr>
        <w:t>with a focus on the user to enable a smooth implementation of the information system.</w:t>
      </w:r>
      <w:r w:rsidRPr="00E31D4D">
        <w:rPr>
          <w:rFonts w:ascii="Times New Roman" w:hAnsi="Times New Roman" w:cs="Times New Roman"/>
          <w:sz w:val="20"/>
          <w:szCs w:val="20"/>
        </w:rPr>
        <w:t xml:space="preserve"> </w:t>
      </w:r>
      <w:r w:rsidR="005F7C70" w:rsidRPr="005F7C70">
        <w:rPr>
          <w:rFonts w:ascii="Times New Roman" w:hAnsi="Times New Roman" w:cs="Times New Roman"/>
          <w:sz w:val="20"/>
          <w:szCs w:val="20"/>
        </w:rPr>
        <w:t>In the early stage of the process introduction, seed</w:t>
      </w:r>
      <w:r w:rsidR="005F7C70">
        <w:rPr>
          <w:rFonts w:ascii="Times New Roman" w:hAnsi="Times New Roman" w:cs="Times New Roman"/>
          <w:sz w:val="20"/>
          <w:szCs w:val="20"/>
        </w:rPr>
        <w:t>ed</w:t>
      </w:r>
      <w:r w:rsidR="005F7C70" w:rsidRPr="005F7C70">
        <w:rPr>
          <w:rFonts w:ascii="Times New Roman" w:hAnsi="Times New Roman" w:cs="Times New Roman"/>
          <w:sz w:val="20"/>
          <w:szCs w:val="20"/>
        </w:rPr>
        <w:t xml:space="preserve"> personnel can be arranged to provide immediate support in solving problems regarding the use.</w:t>
      </w:r>
      <w:r w:rsidRPr="00E31D4D">
        <w:rPr>
          <w:rFonts w:ascii="Times New Roman" w:hAnsi="Times New Roman" w:cs="Times New Roman"/>
          <w:sz w:val="20"/>
          <w:szCs w:val="20"/>
        </w:rPr>
        <w:t xml:space="preserve"> </w:t>
      </w:r>
      <w:r w:rsidR="005F7C70" w:rsidRPr="005F7C70">
        <w:rPr>
          <w:rFonts w:ascii="Times New Roman" w:hAnsi="Times New Roman" w:cs="Times New Roman"/>
          <w:sz w:val="20"/>
          <w:szCs w:val="20"/>
        </w:rPr>
        <w:t xml:space="preserve">In addition, supervisors can provide care and encouragement to the users so as to reduce the </w:t>
      </w:r>
      <w:bookmarkStart w:id="9" w:name="_Hlk113826087"/>
      <w:r w:rsidR="005F7C70" w:rsidRPr="005F7C70">
        <w:rPr>
          <w:rFonts w:ascii="Times New Roman" w:hAnsi="Times New Roman" w:cs="Times New Roman"/>
          <w:sz w:val="20"/>
          <w:szCs w:val="20"/>
        </w:rPr>
        <w:t>feeling of rejection of the system by nurse practitioners and receive nurse practitioners’ feedback on the system at any time.</w:t>
      </w:r>
      <w:bookmarkEnd w:id="9"/>
      <w:r w:rsidR="005F7C70" w:rsidRPr="005F7C70">
        <w:rPr>
          <w:rFonts w:ascii="Times New Roman" w:hAnsi="Times New Roman" w:cs="Times New Roman"/>
          <w:sz w:val="20"/>
          <w:szCs w:val="20"/>
        </w:rPr>
        <w:t xml:space="preserve"> Feedback and assist with processing. The information department stabilizes the information quality during the system design, continuously monitors the system performance and evaluation results, and makes corrections and optimizations at any time according to clinical needs to achieve the maximum benefit of the system introduction. In Taiwan, the overall </w:t>
      </w:r>
      <w:r w:rsidR="005F7C70" w:rsidRPr="00E31D4D">
        <w:rPr>
          <w:rFonts w:ascii="Times New Roman" w:hAnsi="Times New Roman" w:cs="Times New Roman"/>
          <w:sz w:val="20"/>
          <w:szCs w:val="20"/>
        </w:rPr>
        <w:t>nurse practitioner’s</w:t>
      </w:r>
      <w:r w:rsidR="005F7C70" w:rsidRPr="005F7C70">
        <w:rPr>
          <w:rFonts w:ascii="Times New Roman" w:hAnsi="Times New Roman" w:cs="Times New Roman"/>
          <w:sz w:val="20"/>
          <w:szCs w:val="20"/>
        </w:rPr>
        <w:t xml:space="preserve"> system has been gradually completed. The law clearly defines the scope and content of the practice and regulates the “pre-established medical processes,” which enhances the independence of nurse practitioners in medical care. Therefore, in assisting in the issuance of medical orders, relevant laws and regulations should be followed to improve the safety of professional nurse practitioners and the quality of their tasks. It is expected that in the early stage of the system introduction, most people will have inertia, resist changes, or worry that their workload will increase and cause anxiety. These situations can be changed by improving computer-related knowledge, learning computer-related skills, and increasing self-confidence. The usability and usefulness of the system will enable the user to become confident during the transformation of the information system in the future, thereby improving the acceptance and work efficiency of the system.</w:t>
      </w:r>
    </w:p>
    <w:p w14:paraId="7D0B2F30" w14:textId="77777777" w:rsidR="009D2F48" w:rsidRPr="00E31D4D" w:rsidRDefault="009D2F48" w:rsidP="00BF6D42">
      <w:pPr>
        <w:adjustRightInd w:val="0"/>
        <w:snapToGrid w:val="0"/>
        <w:jc w:val="both"/>
        <w:rPr>
          <w:rFonts w:ascii="Times New Roman" w:hAnsi="Times New Roman" w:cs="Times New Roman"/>
          <w:sz w:val="20"/>
          <w:szCs w:val="20"/>
        </w:rPr>
      </w:pPr>
    </w:p>
    <w:p w14:paraId="311E3176" w14:textId="61B6BA7C" w:rsidR="009D2F48" w:rsidRPr="00E31D4D" w:rsidRDefault="00CA4111" w:rsidP="00BF6D42">
      <w:pPr>
        <w:adjustRightInd w:val="0"/>
        <w:snapToGrid w:val="0"/>
        <w:jc w:val="center"/>
        <w:rPr>
          <w:rFonts w:ascii="Times New Roman" w:hAnsi="Times New Roman" w:cs="Times New Roman"/>
          <w:b/>
          <w:sz w:val="20"/>
          <w:szCs w:val="20"/>
        </w:rPr>
      </w:pPr>
      <w:r w:rsidRPr="00E31D4D">
        <w:rPr>
          <w:rFonts w:ascii="Times New Roman" w:hAnsi="Times New Roman" w:cs="Times New Roman"/>
          <w:b/>
          <w:sz w:val="20"/>
          <w:szCs w:val="20"/>
        </w:rPr>
        <w:t>ACKNOWLEDGMENTS</w:t>
      </w:r>
    </w:p>
    <w:p w14:paraId="6E5C3A6E" w14:textId="77777777" w:rsidR="009D2F48" w:rsidRPr="00E31D4D" w:rsidRDefault="009D2F48" w:rsidP="00BF6D42">
      <w:pPr>
        <w:adjustRightInd w:val="0"/>
        <w:snapToGrid w:val="0"/>
        <w:jc w:val="both"/>
        <w:rPr>
          <w:rFonts w:ascii="Times New Roman" w:hAnsi="Times New Roman" w:cs="Times New Roman"/>
          <w:sz w:val="20"/>
          <w:szCs w:val="20"/>
        </w:rPr>
      </w:pPr>
      <w:r w:rsidRPr="00E31D4D">
        <w:rPr>
          <w:rFonts w:ascii="Times New Roman" w:hAnsi="Times New Roman" w:cs="Times New Roman"/>
          <w:sz w:val="20"/>
          <w:szCs w:val="20"/>
        </w:rPr>
        <w:t>We would like to thank the "</w:t>
      </w:r>
      <w:proofErr w:type="spellStart"/>
      <w:r w:rsidRPr="00E31D4D">
        <w:rPr>
          <w:rFonts w:ascii="Times New Roman" w:hAnsi="Times New Roman" w:cs="Times New Roman"/>
          <w:sz w:val="20"/>
          <w:szCs w:val="20"/>
        </w:rPr>
        <w:t>Ditmanson</w:t>
      </w:r>
      <w:proofErr w:type="spellEnd"/>
      <w:r w:rsidRPr="00E31D4D">
        <w:rPr>
          <w:rFonts w:ascii="Times New Roman" w:hAnsi="Times New Roman" w:cs="Times New Roman"/>
          <w:sz w:val="20"/>
          <w:szCs w:val="20"/>
        </w:rPr>
        <w:t xml:space="preserve"> Medical Foundation Chia-</w:t>
      </w:r>
      <w:proofErr w:type="spellStart"/>
      <w:r w:rsidRPr="00E31D4D">
        <w:rPr>
          <w:rFonts w:ascii="Times New Roman" w:hAnsi="Times New Roman" w:cs="Times New Roman"/>
          <w:sz w:val="20"/>
          <w:szCs w:val="20"/>
        </w:rPr>
        <w:t>yi</w:t>
      </w:r>
      <w:proofErr w:type="spellEnd"/>
      <w:r w:rsidRPr="00E31D4D">
        <w:rPr>
          <w:rFonts w:ascii="Times New Roman" w:hAnsi="Times New Roman" w:cs="Times New Roman"/>
          <w:sz w:val="20"/>
          <w:szCs w:val="20"/>
        </w:rPr>
        <w:t xml:space="preserve"> Christian Hospital Research Project Grant (R111-025)" and colleagues in the specialist nurse team for their guidance and administrative assistance, and also thank the National Chung Cheng University Institute of Medical Information Management " Statistical analysis technical guidance and assistance of the Smart Healthcare and Technology Legal Laboratory.</w:t>
      </w:r>
    </w:p>
    <w:p w14:paraId="19F15DF5" w14:textId="3C4BF16D" w:rsidR="009D2F48" w:rsidRPr="00E31D4D" w:rsidRDefault="009D2F48" w:rsidP="00BF6D42">
      <w:pPr>
        <w:adjustRightInd w:val="0"/>
        <w:snapToGrid w:val="0"/>
        <w:rPr>
          <w:rFonts w:ascii="Times New Roman" w:hAnsi="Times New Roman" w:cs="Times New Roman"/>
          <w:sz w:val="20"/>
          <w:szCs w:val="20"/>
        </w:rPr>
      </w:pPr>
    </w:p>
    <w:p w14:paraId="02D71400" w14:textId="08D87BE6" w:rsidR="00F8476C" w:rsidRPr="00E31D4D" w:rsidRDefault="00CA4111" w:rsidP="00BF6D42">
      <w:pPr>
        <w:adjustRightInd w:val="0"/>
        <w:snapToGrid w:val="0"/>
        <w:jc w:val="center"/>
        <w:rPr>
          <w:rFonts w:ascii="Times New Roman" w:hAnsi="Times New Roman" w:cs="Times New Roman"/>
          <w:b/>
          <w:sz w:val="20"/>
          <w:szCs w:val="20"/>
        </w:rPr>
      </w:pPr>
      <w:r w:rsidRPr="00E31D4D">
        <w:rPr>
          <w:rFonts w:ascii="Times New Roman" w:hAnsi="Times New Roman" w:cs="Times New Roman"/>
          <w:b/>
          <w:sz w:val="20"/>
          <w:szCs w:val="20"/>
        </w:rPr>
        <w:t>REFERENCES</w:t>
      </w:r>
    </w:p>
    <w:p w14:paraId="2BFC6AEF" w14:textId="77777777" w:rsidR="0067426D" w:rsidRPr="00D5111E" w:rsidRDefault="0067426D" w:rsidP="00E57D28">
      <w:pPr>
        <w:adjustRightInd w:val="0"/>
        <w:snapToGrid w:val="0"/>
        <w:ind w:left="566" w:hangingChars="283" w:hanging="566"/>
        <w:jc w:val="both"/>
        <w:rPr>
          <w:rFonts w:ascii="Times New Roman" w:hAnsi="Times New Roman" w:cs="Times New Roman"/>
          <w:sz w:val="20"/>
          <w:szCs w:val="20"/>
        </w:rPr>
      </w:pPr>
      <w:proofErr w:type="spellStart"/>
      <w:r w:rsidRPr="00D5111E">
        <w:rPr>
          <w:rFonts w:ascii="Times New Roman" w:hAnsi="Times New Roman" w:cs="Times New Roman"/>
          <w:sz w:val="20"/>
          <w:szCs w:val="20"/>
        </w:rPr>
        <w:t>Abdulrab</w:t>
      </w:r>
      <w:proofErr w:type="spellEnd"/>
      <w:r w:rsidRPr="00D5111E">
        <w:rPr>
          <w:rFonts w:ascii="Times New Roman" w:hAnsi="Times New Roman" w:cs="Times New Roman"/>
          <w:sz w:val="20"/>
          <w:szCs w:val="20"/>
        </w:rPr>
        <w:t>, M. (2020). Factors Affecting Acceptance and The Use of Technology in Yemeni Telecom Companies. International Transaction Journal of Engineering, Management, &amp; Applied Sciences &amp; Technologies, 11(6), 1-16. https://doi.org/10.14456/ITJE- MAST.2020.115</w:t>
      </w:r>
    </w:p>
    <w:p w14:paraId="0D9F0F72" w14:textId="77777777" w:rsidR="0067426D" w:rsidRPr="00E31D4D" w:rsidRDefault="0067426D" w:rsidP="00F67EB5">
      <w:pPr>
        <w:adjustRightInd w:val="0"/>
        <w:snapToGrid w:val="0"/>
        <w:ind w:left="566" w:hangingChars="283" w:hanging="566"/>
        <w:jc w:val="both"/>
        <w:rPr>
          <w:rFonts w:ascii="Times New Roman" w:hAnsi="Times New Roman" w:cs="Times New Roman"/>
          <w:sz w:val="20"/>
          <w:szCs w:val="20"/>
        </w:rPr>
      </w:pPr>
      <w:proofErr w:type="spellStart"/>
      <w:r w:rsidRPr="00E31D4D">
        <w:rPr>
          <w:rFonts w:ascii="Times New Roman" w:hAnsi="Times New Roman" w:cs="Times New Roman"/>
          <w:sz w:val="20"/>
          <w:szCs w:val="20"/>
        </w:rPr>
        <w:t>Azjen</w:t>
      </w:r>
      <w:proofErr w:type="spellEnd"/>
      <w:r w:rsidRPr="00E31D4D">
        <w:rPr>
          <w:rFonts w:ascii="Times New Roman" w:hAnsi="Times New Roman" w:cs="Times New Roman"/>
          <w:sz w:val="20"/>
          <w:szCs w:val="20"/>
        </w:rPr>
        <w:t xml:space="preserve">, I &amp; Fishbein, M. (1980). </w:t>
      </w:r>
      <w:r w:rsidRPr="00E31D4D">
        <w:rPr>
          <w:rFonts w:ascii="Times New Roman" w:hAnsi="Times New Roman" w:cs="Times New Roman"/>
          <w:i/>
          <w:sz w:val="20"/>
          <w:szCs w:val="20"/>
        </w:rPr>
        <w:t xml:space="preserve">Understanding Attitudes and Predicting Social </w:t>
      </w:r>
      <w:proofErr w:type="spellStart"/>
      <w:r w:rsidRPr="00E31D4D">
        <w:rPr>
          <w:rFonts w:ascii="Times New Roman" w:hAnsi="Times New Roman" w:cs="Times New Roman"/>
          <w:i/>
          <w:sz w:val="20"/>
          <w:szCs w:val="20"/>
        </w:rPr>
        <w:t>Behaviour</w:t>
      </w:r>
      <w:proofErr w:type="spellEnd"/>
      <w:r w:rsidRPr="00E31D4D">
        <w:rPr>
          <w:rFonts w:ascii="Times New Roman" w:hAnsi="Times New Roman" w:cs="Times New Roman"/>
          <w:sz w:val="20"/>
          <w:szCs w:val="20"/>
        </w:rPr>
        <w:t>. Prentice-Hall.</w:t>
      </w:r>
    </w:p>
    <w:p w14:paraId="2A2039DE" w14:textId="77777777" w:rsidR="0067426D" w:rsidRPr="00E31D4D" w:rsidRDefault="0067426D" w:rsidP="00F67EB5">
      <w:pPr>
        <w:adjustRightInd w:val="0"/>
        <w:snapToGrid w:val="0"/>
        <w:ind w:left="566" w:hangingChars="283" w:hanging="566"/>
        <w:jc w:val="both"/>
        <w:rPr>
          <w:rFonts w:ascii="Times New Roman" w:hAnsi="Times New Roman" w:cs="Times New Roman"/>
          <w:sz w:val="20"/>
          <w:szCs w:val="20"/>
        </w:rPr>
      </w:pPr>
      <w:r w:rsidRPr="00E31D4D">
        <w:rPr>
          <w:rFonts w:ascii="Times New Roman" w:hAnsi="Times New Roman" w:cs="Times New Roman"/>
          <w:sz w:val="20"/>
          <w:szCs w:val="20"/>
        </w:rPr>
        <w:t xml:space="preserve">Bandura, A. (1986). </w:t>
      </w:r>
      <w:r w:rsidRPr="00E31D4D">
        <w:rPr>
          <w:rFonts w:ascii="Times New Roman" w:hAnsi="Times New Roman" w:cs="Times New Roman"/>
          <w:i/>
          <w:sz w:val="20"/>
          <w:szCs w:val="20"/>
        </w:rPr>
        <w:t>Social foundations of thought and action: A social cognitive theory</w:t>
      </w:r>
      <w:r w:rsidRPr="00E31D4D">
        <w:rPr>
          <w:rFonts w:ascii="Times New Roman" w:hAnsi="Times New Roman" w:cs="Times New Roman"/>
          <w:sz w:val="20"/>
          <w:szCs w:val="20"/>
        </w:rPr>
        <w:t>. Prentice-Hall.</w:t>
      </w:r>
    </w:p>
    <w:p w14:paraId="3158CEFE" w14:textId="77777777" w:rsidR="0067426D" w:rsidRPr="00E31D4D" w:rsidRDefault="0067426D" w:rsidP="00F67EB5">
      <w:pPr>
        <w:adjustRightInd w:val="0"/>
        <w:snapToGrid w:val="0"/>
        <w:ind w:left="566" w:hangingChars="283" w:hanging="566"/>
        <w:jc w:val="both"/>
        <w:rPr>
          <w:rFonts w:ascii="Times New Roman" w:hAnsi="Times New Roman" w:cs="Times New Roman"/>
          <w:sz w:val="20"/>
          <w:szCs w:val="20"/>
        </w:rPr>
      </w:pPr>
      <w:proofErr w:type="spellStart"/>
      <w:r w:rsidRPr="00E31D4D">
        <w:rPr>
          <w:rFonts w:ascii="Times New Roman" w:hAnsi="Times New Roman" w:cs="Times New Roman"/>
          <w:sz w:val="20"/>
          <w:szCs w:val="20"/>
        </w:rPr>
        <w:t>Compeau</w:t>
      </w:r>
      <w:proofErr w:type="spellEnd"/>
      <w:r w:rsidRPr="00E31D4D">
        <w:rPr>
          <w:rFonts w:ascii="Times New Roman" w:hAnsi="Times New Roman" w:cs="Times New Roman"/>
          <w:sz w:val="20"/>
          <w:szCs w:val="20"/>
        </w:rPr>
        <w:t xml:space="preserve">, D. R., &amp; Higgins, C. A. (1995). Computer self-efficacy: Development of a measure and initial test. </w:t>
      </w:r>
      <w:r w:rsidRPr="00E31D4D">
        <w:rPr>
          <w:rFonts w:ascii="Times New Roman" w:hAnsi="Times New Roman" w:cs="Times New Roman"/>
          <w:i/>
          <w:sz w:val="20"/>
          <w:szCs w:val="20"/>
        </w:rPr>
        <w:t>MIS Quarterly, 19</w:t>
      </w:r>
      <w:r w:rsidRPr="00E31D4D">
        <w:rPr>
          <w:rFonts w:ascii="Times New Roman" w:hAnsi="Times New Roman" w:cs="Times New Roman"/>
          <w:sz w:val="20"/>
          <w:szCs w:val="20"/>
        </w:rPr>
        <w:t>(2), 189-211. http://doi. org/10.2307/249688</w:t>
      </w:r>
    </w:p>
    <w:p w14:paraId="3709BBD8" w14:textId="77777777" w:rsidR="0067426D" w:rsidRPr="00E31D4D" w:rsidRDefault="0067426D" w:rsidP="00F67EB5">
      <w:pPr>
        <w:adjustRightInd w:val="0"/>
        <w:snapToGrid w:val="0"/>
        <w:ind w:left="566" w:hangingChars="283" w:hanging="566"/>
        <w:jc w:val="both"/>
        <w:rPr>
          <w:rFonts w:ascii="Times New Roman" w:hAnsi="Times New Roman" w:cs="Times New Roman"/>
          <w:sz w:val="20"/>
          <w:szCs w:val="20"/>
        </w:rPr>
      </w:pPr>
      <w:r w:rsidRPr="00E31D4D">
        <w:rPr>
          <w:rFonts w:ascii="Times New Roman" w:hAnsi="Times New Roman" w:cs="Times New Roman"/>
          <w:sz w:val="20"/>
          <w:szCs w:val="20"/>
        </w:rPr>
        <w:t xml:space="preserve">Dana </w:t>
      </w:r>
      <w:proofErr w:type="spellStart"/>
      <w:r w:rsidRPr="00E31D4D">
        <w:rPr>
          <w:rFonts w:ascii="Times New Roman" w:hAnsi="Times New Roman" w:cs="Times New Roman"/>
          <w:sz w:val="20"/>
          <w:szCs w:val="20"/>
        </w:rPr>
        <w:t>Alrahbi</w:t>
      </w:r>
      <w:proofErr w:type="spellEnd"/>
      <w:r w:rsidRPr="00E31D4D">
        <w:rPr>
          <w:rFonts w:ascii="Times New Roman" w:hAnsi="Times New Roman" w:cs="Times New Roman"/>
          <w:sz w:val="20"/>
          <w:szCs w:val="20"/>
        </w:rPr>
        <w:t xml:space="preserve">, Mehmood Khan &amp; </w:t>
      </w:r>
      <w:proofErr w:type="spellStart"/>
      <w:r w:rsidRPr="00E31D4D">
        <w:rPr>
          <w:rFonts w:ascii="Times New Roman" w:hAnsi="Times New Roman" w:cs="Times New Roman"/>
          <w:sz w:val="20"/>
          <w:szCs w:val="20"/>
        </w:rPr>
        <w:t>Matloub</w:t>
      </w:r>
      <w:proofErr w:type="spellEnd"/>
      <w:r w:rsidRPr="00E31D4D">
        <w:rPr>
          <w:rFonts w:ascii="Times New Roman" w:hAnsi="Times New Roman" w:cs="Times New Roman"/>
          <w:sz w:val="20"/>
          <w:szCs w:val="20"/>
        </w:rPr>
        <w:t xml:space="preserve"> Hussain (2021). Exploring the motivators of technology adoption in healthcare. </w:t>
      </w:r>
      <w:r w:rsidRPr="00E31D4D">
        <w:rPr>
          <w:rFonts w:ascii="Times New Roman" w:hAnsi="Times New Roman" w:cs="Times New Roman"/>
          <w:i/>
          <w:sz w:val="20"/>
          <w:szCs w:val="20"/>
        </w:rPr>
        <w:lastRenderedPageBreak/>
        <w:t>International Journal of Healthcare Management, 14</w:t>
      </w:r>
      <w:r w:rsidRPr="00E31D4D">
        <w:rPr>
          <w:rFonts w:ascii="Times New Roman" w:hAnsi="Times New Roman" w:cs="Times New Roman"/>
          <w:sz w:val="20"/>
          <w:szCs w:val="20"/>
        </w:rPr>
        <w:t>(1), 50-63. DOI:10.1080/20479700.2019.1607451</w:t>
      </w:r>
    </w:p>
    <w:p w14:paraId="0B781195" w14:textId="77777777" w:rsidR="0067426D" w:rsidRPr="00E31D4D" w:rsidRDefault="0067426D" w:rsidP="00F67EB5">
      <w:pPr>
        <w:adjustRightInd w:val="0"/>
        <w:snapToGrid w:val="0"/>
        <w:ind w:left="566" w:hangingChars="283" w:hanging="566"/>
        <w:jc w:val="both"/>
        <w:rPr>
          <w:rFonts w:ascii="Times New Roman" w:hAnsi="Times New Roman" w:cs="Times New Roman"/>
          <w:sz w:val="20"/>
          <w:szCs w:val="20"/>
        </w:rPr>
      </w:pPr>
      <w:r w:rsidRPr="00E31D4D">
        <w:rPr>
          <w:rFonts w:ascii="Times New Roman" w:hAnsi="Times New Roman" w:cs="Times New Roman"/>
          <w:sz w:val="20"/>
          <w:szCs w:val="20"/>
        </w:rPr>
        <w:t xml:space="preserve">Davis, F. D. (1989). Perceived usefulness, perceived ease of use, and user acceptance of information technology. </w:t>
      </w:r>
      <w:r w:rsidRPr="00E31D4D">
        <w:rPr>
          <w:rFonts w:ascii="Times New Roman" w:hAnsi="Times New Roman" w:cs="Times New Roman"/>
          <w:i/>
          <w:sz w:val="20"/>
          <w:szCs w:val="20"/>
        </w:rPr>
        <w:t>MIS Quarterly, 13</w:t>
      </w:r>
      <w:r w:rsidRPr="00E31D4D">
        <w:rPr>
          <w:rFonts w:ascii="Times New Roman" w:hAnsi="Times New Roman" w:cs="Times New Roman"/>
          <w:sz w:val="20"/>
          <w:szCs w:val="20"/>
        </w:rPr>
        <w:t>(3), 319–340. https://doi.org/10.2307/249008</w:t>
      </w:r>
    </w:p>
    <w:p w14:paraId="184738E1" w14:textId="77777777" w:rsidR="0067426D" w:rsidRPr="00E31D4D" w:rsidRDefault="0067426D" w:rsidP="00F67EB5">
      <w:pPr>
        <w:adjustRightInd w:val="0"/>
        <w:snapToGrid w:val="0"/>
        <w:ind w:left="566" w:hangingChars="283" w:hanging="566"/>
        <w:jc w:val="both"/>
        <w:rPr>
          <w:rFonts w:ascii="Times New Roman" w:hAnsi="Times New Roman" w:cs="Times New Roman"/>
          <w:sz w:val="20"/>
          <w:szCs w:val="20"/>
        </w:rPr>
      </w:pPr>
      <w:bookmarkStart w:id="10" w:name="_Hlk113269977"/>
      <w:proofErr w:type="spellStart"/>
      <w:r w:rsidRPr="00E31D4D">
        <w:rPr>
          <w:rFonts w:ascii="Times New Roman" w:hAnsi="Times New Roman" w:cs="Times New Roman"/>
          <w:sz w:val="20"/>
          <w:szCs w:val="20"/>
        </w:rPr>
        <w:t>Debajyoti</w:t>
      </w:r>
      <w:proofErr w:type="spellEnd"/>
      <w:r w:rsidRPr="00E31D4D">
        <w:rPr>
          <w:rFonts w:ascii="Times New Roman" w:hAnsi="Times New Roman" w:cs="Times New Roman"/>
          <w:sz w:val="20"/>
          <w:szCs w:val="20"/>
        </w:rPr>
        <w:t xml:space="preserve"> Pal &amp; </w:t>
      </w:r>
      <w:proofErr w:type="spellStart"/>
      <w:r w:rsidRPr="00E31D4D">
        <w:rPr>
          <w:rFonts w:ascii="Times New Roman" w:hAnsi="Times New Roman" w:cs="Times New Roman"/>
          <w:sz w:val="20"/>
          <w:szCs w:val="20"/>
        </w:rPr>
        <w:t>Syamal</w:t>
      </w:r>
      <w:proofErr w:type="spellEnd"/>
      <w:r w:rsidRPr="00E31D4D">
        <w:rPr>
          <w:rFonts w:ascii="Times New Roman" w:hAnsi="Times New Roman" w:cs="Times New Roman"/>
          <w:sz w:val="20"/>
          <w:szCs w:val="20"/>
        </w:rPr>
        <w:t xml:space="preserve"> Patra (2020). University Students’ Perception of Video-Based Learning in Times of COVID-19: A TAM/TTF Perspective. </w:t>
      </w:r>
      <w:r w:rsidRPr="00E31D4D">
        <w:rPr>
          <w:rFonts w:ascii="Times New Roman" w:hAnsi="Times New Roman" w:cs="Times New Roman"/>
          <w:i/>
          <w:sz w:val="20"/>
          <w:szCs w:val="20"/>
        </w:rPr>
        <w:t>International Journal of Human–Computer Interaction, 37</w:t>
      </w:r>
      <w:r w:rsidRPr="00E31D4D">
        <w:rPr>
          <w:rFonts w:ascii="Times New Roman" w:hAnsi="Times New Roman" w:cs="Times New Roman"/>
          <w:sz w:val="20"/>
          <w:szCs w:val="20"/>
        </w:rPr>
        <w:t>(10), 903-921. https://doi.org/10.1080/10447318.2020.1848164</w:t>
      </w:r>
    </w:p>
    <w:bookmarkEnd w:id="10"/>
    <w:p w14:paraId="4BE5DD57" w14:textId="22BCBD44" w:rsidR="0067426D" w:rsidRPr="00E31D4D" w:rsidRDefault="0067426D" w:rsidP="00F67EB5">
      <w:pPr>
        <w:adjustRightInd w:val="0"/>
        <w:snapToGrid w:val="0"/>
        <w:ind w:left="566" w:hangingChars="283" w:hanging="566"/>
        <w:jc w:val="both"/>
        <w:rPr>
          <w:rFonts w:ascii="Times New Roman" w:hAnsi="Times New Roman" w:cs="Times New Roman"/>
          <w:sz w:val="20"/>
          <w:szCs w:val="20"/>
        </w:rPr>
      </w:pPr>
      <w:r w:rsidRPr="00E31D4D">
        <w:rPr>
          <w:rFonts w:ascii="Times New Roman" w:hAnsi="Times New Roman" w:cs="Times New Roman"/>
          <w:sz w:val="20"/>
          <w:szCs w:val="20"/>
        </w:rPr>
        <w:t>Department of Nursing and Health Care, Ministry of Health and Welfare (</w:t>
      </w:r>
      <w:r w:rsidRPr="00E57D28">
        <w:rPr>
          <w:rFonts w:ascii="Times New Roman" w:hAnsi="Times New Roman" w:cs="Times New Roman"/>
          <w:sz w:val="20"/>
          <w:szCs w:val="20"/>
        </w:rPr>
        <w:t>April</w:t>
      </w:r>
      <w:r>
        <w:rPr>
          <w:rFonts w:ascii="Times New Roman" w:hAnsi="Times New Roman" w:cs="Times New Roman"/>
          <w:sz w:val="20"/>
          <w:szCs w:val="20"/>
        </w:rPr>
        <w:t xml:space="preserve"> 11,</w:t>
      </w:r>
      <w:r w:rsidRPr="00E57D28">
        <w:rPr>
          <w:rFonts w:ascii="Times New Roman" w:hAnsi="Times New Roman" w:cs="Times New Roman" w:hint="eastAsia"/>
          <w:sz w:val="20"/>
          <w:szCs w:val="20"/>
        </w:rPr>
        <w:t>2022</w:t>
      </w:r>
      <w:r w:rsidRPr="00E31D4D">
        <w:rPr>
          <w:rFonts w:ascii="Times New Roman" w:hAnsi="Times New Roman" w:cs="Times New Roman"/>
          <w:sz w:val="20"/>
          <w:szCs w:val="20"/>
        </w:rPr>
        <w:t xml:space="preserve">). </w:t>
      </w:r>
      <w:r w:rsidRPr="00E31D4D">
        <w:rPr>
          <w:rFonts w:ascii="Times New Roman" w:hAnsi="Times New Roman" w:cs="Times New Roman"/>
          <w:i/>
          <w:sz w:val="20"/>
          <w:szCs w:val="20"/>
        </w:rPr>
        <w:t>A list of the number of qualified nurses from 1995 to 110</w:t>
      </w:r>
      <w:r w:rsidRPr="00E31D4D">
        <w:rPr>
          <w:rFonts w:ascii="Times New Roman" w:hAnsi="Times New Roman" w:cs="Times New Roman"/>
          <w:sz w:val="20"/>
          <w:szCs w:val="20"/>
        </w:rPr>
        <w:t>. https://www.mohw.gov.tw/dl-77062-d954f045-5b93-4d46-b70b-916e32f31e73.html</w:t>
      </w:r>
    </w:p>
    <w:p w14:paraId="4C693656" w14:textId="77777777" w:rsidR="0067426D" w:rsidRPr="00E31D4D" w:rsidRDefault="0067426D" w:rsidP="00F67EB5">
      <w:pPr>
        <w:adjustRightInd w:val="0"/>
        <w:snapToGrid w:val="0"/>
        <w:ind w:left="566" w:hangingChars="283" w:hanging="566"/>
        <w:jc w:val="both"/>
        <w:rPr>
          <w:rFonts w:ascii="Times New Roman" w:hAnsi="Times New Roman" w:cs="Times New Roman"/>
          <w:sz w:val="20"/>
          <w:szCs w:val="20"/>
        </w:rPr>
      </w:pPr>
      <w:proofErr w:type="spellStart"/>
      <w:r w:rsidRPr="00E31D4D">
        <w:rPr>
          <w:rFonts w:ascii="Times New Roman" w:hAnsi="Times New Roman" w:cs="Times New Roman"/>
          <w:sz w:val="20"/>
          <w:szCs w:val="20"/>
        </w:rPr>
        <w:t>Dishaw</w:t>
      </w:r>
      <w:proofErr w:type="spellEnd"/>
      <w:r w:rsidRPr="00E31D4D">
        <w:rPr>
          <w:rFonts w:ascii="Times New Roman" w:hAnsi="Times New Roman" w:cs="Times New Roman"/>
          <w:sz w:val="20"/>
          <w:szCs w:val="20"/>
        </w:rPr>
        <w:t xml:space="preserve">, M. T., &amp; Strong, D. M. (1999). Extending the technology acceptance model with task–technology fit constructs. </w:t>
      </w:r>
      <w:r w:rsidRPr="00E31D4D">
        <w:rPr>
          <w:rFonts w:ascii="Times New Roman" w:hAnsi="Times New Roman" w:cs="Times New Roman"/>
          <w:i/>
          <w:sz w:val="20"/>
          <w:szCs w:val="20"/>
        </w:rPr>
        <w:t>Information &amp; Management, 36</w:t>
      </w:r>
      <w:r w:rsidRPr="00E31D4D">
        <w:rPr>
          <w:rFonts w:ascii="Times New Roman" w:hAnsi="Times New Roman" w:cs="Times New Roman"/>
          <w:sz w:val="20"/>
          <w:szCs w:val="20"/>
        </w:rPr>
        <w:t>(1), 9-21. DOI:10.1016/S0378- 7206(98)00101-3</w:t>
      </w:r>
    </w:p>
    <w:p w14:paraId="7B565203" w14:textId="77777777" w:rsidR="0067426D" w:rsidRPr="00E31D4D" w:rsidRDefault="0067426D" w:rsidP="00F67EB5">
      <w:pPr>
        <w:adjustRightInd w:val="0"/>
        <w:snapToGrid w:val="0"/>
        <w:ind w:left="566" w:hangingChars="283" w:hanging="566"/>
        <w:jc w:val="both"/>
        <w:rPr>
          <w:rFonts w:ascii="Times New Roman" w:hAnsi="Times New Roman" w:cs="Times New Roman"/>
          <w:sz w:val="20"/>
          <w:szCs w:val="20"/>
        </w:rPr>
      </w:pPr>
      <w:r w:rsidRPr="00E31D4D">
        <w:rPr>
          <w:rFonts w:ascii="Times New Roman" w:hAnsi="Times New Roman" w:cs="Times New Roman"/>
          <w:sz w:val="20"/>
          <w:szCs w:val="20"/>
        </w:rPr>
        <w:t xml:space="preserve">Goodhue, D. L., &amp; Thompson, R. L. (1995). Task-technology fit and individual performance. </w:t>
      </w:r>
      <w:r w:rsidRPr="00E31D4D">
        <w:rPr>
          <w:rFonts w:ascii="Times New Roman" w:hAnsi="Times New Roman" w:cs="Times New Roman"/>
          <w:i/>
          <w:sz w:val="20"/>
          <w:szCs w:val="20"/>
        </w:rPr>
        <w:t>MIS Quarterly, 19</w:t>
      </w:r>
      <w:r w:rsidRPr="00E31D4D">
        <w:rPr>
          <w:rFonts w:ascii="Times New Roman" w:hAnsi="Times New Roman" w:cs="Times New Roman"/>
          <w:sz w:val="20"/>
          <w:szCs w:val="20"/>
        </w:rPr>
        <w:t>(2), 213-236. https://doi.org/10.2307/249689</w:t>
      </w:r>
    </w:p>
    <w:p w14:paraId="399535F3" w14:textId="77777777" w:rsidR="0067426D" w:rsidRPr="00E31D4D" w:rsidRDefault="0067426D" w:rsidP="00F67EB5">
      <w:pPr>
        <w:adjustRightInd w:val="0"/>
        <w:snapToGrid w:val="0"/>
        <w:ind w:left="566" w:hangingChars="283" w:hanging="566"/>
        <w:jc w:val="both"/>
        <w:rPr>
          <w:rFonts w:ascii="Times New Roman" w:hAnsi="Times New Roman" w:cs="Times New Roman"/>
          <w:sz w:val="20"/>
          <w:szCs w:val="20"/>
        </w:rPr>
      </w:pPr>
      <w:proofErr w:type="spellStart"/>
      <w:r w:rsidRPr="00E31D4D">
        <w:rPr>
          <w:rFonts w:ascii="Times New Roman" w:hAnsi="Times New Roman" w:cs="Times New Roman"/>
          <w:sz w:val="20"/>
          <w:szCs w:val="20"/>
        </w:rPr>
        <w:t>Hackbarth</w:t>
      </w:r>
      <w:proofErr w:type="spellEnd"/>
      <w:r w:rsidRPr="00E31D4D">
        <w:rPr>
          <w:rFonts w:ascii="Times New Roman" w:hAnsi="Times New Roman" w:cs="Times New Roman"/>
          <w:sz w:val="20"/>
          <w:szCs w:val="20"/>
        </w:rPr>
        <w:t xml:space="preserve">, G., Grover, V., and Yi, M. Y. (2003). Computer Playfulness and Anxiety: Positive and Negative Mediators of the System Experience Effect on Perceived Ease of Use, </w:t>
      </w:r>
      <w:r w:rsidRPr="00E31D4D">
        <w:rPr>
          <w:rFonts w:ascii="Times New Roman" w:hAnsi="Times New Roman" w:cs="Times New Roman"/>
          <w:i/>
          <w:sz w:val="20"/>
          <w:szCs w:val="20"/>
        </w:rPr>
        <w:t>Information &amp; Management. 40</w:t>
      </w:r>
      <w:r w:rsidRPr="00E31D4D">
        <w:rPr>
          <w:rFonts w:ascii="Times New Roman" w:hAnsi="Times New Roman" w:cs="Times New Roman"/>
          <w:sz w:val="20"/>
          <w:szCs w:val="20"/>
        </w:rPr>
        <w:t>(3), 221-232. https://doi.org/10.1016/S0378-7206(02)00006-X</w:t>
      </w:r>
    </w:p>
    <w:p w14:paraId="2C4384AB" w14:textId="77777777" w:rsidR="0067426D" w:rsidRPr="00E31D4D" w:rsidRDefault="0067426D" w:rsidP="00F67EB5">
      <w:pPr>
        <w:adjustRightInd w:val="0"/>
        <w:snapToGrid w:val="0"/>
        <w:ind w:left="566" w:hangingChars="283" w:hanging="566"/>
        <w:jc w:val="both"/>
        <w:rPr>
          <w:rFonts w:ascii="Times New Roman" w:hAnsi="Times New Roman" w:cs="Times New Roman"/>
          <w:sz w:val="20"/>
          <w:szCs w:val="20"/>
        </w:rPr>
      </w:pPr>
      <w:r w:rsidRPr="00E31D4D">
        <w:rPr>
          <w:rFonts w:ascii="Times New Roman" w:hAnsi="Times New Roman" w:cs="Times New Roman"/>
          <w:sz w:val="20"/>
          <w:szCs w:val="20"/>
        </w:rPr>
        <w:t xml:space="preserve">Hair, J. F., Black, W. C., </w:t>
      </w:r>
      <w:proofErr w:type="spellStart"/>
      <w:r w:rsidRPr="00E31D4D">
        <w:rPr>
          <w:rFonts w:ascii="Times New Roman" w:hAnsi="Times New Roman" w:cs="Times New Roman"/>
          <w:sz w:val="20"/>
          <w:szCs w:val="20"/>
        </w:rPr>
        <w:t>Babin</w:t>
      </w:r>
      <w:proofErr w:type="spellEnd"/>
      <w:r w:rsidRPr="00E31D4D">
        <w:rPr>
          <w:rFonts w:ascii="Times New Roman" w:hAnsi="Times New Roman" w:cs="Times New Roman"/>
          <w:sz w:val="20"/>
          <w:szCs w:val="20"/>
        </w:rPr>
        <w:t xml:space="preserve">, B. J., Anderson, R. E., &amp; Tatham, R. L. (2010). </w:t>
      </w:r>
      <w:r w:rsidRPr="00E31D4D">
        <w:rPr>
          <w:rFonts w:ascii="Times New Roman" w:hAnsi="Times New Roman" w:cs="Times New Roman"/>
          <w:i/>
          <w:sz w:val="20"/>
          <w:szCs w:val="20"/>
        </w:rPr>
        <w:t>Multivariate data analysis</w:t>
      </w:r>
      <w:r w:rsidRPr="00E31D4D">
        <w:rPr>
          <w:rFonts w:ascii="Times New Roman" w:hAnsi="Times New Roman" w:cs="Times New Roman"/>
          <w:sz w:val="20"/>
          <w:szCs w:val="20"/>
        </w:rPr>
        <w:t xml:space="preserve"> (7th ed.). Prentice Hall. https://doi.org/10.1080/10447318.2020.1848164</w:t>
      </w:r>
    </w:p>
    <w:p w14:paraId="35456259" w14:textId="77777777" w:rsidR="0067426D" w:rsidRPr="00E31D4D" w:rsidRDefault="0067426D" w:rsidP="00F67EB5">
      <w:pPr>
        <w:adjustRightInd w:val="0"/>
        <w:snapToGrid w:val="0"/>
        <w:ind w:left="566" w:hangingChars="283" w:hanging="566"/>
        <w:jc w:val="both"/>
        <w:rPr>
          <w:rFonts w:ascii="Times New Roman" w:hAnsi="Times New Roman" w:cs="Times New Roman"/>
          <w:sz w:val="20"/>
          <w:szCs w:val="20"/>
        </w:rPr>
      </w:pPr>
      <w:r w:rsidRPr="00E31D4D">
        <w:rPr>
          <w:rFonts w:ascii="Times New Roman" w:hAnsi="Times New Roman" w:cs="Times New Roman"/>
          <w:sz w:val="20"/>
          <w:szCs w:val="20"/>
        </w:rPr>
        <w:t xml:space="preserve">Hu, P. J., Chau, P. Y., Sheng, O. R. L., &amp; Tam, K. Y. (1999). Examining the technology acceptance model using physician acceptance of telemedicine technology. </w:t>
      </w:r>
      <w:r w:rsidRPr="00E31D4D">
        <w:rPr>
          <w:rFonts w:ascii="Times New Roman" w:hAnsi="Times New Roman" w:cs="Times New Roman"/>
          <w:i/>
          <w:sz w:val="20"/>
          <w:szCs w:val="20"/>
        </w:rPr>
        <w:t>Journal of Management Information Systems, 16</w:t>
      </w:r>
      <w:r w:rsidRPr="00E31D4D">
        <w:rPr>
          <w:rFonts w:ascii="Times New Roman" w:hAnsi="Times New Roman" w:cs="Times New Roman"/>
          <w:sz w:val="20"/>
          <w:szCs w:val="20"/>
        </w:rPr>
        <w:t>(2), 91-112. https://doi.org/10.1080/07421222.1999.11518247</w:t>
      </w:r>
    </w:p>
    <w:p w14:paraId="41DABC16" w14:textId="77777777" w:rsidR="0067426D" w:rsidRPr="00E31D4D" w:rsidRDefault="0067426D" w:rsidP="00F67EB5">
      <w:pPr>
        <w:adjustRightInd w:val="0"/>
        <w:snapToGrid w:val="0"/>
        <w:ind w:left="566" w:hangingChars="283" w:hanging="566"/>
        <w:jc w:val="both"/>
        <w:rPr>
          <w:rFonts w:ascii="Times New Roman" w:hAnsi="Times New Roman" w:cs="Times New Roman"/>
          <w:sz w:val="20"/>
          <w:szCs w:val="20"/>
        </w:rPr>
      </w:pPr>
      <w:r w:rsidRPr="00E31D4D">
        <w:rPr>
          <w:rFonts w:ascii="Times New Roman" w:hAnsi="Times New Roman" w:cs="Times New Roman"/>
          <w:sz w:val="20"/>
          <w:szCs w:val="20"/>
        </w:rPr>
        <w:t xml:space="preserve">Huang </w:t>
      </w:r>
      <w:proofErr w:type="spellStart"/>
      <w:r w:rsidRPr="00E31D4D">
        <w:rPr>
          <w:rFonts w:ascii="Times New Roman" w:hAnsi="Times New Roman" w:cs="Times New Roman"/>
          <w:sz w:val="20"/>
          <w:szCs w:val="20"/>
        </w:rPr>
        <w:t>Weimin</w:t>
      </w:r>
      <w:proofErr w:type="spellEnd"/>
      <w:r w:rsidRPr="00E31D4D">
        <w:rPr>
          <w:rFonts w:ascii="Times New Roman" w:hAnsi="Times New Roman" w:cs="Times New Roman"/>
          <w:sz w:val="20"/>
          <w:szCs w:val="20"/>
        </w:rPr>
        <w:t xml:space="preserve">, Chen </w:t>
      </w:r>
      <w:proofErr w:type="spellStart"/>
      <w:r w:rsidRPr="00E31D4D">
        <w:rPr>
          <w:rFonts w:ascii="Times New Roman" w:hAnsi="Times New Roman" w:cs="Times New Roman"/>
          <w:sz w:val="20"/>
          <w:szCs w:val="20"/>
        </w:rPr>
        <w:t>Conghua</w:t>
      </w:r>
      <w:proofErr w:type="spellEnd"/>
      <w:r w:rsidRPr="00E31D4D">
        <w:rPr>
          <w:rFonts w:ascii="Times New Roman" w:hAnsi="Times New Roman" w:cs="Times New Roman"/>
          <w:sz w:val="20"/>
          <w:szCs w:val="20"/>
        </w:rPr>
        <w:t xml:space="preserve">, </w:t>
      </w:r>
      <w:proofErr w:type="spellStart"/>
      <w:r w:rsidRPr="00E31D4D">
        <w:rPr>
          <w:rFonts w:ascii="Times New Roman" w:hAnsi="Times New Roman" w:cs="Times New Roman"/>
          <w:sz w:val="20"/>
          <w:szCs w:val="20"/>
        </w:rPr>
        <w:t>Su</w:t>
      </w:r>
      <w:proofErr w:type="spellEnd"/>
      <w:r w:rsidRPr="00E31D4D">
        <w:rPr>
          <w:rFonts w:ascii="Times New Roman" w:hAnsi="Times New Roman" w:cs="Times New Roman"/>
          <w:sz w:val="20"/>
          <w:szCs w:val="20"/>
        </w:rPr>
        <w:t xml:space="preserve"> </w:t>
      </w:r>
      <w:proofErr w:type="spellStart"/>
      <w:r w:rsidRPr="00E31D4D">
        <w:rPr>
          <w:rFonts w:ascii="Times New Roman" w:hAnsi="Times New Roman" w:cs="Times New Roman"/>
          <w:sz w:val="20"/>
          <w:szCs w:val="20"/>
        </w:rPr>
        <w:t>Qingquan</w:t>
      </w:r>
      <w:proofErr w:type="spellEnd"/>
      <w:r w:rsidRPr="00E31D4D">
        <w:rPr>
          <w:rFonts w:ascii="Times New Roman" w:hAnsi="Times New Roman" w:cs="Times New Roman"/>
          <w:sz w:val="20"/>
          <w:szCs w:val="20"/>
        </w:rPr>
        <w:t xml:space="preserve">, Li </w:t>
      </w:r>
      <w:proofErr w:type="spellStart"/>
      <w:r w:rsidRPr="00E31D4D">
        <w:rPr>
          <w:rFonts w:ascii="Times New Roman" w:hAnsi="Times New Roman" w:cs="Times New Roman"/>
          <w:sz w:val="20"/>
          <w:szCs w:val="20"/>
        </w:rPr>
        <w:t>Yuxuan</w:t>
      </w:r>
      <w:proofErr w:type="spellEnd"/>
      <w:r w:rsidRPr="00E31D4D">
        <w:rPr>
          <w:rFonts w:ascii="Times New Roman" w:hAnsi="Times New Roman" w:cs="Times New Roman"/>
          <w:sz w:val="20"/>
          <w:szCs w:val="20"/>
        </w:rPr>
        <w:t xml:space="preserve"> (2021). A study on the key factors affecting the introduction of anesthesia information systems in medical institutions. </w:t>
      </w:r>
      <w:r w:rsidRPr="00E31D4D">
        <w:rPr>
          <w:rFonts w:ascii="Times New Roman" w:hAnsi="Times New Roman" w:cs="Times New Roman"/>
          <w:i/>
          <w:sz w:val="20"/>
          <w:szCs w:val="20"/>
        </w:rPr>
        <w:t>Aetna Medical Journal, 27</w:t>
      </w:r>
      <w:r w:rsidRPr="00E31D4D">
        <w:rPr>
          <w:rFonts w:ascii="Times New Roman" w:hAnsi="Times New Roman" w:cs="Times New Roman"/>
          <w:sz w:val="20"/>
          <w:szCs w:val="20"/>
        </w:rPr>
        <w:t>(1), 73-96.</w:t>
      </w:r>
    </w:p>
    <w:p w14:paraId="7F6E63F7" w14:textId="77777777" w:rsidR="0067426D" w:rsidRPr="00E31D4D" w:rsidRDefault="0067426D" w:rsidP="00F67EB5">
      <w:pPr>
        <w:adjustRightInd w:val="0"/>
        <w:snapToGrid w:val="0"/>
        <w:ind w:left="566" w:hangingChars="283" w:hanging="566"/>
        <w:jc w:val="both"/>
        <w:rPr>
          <w:rFonts w:ascii="Times New Roman" w:hAnsi="Times New Roman" w:cs="Times New Roman"/>
          <w:sz w:val="20"/>
          <w:szCs w:val="20"/>
        </w:rPr>
      </w:pPr>
      <w:r w:rsidRPr="00E31D4D">
        <w:rPr>
          <w:rFonts w:ascii="Times New Roman" w:hAnsi="Times New Roman" w:cs="Times New Roman"/>
          <w:sz w:val="20"/>
          <w:szCs w:val="20"/>
        </w:rPr>
        <w:t xml:space="preserve">Kaplan, R. S., &amp; Norton, D. P. (1992). The balanced scorecard-measures that drive performance. </w:t>
      </w:r>
      <w:r w:rsidRPr="00E31D4D">
        <w:rPr>
          <w:rFonts w:ascii="Times New Roman" w:hAnsi="Times New Roman" w:cs="Times New Roman"/>
          <w:i/>
          <w:sz w:val="20"/>
          <w:szCs w:val="20"/>
        </w:rPr>
        <w:t>Harvard business review. 70</w:t>
      </w:r>
      <w:r w:rsidRPr="00E31D4D">
        <w:rPr>
          <w:rFonts w:ascii="Times New Roman" w:hAnsi="Times New Roman" w:cs="Times New Roman"/>
          <w:sz w:val="20"/>
          <w:szCs w:val="20"/>
        </w:rPr>
        <w:t>(1), 71-79.</w:t>
      </w:r>
    </w:p>
    <w:p w14:paraId="48FE01FA" w14:textId="77777777" w:rsidR="0067426D" w:rsidRPr="00E31D4D" w:rsidRDefault="0067426D" w:rsidP="00F67EB5">
      <w:pPr>
        <w:adjustRightInd w:val="0"/>
        <w:snapToGrid w:val="0"/>
        <w:ind w:left="566" w:hangingChars="283" w:hanging="566"/>
        <w:jc w:val="both"/>
        <w:rPr>
          <w:rFonts w:ascii="Times New Roman" w:hAnsi="Times New Roman" w:cs="Times New Roman"/>
          <w:sz w:val="20"/>
          <w:szCs w:val="20"/>
        </w:rPr>
      </w:pPr>
      <w:r w:rsidRPr="00E31D4D">
        <w:rPr>
          <w:rFonts w:ascii="Times New Roman" w:hAnsi="Times New Roman" w:cs="Times New Roman"/>
          <w:sz w:val="20"/>
          <w:szCs w:val="20"/>
        </w:rPr>
        <w:t xml:space="preserve">Karimi, J., Somers, T. M., &amp; Gupta, Y. P. (2004). Impact of Environmental Uncertainty and Task Characteristics on User Satisfaction with Data, </w:t>
      </w:r>
      <w:r w:rsidRPr="00E31D4D">
        <w:rPr>
          <w:rFonts w:ascii="Times New Roman" w:hAnsi="Times New Roman" w:cs="Times New Roman"/>
          <w:i/>
          <w:sz w:val="20"/>
          <w:szCs w:val="20"/>
        </w:rPr>
        <w:t>Information Systems Research, 15</w:t>
      </w:r>
      <w:r w:rsidRPr="00E31D4D">
        <w:rPr>
          <w:rFonts w:ascii="Times New Roman" w:hAnsi="Times New Roman" w:cs="Times New Roman"/>
          <w:sz w:val="20"/>
          <w:szCs w:val="20"/>
        </w:rPr>
        <w:t>(2), 175-193.</w:t>
      </w:r>
    </w:p>
    <w:p w14:paraId="539EA86A" w14:textId="77777777" w:rsidR="0067426D" w:rsidRPr="00E31D4D" w:rsidRDefault="0067426D" w:rsidP="00F67EB5">
      <w:pPr>
        <w:adjustRightInd w:val="0"/>
        <w:snapToGrid w:val="0"/>
        <w:ind w:left="566" w:hangingChars="283" w:hanging="566"/>
        <w:jc w:val="both"/>
        <w:rPr>
          <w:rFonts w:ascii="Times New Roman" w:hAnsi="Times New Roman" w:cs="Times New Roman"/>
          <w:sz w:val="20"/>
          <w:szCs w:val="20"/>
        </w:rPr>
      </w:pPr>
      <w:r w:rsidRPr="00E31D4D">
        <w:rPr>
          <w:rFonts w:ascii="Times New Roman" w:hAnsi="Times New Roman" w:cs="Times New Roman"/>
          <w:sz w:val="20"/>
          <w:szCs w:val="20"/>
        </w:rPr>
        <w:t xml:space="preserve">Law &amp; Regulations Database of The Republic of China (Taiwan) (May 8, 2017). </w:t>
      </w:r>
      <w:r w:rsidRPr="00E31D4D">
        <w:rPr>
          <w:rFonts w:ascii="Times New Roman" w:hAnsi="Times New Roman" w:cs="Times New Roman"/>
          <w:i/>
          <w:sz w:val="20"/>
          <w:szCs w:val="20"/>
        </w:rPr>
        <w:t>Regulations Governing Nurse Practitioners Carrying out Medical Activities under the Supervision of a Physician.</w:t>
      </w:r>
      <w:r w:rsidRPr="00E31D4D">
        <w:rPr>
          <w:rFonts w:ascii="Times New Roman" w:hAnsi="Times New Roman" w:cs="Times New Roman"/>
          <w:sz w:val="20"/>
          <w:szCs w:val="20"/>
        </w:rPr>
        <w:t xml:space="preserve"> Law &amp; Regulations Database of The Republic of China (Taiwan). https://law.moj.gov.tw/LawClass/LawAll.aspx?pcode=L0020185</w:t>
      </w:r>
    </w:p>
    <w:p w14:paraId="08AFC71F" w14:textId="77777777" w:rsidR="0067426D" w:rsidRPr="00E31D4D" w:rsidRDefault="0067426D" w:rsidP="00F67EB5">
      <w:pPr>
        <w:adjustRightInd w:val="0"/>
        <w:snapToGrid w:val="0"/>
        <w:ind w:left="566" w:hangingChars="283" w:hanging="566"/>
        <w:jc w:val="both"/>
        <w:rPr>
          <w:rFonts w:ascii="Times New Roman" w:hAnsi="Times New Roman" w:cs="Times New Roman"/>
          <w:sz w:val="20"/>
          <w:szCs w:val="20"/>
        </w:rPr>
      </w:pPr>
      <w:r w:rsidRPr="00E31D4D">
        <w:rPr>
          <w:rFonts w:ascii="Times New Roman" w:hAnsi="Times New Roman" w:cs="Times New Roman"/>
          <w:sz w:val="20"/>
          <w:szCs w:val="20"/>
        </w:rPr>
        <w:t xml:space="preserve">Law &amp; Regulations Database of The Republic of China (Taiwan) (September 26, 2020). </w:t>
      </w:r>
      <w:r w:rsidRPr="00E31D4D">
        <w:rPr>
          <w:rFonts w:ascii="Times New Roman" w:hAnsi="Times New Roman" w:cs="Times New Roman"/>
          <w:i/>
          <w:sz w:val="20"/>
          <w:szCs w:val="20"/>
        </w:rPr>
        <w:t>Regulations Governing Specialties and Examination of Nurse Practitioner.</w:t>
      </w:r>
      <w:r w:rsidRPr="00E31D4D">
        <w:rPr>
          <w:rFonts w:ascii="Times New Roman" w:hAnsi="Times New Roman" w:cs="Times New Roman"/>
          <w:sz w:val="20"/>
          <w:szCs w:val="20"/>
        </w:rPr>
        <w:t xml:space="preserve"> Law &amp; Regulations Database of The Republic of China (Taiwan). https://law.moj.gov.tw/LawClass/LawAll.aspx?pcode=L0020081</w:t>
      </w:r>
    </w:p>
    <w:p w14:paraId="5A76B738" w14:textId="77777777" w:rsidR="0067426D" w:rsidRPr="00E31D4D" w:rsidRDefault="0067426D" w:rsidP="00F67EB5">
      <w:pPr>
        <w:adjustRightInd w:val="0"/>
        <w:snapToGrid w:val="0"/>
        <w:ind w:left="566" w:hangingChars="283" w:hanging="566"/>
        <w:jc w:val="both"/>
        <w:rPr>
          <w:rFonts w:ascii="Times New Roman" w:hAnsi="Times New Roman" w:cs="Times New Roman"/>
          <w:sz w:val="20"/>
          <w:szCs w:val="20"/>
        </w:rPr>
      </w:pPr>
      <w:r w:rsidRPr="00E31D4D">
        <w:rPr>
          <w:rFonts w:ascii="Times New Roman" w:hAnsi="Times New Roman" w:cs="Times New Roman"/>
          <w:sz w:val="20"/>
          <w:szCs w:val="20"/>
        </w:rPr>
        <w:t xml:space="preserve">Lin </w:t>
      </w:r>
      <w:proofErr w:type="spellStart"/>
      <w:r w:rsidRPr="00E31D4D">
        <w:rPr>
          <w:rFonts w:ascii="Times New Roman" w:hAnsi="Times New Roman" w:cs="Times New Roman"/>
          <w:sz w:val="20"/>
          <w:szCs w:val="20"/>
        </w:rPr>
        <w:t>Menghui</w:t>
      </w:r>
      <w:proofErr w:type="spellEnd"/>
      <w:r w:rsidRPr="00E31D4D">
        <w:rPr>
          <w:rFonts w:ascii="Times New Roman" w:hAnsi="Times New Roman" w:cs="Times New Roman"/>
          <w:sz w:val="20"/>
          <w:szCs w:val="20"/>
        </w:rPr>
        <w:t xml:space="preserve">, He </w:t>
      </w:r>
      <w:proofErr w:type="spellStart"/>
      <w:r w:rsidRPr="00E31D4D">
        <w:rPr>
          <w:rFonts w:ascii="Times New Roman" w:hAnsi="Times New Roman" w:cs="Times New Roman"/>
          <w:sz w:val="20"/>
          <w:szCs w:val="20"/>
        </w:rPr>
        <w:t>Lihui</w:t>
      </w:r>
      <w:proofErr w:type="spellEnd"/>
      <w:r w:rsidRPr="00E31D4D">
        <w:rPr>
          <w:rFonts w:ascii="Times New Roman" w:hAnsi="Times New Roman" w:cs="Times New Roman"/>
          <w:sz w:val="20"/>
          <w:szCs w:val="20"/>
        </w:rPr>
        <w:t xml:space="preserve">, Luo </w:t>
      </w:r>
      <w:proofErr w:type="spellStart"/>
      <w:r w:rsidRPr="00E31D4D">
        <w:rPr>
          <w:rFonts w:ascii="Times New Roman" w:hAnsi="Times New Roman" w:cs="Times New Roman"/>
          <w:sz w:val="20"/>
          <w:szCs w:val="20"/>
        </w:rPr>
        <w:t>Peiying</w:t>
      </w:r>
      <w:proofErr w:type="spellEnd"/>
      <w:r w:rsidRPr="00E31D4D">
        <w:rPr>
          <w:rFonts w:ascii="Times New Roman" w:hAnsi="Times New Roman" w:cs="Times New Roman"/>
          <w:sz w:val="20"/>
          <w:szCs w:val="20"/>
        </w:rPr>
        <w:t xml:space="preserve">, Wang </w:t>
      </w:r>
      <w:proofErr w:type="spellStart"/>
      <w:r w:rsidRPr="00E31D4D">
        <w:rPr>
          <w:rFonts w:ascii="Times New Roman" w:hAnsi="Times New Roman" w:cs="Times New Roman"/>
          <w:sz w:val="20"/>
          <w:szCs w:val="20"/>
        </w:rPr>
        <w:t>Zhirou</w:t>
      </w:r>
      <w:proofErr w:type="spellEnd"/>
      <w:r w:rsidRPr="00E31D4D">
        <w:rPr>
          <w:rFonts w:ascii="Times New Roman" w:hAnsi="Times New Roman" w:cs="Times New Roman"/>
          <w:sz w:val="20"/>
          <w:szCs w:val="20"/>
        </w:rPr>
        <w:t xml:space="preserve">, Tong </w:t>
      </w:r>
      <w:proofErr w:type="spellStart"/>
      <w:r w:rsidRPr="00E31D4D">
        <w:rPr>
          <w:rFonts w:ascii="Times New Roman" w:hAnsi="Times New Roman" w:cs="Times New Roman"/>
          <w:sz w:val="20"/>
          <w:szCs w:val="20"/>
        </w:rPr>
        <w:t>Hengxin</w:t>
      </w:r>
      <w:proofErr w:type="spellEnd"/>
      <w:r w:rsidRPr="00E31D4D">
        <w:rPr>
          <w:rFonts w:ascii="Times New Roman" w:hAnsi="Times New Roman" w:cs="Times New Roman"/>
          <w:sz w:val="20"/>
          <w:szCs w:val="20"/>
        </w:rPr>
        <w:t xml:space="preserve">, </w:t>
      </w:r>
      <w:proofErr w:type="spellStart"/>
      <w:r w:rsidRPr="00E31D4D">
        <w:rPr>
          <w:rFonts w:ascii="Times New Roman" w:hAnsi="Times New Roman" w:cs="Times New Roman"/>
          <w:sz w:val="20"/>
          <w:szCs w:val="20"/>
        </w:rPr>
        <w:t>Ke</w:t>
      </w:r>
      <w:proofErr w:type="spellEnd"/>
      <w:r w:rsidRPr="00E31D4D">
        <w:rPr>
          <w:rFonts w:ascii="Times New Roman" w:hAnsi="Times New Roman" w:cs="Times New Roman"/>
          <w:sz w:val="20"/>
          <w:szCs w:val="20"/>
        </w:rPr>
        <w:t xml:space="preserve"> </w:t>
      </w:r>
      <w:proofErr w:type="spellStart"/>
      <w:r w:rsidRPr="00E31D4D">
        <w:rPr>
          <w:rFonts w:ascii="Times New Roman" w:hAnsi="Times New Roman" w:cs="Times New Roman"/>
          <w:sz w:val="20"/>
          <w:szCs w:val="20"/>
        </w:rPr>
        <w:t>Jiayan</w:t>
      </w:r>
      <w:proofErr w:type="spellEnd"/>
      <w:r w:rsidRPr="00E31D4D">
        <w:rPr>
          <w:rFonts w:ascii="Times New Roman" w:hAnsi="Times New Roman" w:cs="Times New Roman"/>
          <w:sz w:val="20"/>
          <w:szCs w:val="20"/>
        </w:rPr>
        <w:t xml:space="preserve">, </w:t>
      </w:r>
      <w:proofErr w:type="spellStart"/>
      <w:r w:rsidRPr="00E31D4D">
        <w:rPr>
          <w:rFonts w:ascii="Times New Roman" w:hAnsi="Times New Roman" w:cs="Times New Roman"/>
          <w:sz w:val="20"/>
          <w:szCs w:val="20"/>
        </w:rPr>
        <w:t>Su</w:t>
      </w:r>
      <w:proofErr w:type="spellEnd"/>
      <w:r w:rsidRPr="00E31D4D">
        <w:rPr>
          <w:rFonts w:ascii="Times New Roman" w:hAnsi="Times New Roman" w:cs="Times New Roman"/>
          <w:sz w:val="20"/>
          <w:szCs w:val="20"/>
        </w:rPr>
        <w:t xml:space="preserve"> </w:t>
      </w:r>
      <w:proofErr w:type="spellStart"/>
      <w:r w:rsidRPr="00E31D4D">
        <w:rPr>
          <w:rFonts w:ascii="Times New Roman" w:hAnsi="Times New Roman" w:cs="Times New Roman"/>
          <w:sz w:val="20"/>
          <w:szCs w:val="20"/>
        </w:rPr>
        <w:t>Yuhui</w:t>
      </w:r>
      <w:proofErr w:type="spellEnd"/>
      <w:r w:rsidRPr="00E31D4D">
        <w:rPr>
          <w:rFonts w:ascii="Times New Roman" w:hAnsi="Times New Roman" w:cs="Times New Roman"/>
          <w:sz w:val="20"/>
          <w:szCs w:val="20"/>
        </w:rPr>
        <w:t xml:space="preserve">, Cai </w:t>
      </w:r>
      <w:proofErr w:type="spellStart"/>
      <w:r w:rsidRPr="00E31D4D">
        <w:rPr>
          <w:rFonts w:ascii="Times New Roman" w:hAnsi="Times New Roman" w:cs="Times New Roman"/>
          <w:sz w:val="20"/>
          <w:szCs w:val="20"/>
        </w:rPr>
        <w:t>Xiuluan</w:t>
      </w:r>
      <w:proofErr w:type="spellEnd"/>
      <w:r w:rsidRPr="00E31D4D">
        <w:rPr>
          <w:rFonts w:ascii="Times New Roman" w:hAnsi="Times New Roman" w:cs="Times New Roman"/>
          <w:sz w:val="20"/>
          <w:szCs w:val="20"/>
        </w:rPr>
        <w:t xml:space="preserve"> (2021). Influence of Taiwanese practice environment on job satisfaction of nurse practitioner: a national survey. </w:t>
      </w:r>
      <w:r w:rsidRPr="00E31D4D">
        <w:rPr>
          <w:rFonts w:ascii="Times New Roman" w:hAnsi="Times New Roman" w:cs="Times New Roman"/>
          <w:i/>
          <w:sz w:val="20"/>
          <w:szCs w:val="20"/>
        </w:rPr>
        <w:t>Taiwan Journal of Professional Nursing Physicians, 8</w:t>
      </w:r>
      <w:r w:rsidRPr="00E31D4D">
        <w:rPr>
          <w:rFonts w:ascii="Times New Roman" w:hAnsi="Times New Roman" w:cs="Times New Roman"/>
          <w:sz w:val="20"/>
          <w:szCs w:val="20"/>
        </w:rPr>
        <w:t>(1), 27-37.</w:t>
      </w:r>
    </w:p>
    <w:p w14:paraId="175FB9B6" w14:textId="77777777" w:rsidR="0067426D" w:rsidRPr="00E31D4D" w:rsidRDefault="0067426D" w:rsidP="00F67EB5">
      <w:pPr>
        <w:adjustRightInd w:val="0"/>
        <w:snapToGrid w:val="0"/>
        <w:ind w:left="566" w:hangingChars="283" w:hanging="566"/>
        <w:jc w:val="both"/>
        <w:rPr>
          <w:rFonts w:ascii="Times New Roman" w:hAnsi="Times New Roman" w:cs="Times New Roman"/>
          <w:sz w:val="20"/>
          <w:szCs w:val="20"/>
        </w:rPr>
      </w:pPr>
      <w:proofErr w:type="spellStart"/>
      <w:r w:rsidRPr="00E31D4D">
        <w:rPr>
          <w:rFonts w:ascii="Times New Roman" w:hAnsi="Times New Roman" w:cs="Times New Roman"/>
          <w:sz w:val="20"/>
          <w:szCs w:val="20"/>
        </w:rPr>
        <w:t>Qiu</w:t>
      </w:r>
      <w:proofErr w:type="spellEnd"/>
      <w:r w:rsidRPr="00E31D4D">
        <w:rPr>
          <w:rFonts w:ascii="Times New Roman" w:hAnsi="Times New Roman" w:cs="Times New Roman"/>
          <w:sz w:val="20"/>
          <w:szCs w:val="20"/>
        </w:rPr>
        <w:t xml:space="preserve"> </w:t>
      </w:r>
      <w:proofErr w:type="spellStart"/>
      <w:r w:rsidRPr="00E31D4D">
        <w:rPr>
          <w:rFonts w:ascii="Times New Roman" w:hAnsi="Times New Roman" w:cs="Times New Roman"/>
          <w:sz w:val="20"/>
          <w:szCs w:val="20"/>
        </w:rPr>
        <w:t>Huizhen</w:t>
      </w:r>
      <w:proofErr w:type="spellEnd"/>
      <w:r w:rsidRPr="00E31D4D">
        <w:rPr>
          <w:rFonts w:ascii="Times New Roman" w:hAnsi="Times New Roman" w:cs="Times New Roman"/>
          <w:sz w:val="20"/>
          <w:szCs w:val="20"/>
        </w:rPr>
        <w:t xml:space="preserve"> (2016). Research on the scope of practice and practice mode of professional nurse practitioners - centering on the comparison between Taiwan and the United States. </w:t>
      </w:r>
      <w:r w:rsidRPr="00E31D4D">
        <w:rPr>
          <w:rFonts w:ascii="Times New Roman" w:hAnsi="Times New Roman" w:cs="Times New Roman"/>
          <w:i/>
          <w:sz w:val="20"/>
          <w:szCs w:val="20"/>
        </w:rPr>
        <w:t>Tokai University Law Research, 50</w:t>
      </w:r>
      <w:r w:rsidRPr="00E31D4D">
        <w:rPr>
          <w:rFonts w:ascii="Times New Roman" w:hAnsi="Times New Roman" w:cs="Times New Roman"/>
          <w:sz w:val="20"/>
          <w:szCs w:val="20"/>
        </w:rPr>
        <w:t>, 87-131.</w:t>
      </w:r>
    </w:p>
    <w:p w14:paraId="4E6430D7" w14:textId="77777777" w:rsidR="0067426D" w:rsidRPr="00E31D4D" w:rsidRDefault="0067426D" w:rsidP="00F67EB5">
      <w:pPr>
        <w:adjustRightInd w:val="0"/>
        <w:snapToGrid w:val="0"/>
        <w:ind w:left="566" w:hangingChars="283" w:hanging="566"/>
        <w:jc w:val="both"/>
        <w:rPr>
          <w:rFonts w:ascii="Times New Roman" w:hAnsi="Times New Roman" w:cs="Times New Roman"/>
          <w:sz w:val="20"/>
          <w:szCs w:val="20"/>
        </w:rPr>
      </w:pPr>
      <w:r w:rsidRPr="00E31D4D">
        <w:rPr>
          <w:rFonts w:ascii="Times New Roman" w:hAnsi="Times New Roman" w:cs="Times New Roman"/>
          <w:sz w:val="20"/>
          <w:szCs w:val="20"/>
        </w:rPr>
        <w:t xml:space="preserve">Trotta, A., Cardamone, E., Cavallaro, G., &amp; Mauro, M. (2013). Applying the Balanced Scorecard approach in teaching hospitals: a literature review and conceptual framework. </w:t>
      </w:r>
      <w:r w:rsidRPr="00E31D4D">
        <w:rPr>
          <w:rFonts w:ascii="Times New Roman" w:hAnsi="Times New Roman" w:cs="Times New Roman"/>
          <w:i/>
          <w:sz w:val="20"/>
          <w:szCs w:val="20"/>
        </w:rPr>
        <w:t>The International journal of health planning and management, 28</w:t>
      </w:r>
      <w:r w:rsidRPr="00E31D4D">
        <w:rPr>
          <w:rFonts w:ascii="Times New Roman" w:hAnsi="Times New Roman" w:cs="Times New Roman"/>
          <w:sz w:val="20"/>
          <w:szCs w:val="20"/>
        </w:rPr>
        <w:t>(2), 181–201. https://doi.org/10.1002/hpm.2132</w:t>
      </w:r>
    </w:p>
    <w:p w14:paraId="74B28B02" w14:textId="77777777" w:rsidR="0067426D" w:rsidRPr="00E31D4D" w:rsidRDefault="0067426D" w:rsidP="00F67EB5">
      <w:pPr>
        <w:adjustRightInd w:val="0"/>
        <w:snapToGrid w:val="0"/>
        <w:ind w:left="566" w:hangingChars="283" w:hanging="566"/>
        <w:jc w:val="both"/>
        <w:rPr>
          <w:rFonts w:ascii="Times New Roman" w:hAnsi="Times New Roman" w:cs="Times New Roman"/>
          <w:sz w:val="20"/>
          <w:szCs w:val="20"/>
        </w:rPr>
      </w:pPr>
      <w:proofErr w:type="spellStart"/>
      <w:r w:rsidRPr="00E31D4D">
        <w:rPr>
          <w:rFonts w:ascii="Times New Roman" w:hAnsi="Times New Roman" w:cs="Times New Roman"/>
          <w:sz w:val="20"/>
          <w:szCs w:val="20"/>
        </w:rPr>
        <w:t>Ursavaş</w:t>
      </w:r>
      <w:proofErr w:type="spellEnd"/>
      <w:r w:rsidRPr="00E31D4D">
        <w:rPr>
          <w:rFonts w:ascii="Times New Roman" w:hAnsi="Times New Roman" w:cs="Times New Roman"/>
          <w:sz w:val="20"/>
          <w:szCs w:val="20"/>
        </w:rPr>
        <w:t xml:space="preserve">, Ö. F., </w:t>
      </w:r>
      <w:proofErr w:type="spellStart"/>
      <w:r w:rsidRPr="00E31D4D">
        <w:rPr>
          <w:rFonts w:ascii="Times New Roman" w:hAnsi="Times New Roman" w:cs="Times New Roman"/>
          <w:sz w:val="20"/>
          <w:szCs w:val="20"/>
        </w:rPr>
        <w:t>Yalçın</w:t>
      </w:r>
      <w:proofErr w:type="spellEnd"/>
      <w:r w:rsidRPr="00E31D4D">
        <w:rPr>
          <w:rFonts w:ascii="Times New Roman" w:hAnsi="Times New Roman" w:cs="Times New Roman"/>
          <w:sz w:val="20"/>
          <w:szCs w:val="20"/>
        </w:rPr>
        <w:t xml:space="preserve">, Y., &amp; </w:t>
      </w:r>
      <w:proofErr w:type="spellStart"/>
      <w:r w:rsidRPr="00E31D4D">
        <w:rPr>
          <w:rFonts w:ascii="Times New Roman" w:hAnsi="Times New Roman" w:cs="Times New Roman"/>
          <w:sz w:val="20"/>
          <w:szCs w:val="20"/>
        </w:rPr>
        <w:t>Bakır</w:t>
      </w:r>
      <w:proofErr w:type="spellEnd"/>
      <w:r w:rsidRPr="00E31D4D">
        <w:rPr>
          <w:rFonts w:ascii="Times New Roman" w:hAnsi="Times New Roman" w:cs="Times New Roman"/>
          <w:sz w:val="20"/>
          <w:szCs w:val="20"/>
        </w:rPr>
        <w:t xml:space="preserve">, E. (2019). The Effect of subjective norms on preservice and in‐service teachers’ </w:t>
      </w:r>
      <w:proofErr w:type="spellStart"/>
      <w:r w:rsidRPr="00E31D4D">
        <w:rPr>
          <w:rFonts w:ascii="Times New Roman" w:hAnsi="Times New Roman" w:cs="Times New Roman"/>
          <w:sz w:val="20"/>
          <w:szCs w:val="20"/>
        </w:rPr>
        <w:t>behavioural</w:t>
      </w:r>
      <w:proofErr w:type="spellEnd"/>
      <w:r w:rsidRPr="00E31D4D">
        <w:rPr>
          <w:rFonts w:ascii="Times New Roman" w:hAnsi="Times New Roman" w:cs="Times New Roman"/>
          <w:sz w:val="20"/>
          <w:szCs w:val="20"/>
        </w:rPr>
        <w:t xml:space="preserve"> intentions to use technology: A Multigroup </w:t>
      </w:r>
      <w:proofErr w:type="spellStart"/>
      <w:r w:rsidRPr="00E31D4D">
        <w:rPr>
          <w:rFonts w:ascii="Times New Roman" w:hAnsi="Times New Roman" w:cs="Times New Roman"/>
          <w:sz w:val="20"/>
          <w:szCs w:val="20"/>
        </w:rPr>
        <w:t>multimodel</w:t>
      </w:r>
      <w:proofErr w:type="spellEnd"/>
      <w:r w:rsidRPr="00E31D4D">
        <w:rPr>
          <w:rFonts w:ascii="Times New Roman" w:hAnsi="Times New Roman" w:cs="Times New Roman"/>
          <w:sz w:val="20"/>
          <w:szCs w:val="20"/>
        </w:rPr>
        <w:t xml:space="preserve"> study. </w:t>
      </w:r>
      <w:r w:rsidRPr="00E31D4D">
        <w:rPr>
          <w:rFonts w:ascii="Times New Roman" w:hAnsi="Times New Roman" w:cs="Times New Roman"/>
          <w:i/>
          <w:sz w:val="20"/>
          <w:szCs w:val="20"/>
        </w:rPr>
        <w:t>British Journal of Educational Technology, 50</w:t>
      </w:r>
      <w:r w:rsidRPr="00E31D4D">
        <w:rPr>
          <w:rFonts w:ascii="Times New Roman" w:hAnsi="Times New Roman" w:cs="Times New Roman"/>
          <w:sz w:val="20"/>
          <w:szCs w:val="20"/>
        </w:rPr>
        <w:t>(5), 2501-2519. https://doi.org/10.1111/bjet.12834</w:t>
      </w:r>
    </w:p>
    <w:p w14:paraId="008BC2F1" w14:textId="77777777" w:rsidR="0067426D" w:rsidRPr="00E31D4D" w:rsidRDefault="0067426D" w:rsidP="00F67EB5">
      <w:pPr>
        <w:adjustRightInd w:val="0"/>
        <w:snapToGrid w:val="0"/>
        <w:ind w:left="566" w:hangingChars="283" w:hanging="566"/>
        <w:jc w:val="both"/>
        <w:rPr>
          <w:rFonts w:ascii="Times New Roman" w:hAnsi="Times New Roman" w:cs="Times New Roman"/>
          <w:sz w:val="20"/>
          <w:szCs w:val="20"/>
        </w:rPr>
      </w:pPr>
      <w:r w:rsidRPr="00E31D4D">
        <w:rPr>
          <w:rFonts w:ascii="Times New Roman" w:hAnsi="Times New Roman" w:cs="Times New Roman"/>
          <w:sz w:val="20"/>
          <w:szCs w:val="20"/>
        </w:rPr>
        <w:t xml:space="preserve">Venkatesh, V. &amp; </w:t>
      </w:r>
      <w:proofErr w:type="spellStart"/>
      <w:r w:rsidRPr="00E31D4D">
        <w:rPr>
          <w:rFonts w:ascii="Times New Roman" w:hAnsi="Times New Roman" w:cs="Times New Roman"/>
          <w:sz w:val="20"/>
          <w:szCs w:val="20"/>
        </w:rPr>
        <w:t>Bala</w:t>
      </w:r>
      <w:proofErr w:type="spellEnd"/>
      <w:r w:rsidRPr="00E31D4D">
        <w:rPr>
          <w:rFonts w:ascii="Times New Roman" w:hAnsi="Times New Roman" w:cs="Times New Roman"/>
          <w:sz w:val="20"/>
          <w:szCs w:val="20"/>
        </w:rPr>
        <w:t xml:space="preserve">, H. (2008). Technology acceptance model 3 and a research agenda on interventions. </w:t>
      </w:r>
      <w:r w:rsidRPr="00E31D4D">
        <w:rPr>
          <w:rFonts w:ascii="Times New Roman" w:hAnsi="Times New Roman" w:cs="Times New Roman"/>
          <w:i/>
          <w:sz w:val="20"/>
          <w:szCs w:val="20"/>
        </w:rPr>
        <w:t>Decision Sciences, 39</w:t>
      </w:r>
      <w:r w:rsidRPr="00E31D4D">
        <w:rPr>
          <w:rFonts w:ascii="Times New Roman" w:hAnsi="Times New Roman" w:cs="Times New Roman"/>
          <w:sz w:val="20"/>
          <w:szCs w:val="20"/>
        </w:rPr>
        <w:t>(2), 273-315. https://doi.org/10.1111/j.1540-5915.2008.00192.x</w:t>
      </w:r>
    </w:p>
    <w:p w14:paraId="0CC24ABB" w14:textId="77777777" w:rsidR="0067426D" w:rsidRDefault="0067426D" w:rsidP="00F67EB5">
      <w:pPr>
        <w:adjustRightInd w:val="0"/>
        <w:snapToGrid w:val="0"/>
        <w:ind w:left="566" w:hangingChars="283" w:hanging="566"/>
        <w:jc w:val="both"/>
        <w:rPr>
          <w:rFonts w:ascii="Times New Roman" w:hAnsi="Times New Roman" w:cs="Times New Roman"/>
          <w:sz w:val="20"/>
          <w:szCs w:val="20"/>
        </w:rPr>
      </w:pPr>
      <w:r w:rsidRPr="00E31D4D">
        <w:rPr>
          <w:rFonts w:ascii="Times New Roman" w:hAnsi="Times New Roman" w:cs="Times New Roman"/>
          <w:sz w:val="20"/>
          <w:szCs w:val="20"/>
        </w:rPr>
        <w:t xml:space="preserve">Venkatesh, V., &amp; Davis, F. D. (2000). A theoretical extension of the technology acceptance model: Four longitudinal field studies. </w:t>
      </w:r>
      <w:r w:rsidRPr="00E31D4D">
        <w:rPr>
          <w:rFonts w:ascii="Times New Roman" w:hAnsi="Times New Roman" w:cs="Times New Roman"/>
          <w:i/>
          <w:sz w:val="20"/>
          <w:szCs w:val="20"/>
        </w:rPr>
        <w:t>Management Science, 46</w:t>
      </w:r>
      <w:r w:rsidRPr="00E31D4D">
        <w:rPr>
          <w:rFonts w:ascii="Times New Roman" w:hAnsi="Times New Roman" w:cs="Times New Roman"/>
          <w:sz w:val="20"/>
          <w:szCs w:val="20"/>
        </w:rPr>
        <w:t>(2), 186-204. doi:10.1287/mnsc.46.2.186.11926</w:t>
      </w:r>
    </w:p>
    <w:sectPr w:rsidR="0067426D" w:rsidSect="008C79DA">
      <w:footerReference w:type="default" r:id="rId10"/>
      <w:headerReference w:type="first" r:id="rId11"/>
      <w:footerReference w:type="first" r:id="rId12"/>
      <w:footnotePr>
        <w:pos w:val="beneathText"/>
      </w:footnotePr>
      <w:pgSz w:w="11906" w:h="16838" w:code="9"/>
      <w:pgMar w:top="1134" w:right="851" w:bottom="1134" w:left="851" w:header="403" w:footer="403"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4E4401" w14:textId="77777777" w:rsidR="004D4C0A" w:rsidRDefault="004D4C0A" w:rsidP="008C79DA">
      <w:r>
        <w:separator/>
      </w:r>
    </w:p>
  </w:endnote>
  <w:endnote w:type="continuationSeparator" w:id="0">
    <w:p w14:paraId="3DC5A874" w14:textId="77777777" w:rsidR="004D4C0A" w:rsidRDefault="004D4C0A" w:rsidP="008C7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Microsoft JhengHei Light"/>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0084538"/>
      <w:docPartObj>
        <w:docPartGallery w:val="Page Numbers (Bottom of Page)"/>
        <w:docPartUnique/>
      </w:docPartObj>
    </w:sdtPr>
    <w:sdtEndPr>
      <w:rPr>
        <w:rFonts w:ascii="Times New Roman" w:hAnsi="Times New Roman" w:cs="Times New Roman"/>
      </w:rPr>
    </w:sdtEndPr>
    <w:sdtContent>
      <w:p w14:paraId="7EEC3A91" w14:textId="77777777" w:rsidR="004D4C0A" w:rsidRPr="005937A3" w:rsidRDefault="004D4C0A" w:rsidP="005937A3">
        <w:pPr>
          <w:pStyle w:val="a9"/>
          <w:jc w:val="center"/>
          <w:rPr>
            <w:rFonts w:ascii="Times New Roman" w:hAnsi="Times New Roman" w:cs="Times New Roman"/>
            <w:i/>
            <w:lang w:val="en-GB"/>
          </w:rPr>
        </w:pPr>
        <w:r w:rsidRPr="00C509B4">
          <w:rPr>
            <w:rFonts w:ascii="Times New Roman" w:hAnsi="Times New Roman" w:cs="Times New Roman"/>
            <w:i/>
          </w:rPr>
          <w:t>The 22</w:t>
        </w:r>
        <w:r w:rsidRPr="00C509B4">
          <w:rPr>
            <w:rFonts w:ascii="Times New Roman" w:hAnsi="Times New Roman" w:cs="Times New Roman"/>
            <w:i/>
            <w:vertAlign w:val="superscript"/>
          </w:rPr>
          <w:t>nd</w:t>
        </w:r>
        <w:r w:rsidRPr="00C509B4">
          <w:rPr>
            <w:rFonts w:ascii="Times New Roman" w:hAnsi="Times New Roman" w:cs="Times New Roman"/>
            <w:i/>
          </w:rPr>
          <w:t xml:space="preserve"> International Conference on Electronic Business, Bangkok, Thailand, October 13-17, 2022</w:t>
        </w:r>
      </w:p>
    </w:sdtContent>
  </w:sdt>
  <w:p w14:paraId="23D692AF" w14:textId="04C0ABA0" w:rsidR="004D4C0A" w:rsidRPr="005937A3" w:rsidRDefault="004D4C0A" w:rsidP="005937A3">
    <w:pPr>
      <w:pStyle w:val="a9"/>
      <w:jc w:val="center"/>
      <w:rPr>
        <w:rFonts w:ascii="Times New Roman" w:hAnsi="Times New Roman" w:cs="Times New Roman"/>
      </w:rPr>
    </w:pPr>
    <w:r w:rsidRPr="005937A3">
      <w:rPr>
        <w:rFonts w:ascii="Times New Roman" w:hAnsi="Times New Roman" w:cs="Times New Roman"/>
      </w:rPr>
      <w:fldChar w:fldCharType="begin"/>
    </w:r>
    <w:r w:rsidRPr="005937A3">
      <w:rPr>
        <w:rFonts w:ascii="Times New Roman" w:hAnsi="Times New Roman" w:cs="Times New Roman"/>
      </w:rPr>
      <w:instrText>PAGE   \* MERGEFORMAT</w:instrText>
    </w:r>
    <w:r w:rsidRPr="005937A3">
      <w:rPr>
        <w:rFonts w:ascii="Times New Roman" w:hAnsi="Times New Roman" w:cs="Times New Roman"/>
      </w:rPr>
      <w:fldChar w:fldCharType="separate"/>
    </w:r>
    <w:r>
      <w:rPr>
        <w:rFonts w:ascii="Times New Roman" w:hAnsi="Times New Roman" w:cs="Times New Roman"/>
        <w:noProof/>
      </w:rPr>
      <w:t>8</w:t>
    </w:r>
    <w:r w:rsidRPr="005937A3">
      <w:rP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9786875"/>
      <w:docPartObj>
        <w:docPartGallery w:val="Page Numbers (Bottom of Page)"/>
        <w:docPartUnique/>
      </w:docPartObj>
    </w:sdtPr>
    <w:sdtEndPr>
      <w:rPr>
        <w:rFonts w:ascii="Times New Roman" w:hAnsi="Times New Roman" w:cs="Times New Roman"/>
      </w:rPr>
    </w:sdtEndPr>
    <w:sdtContent>
      <w:sdt>
        <w:sdtPr>
          <w:id w:val="1957211182"/>
          <w:docPartObj>
            <w:docPartGallery w:val="Page Numbers (Bottom of Page)"/>
            <w:docPartUnique/>
          </w:docPartObj>
        </w:sdtPr>
        <w:sdtEndPr>
          <w:rPr>
            <w:rFonts w:ascii="Times New Roman" w:hAnsi="Times New Roman" w:cs="Times New Roman"/>
          </w:rPr>
        </w:sdtEndPr>
        <w:sdtContent>
          <w:p w14:paraId="30166AAB" w14:textId="1ACF24B9" w:rsidR="004D4C0A" w:rsidRPr="005937A3" w:rsidRDefault="004D4C0A" w:rsidP="005937A3">
            <w:pPr>
              <w:pStyle w:val="a9"/>
              <w:jc w:val="center"/>
              <w:rPr>
                <w:rFonts w:ascii="Times New Roman" w:hAnsi="Times New Roman" w:cs="Times New Roman"/>
                <w:i/>
                <w:lang w:val="en-GB"/>
              </w:rPr>
            </w:pPr>
            <w:r w:rsidRPr="00C509B4">
              <w:rPr>
                <w:rFonts w:ascii="Times New Roman" w:hAnsi="Times New Roman" w:cs="Times New Roman"/>
                <w:i/>
              </w:rPr>
              <w:t>The 22</w:t>
            </w:r>
            <w:r w:rsidRPr="00C509B4">
              <w:rPr>
                <w:rFonts w:ascii="Times New Roman" w:hAnsi="Times New Roman" w:cs="Times New Roman"/>
                <w:i/>
                <w:vertAlign w:val="superscript"/>
              </w:rPr>
              <w:t>nd</w:t>
            </w:r>
            <w:r w:rsidRPr="00C509B4">
              <w:rPr>
                <w:rFonts w:ascii="Times New Roman" w:hAnsi="Times New Roman" w:cs="Times New Roman"/>
                <w:i/>
              </w:rPr>
              <w:t xml:space="preserve"> International Conference on Electronic Business, Bangkok, Thailand, October 13-17, 2022</w:t>
            </w:r>
          </w:p>
        </w:sdtContent>
      </w:sdt>
      <w:p w14:paraId="1E587AB3" w14:textId="2BD91D53" w:rsidR="004D4C0A" w:rsidRPr="005937A3" w:rsidRDefault="004D4C0A" w:rsidP="005937A3">
        <w:pPr>
          <w:pStyle w:val="a9"/>
          <w:jc w:val="center"/>
          <w:rPr>
            <w:rFonts w:ascii="Times New Roman" w:hAnsi="Times New Roman" w:cs="Times New Roman"/>
          </w:rPr>
        </w:pPr>
        <w:r w:rsidRPr="005937A3">
          <w:rPr>
            <w:rFonts w:ascii="Times New Roman" w:hAnsi="Times New Roman" w:cs="Times New Roman"/>
          </w:rPr>
          <w:fldChar w:fldCharType="begin"/>
        </w:r>
        <w:r w:rsidRPr="005937A3">
          <w:rPr>
            <w:rFonts w:ascii="Times New Roman" w:hAnsi="Times New Roman" w:cs="Times New Roman"/>
          </w:rPr>
          <w:instrText>PAGE   \* MERGEFORMAT</w:instrText>
        </w:r>
        <w:r w:rsidRPr="005937A3">
          <w:rPr>
            <w:rFonts w:ascii="Times New Roman" w:hAnsi="Times New Roman" w:cs="Times New Roman"/>
          </w:rPr>
          <w:fldChar w:fldCharType="separate"/>
        </w:r>
        <w:r w:rsidRPr="00F81492">
          <w:rPr>
            <w:rFonts w:ascii="Times New Roman" w:hAnsi="Times New Roman" w:cs="Times New Roman"/>
            <w:noProof/>
            <w:lang w:val="zh-TW"/>
          </w:rPr>
          <w:t>1</w:t>
        </w:r>
        <w:r w:rsidRPr="005937A3">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9E6F97" w14:textId="77777777" w:rsidR="004D4C0A" w:rsidRDefault="004D4C0A" w:rsidP="008C79DA">
      <w:r>
        <w:separator/>
      </w:r>
    </w:p>
  </w:footnote>
  <w:footnote w:type="continuationSeparator" w:id="0">
    <w:p w14:paraId="1D41EC04" w14:textId="77777777" w:rsidR="004D4C0A" w:rsidRDefault="004D4C0A" w:rsidP="008C79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5114"/>
      <w:gridCol w:w="5090"/>
    </w:tblGrid>
    <w:tr w:rsidR="004D4C0A" w:rsidRPr="00E31D4D" w14:paraId="0A50B23E" w14:textId="77777777" w:rsidTr="00C509B4">
      <w:trPr>
        <w:trHeight w:val="140"/>
      </w:trPr>
      <w:tc>
        <w:tcPr>
          <w:tcW w:w="5264" w:type="dxa"/>
          <w:shd w:val="clear" w:color="auto" w:fill="auto"/>
        </w:tcPr>
        <w:p w14:paraId="1C2D40F2" w14:textId="18667402" w:rsidR="004D4C0A" w:rsidRPr="00E31D4D" w:rsidRDefault="004D4C0A" w:rsidP="009A4E32">
          <w:pPr>
            <w:pStyle w:val="a9"/>
            <w:jc w:val="both"/>
            <w:rPr>
              <w:rFonts w:ascii="Times New Roman" w:hAnsi="Times New Roman" w:cs="Times New Roman"/>
            </w:rPr>
          </w:pPr>
          <w:r w:rsidRPr="00E31D4D">
            <w:rPr>
              <w:rFonts w:ascii="Times New Roman" w:hAnsi="Times New Roman" w:cs="Times New Roman"/>
            </w:rPr>
            <w:t xml:space="preserve">M. </w:t>
          </w:r>
          <w:r w:rsidR="0070774C">
            <w:rPr>
              <w:rFonts w:ascii="Times New Roman" w:hAnsi="Times New Roman" w:cs="Times New Roman" w:hint="eastAsia"/>
            </w:rPr>
            <w:t>C</w:t>
          </w:r>
          <w:r w:rsidRPr="00E31D4D">
            <w:rPr>
              <w:rFonts w:ascii="Times New Roman" w:hAnsi="Times New Roman" w:cs="Times New Roman"/>
            </w:rPr>
            <w:t>.</w:t>
          </w:r>
          <w:r w:rsidR="004F69D6">
            <w:rPr>
              <w:rFonts w:ascii="Times New Roman" w:hAnsi="Times New Roman" w:cs="Times New Roman"/>
            </w:rPr>
            <w:t xml:space="preserve"> Lu</w:t>
          </w:r>
          <w:r w:rsidRPr="00E31D4D">
            <w:rPr>
              <w:rFonts w:ascii="Times New Roman" w:hAnsi="Times New Roman" w:cs="Times New Roman"/>
            </w:rPr>
            <w:t>, J. P.</w:t>
          </w:r>
          <w:r w:rsidR="004F69D6">
            <w:rPr>
              <w:rFonts w:ascii="Times New Roman" w:hAnsi="Times New Roman" w:cs="Times New Roman"/>
            </w:rPr>
            <w:t xml:space="preserve"> </w:t>
          </w:r>
          <w:r w:rsidR="004F69D6" w:rsidRPr="00E31D4D">
            <w:rPr>
              <w:rFonts w:ascii="Times New Roman" w:hAnsi="Times New Roman" w:cs="Times New Roman"/>
            </w:rPr>
            <w:t>Chen</w:t>
          </w:r>
          <w:r w:rsidRPr="00E31D4D">
            <w:rPr>
              <w:rFonts w:ascii="Times New Roman" w:hAnsi="Times New Roman" w:cs="Times New Roman"/>
            </w:rPr>
            <w:t>, Y. H.</w:t>
          </w:r>
          <w:r w:rsidR="004F69D6">
            <w:rPr>
              <w:rFonts w:ascii="Times New Roman" w:hAnsi="Times New Roman" w:cs="Times New Roman"/>
            </w:rPr>
            <w:t xml:space="preserve"> Li</w:t>
          </w:r>
          <w:r w:rsidRPr="00E31D4D">
            <w:rPr>
              <w:rFonts w:ascii="Times New Roman" w:hAnsi="Times New Roman" w:cs="Times New Roman"/>
            </w:rPr>
            <w:t>, C. Y</w:t>
          </w:r>
          <w:r w:rsidR="004F69D6">
            <w:rPr>
              <w:rFonts w:ascii="Times New Roman" w:hAnsi="Times New Roman" w:cs="Times New Roman"/>
            </w:rPr>
            <w:t>. Lin</w:t>
          </w:r>
          <w:r w:rsidRPr="00E31D4D">
            <w:rPr>
              <w:rFonts w:ascii="Times New Roman" w:hAnsi="Times New Roman" w:cs="Times New Roman"/>
            </w:rPr>
            <w:t xml:space="preserve"> &amp; W. M.</w:t>
          </w:r>
          <w:r w:rsidR="004F69D6">
            <w:rPr>
              <w:rFonts w:ascii="Times New Roman" w:hAnsi="Times New Roman" w:cs="Times New Roman"/>
            </w:rPr>
            <w:t xml:space="preserve"> Huang,</w:t>
          </w:r>
          <w:r w:rsidRPr="00E31D4D">
            <w:rPr>
              <w:rFonts w:ascii="Times New Roman" w:hAnsi="Times New Roman" w:cs="Times New Roman"/>
            </w:rPr>
            <w:t xml:space="preserve"> (2022). Performance Evaluation </w:t>
          </w:r>
          <w:r w:rsidRPr="00E31D4D">
            <w:rPr>
              <w:rFonts w:ascii="Times New Roman" w:hAnsi="Times New Roman" w:cs="Times New Roman" w:hint="eastAsia"/>
            </w:rPr>
            <w:t xml:space="preserve">on the </w:t>
          </w:r>
          <w:r w:rsidRPr="00E31D4D">
            <w:rPr>
              <w:rFonts w:ascii="Times New Roman" w:hAnsi="Times New Roman" w:cs="Times New Roman"/>
            </w:rPr>
            <w:t>Implementation</w:t>
          </w:r>
          <w:r w:rsidRPr="00E31D4D">
            <w:rPr>
              <w:rFonts w:ascii="Times New Roman" w:hAnsi="Times New Roman" w:cs="Times New Roman" w:hint="eastAsia"/>
            </w:rPr>
            <w:t xml:space="preserve"> of </w:t>
          </w:r>
          <w:r w:rsidRPr="00E31D4D">
            <w:rPr>
              <w:rFonts w:ascii="Times New Roman" w:hAnsi="Times New Roman" w:cs="Times New Roman" w:hint="eastAsia"/>
            </w:rPr>
            <w:t>「</w:t>
          </w:r>
          <w:r w:rsidRPr="00E31D4D">
            <w:rPr>
              <w:rFonts w:ascii="Times New Roman" w:hAnsi="Times New Roman" w:cs="Times New Roman" w:hint="eastAsia"/>
            </w:rPr>
            <w:t>Pre-established Medical Processes</w:t>
          </w:r>
          <w:r w:rsidRPr="00E31D4D">
            <w:rPr>
              <w:rFonts w:ascii="Times New Roman" w:hAnsi="Times New Roman" w:cs="Times New Roman" w:hint="eastAsia"/>
            </w:rPr>
            <w:t>」</w:t>
          </w:r>
          <w:r w:rsidRPr="00E31D4D">
            <w:rPr>
              <w:rFonts w:ascii="Times New Roman" w:hAnsi="Times New Roman" w:cs="Times New Roman" w:hint="eastAsia"/>
            </w:rPr>
            <w:t>for Nurse Practitioners</w:t>
          </w:r>
          <w:r w:rsidRPr="00E31D4D">
            <w:rPr>
              <w:rFonts w:ascii="Times New Roman" w:hAnsi="Times New Roman" w:cs="Times New Roman"/>
            </w:rPr>
            <w:t xml:space="preserve"> in the Hospitals. In </w:t>
          </w:r>
          <w:r w:rsidRPr="00E31D4D">
            <w:rPr>
              <w:rFonts w:ascii="Times New Roman" w:hAnsi="Times New Roman" w:cs="Times New Roman"/>
              <w:i/>
            </w:rPr>
            <w:t xml:space="preserve">Proceedings of The International Conference on Electronic Business, Volume 22 </w:t>
          </w:r>
          <w:r w:rsidRPr="00E31D4D">
            <w:rPr>
              <w:rFonts w:ascii="Times New Roman" w:hAnsi="Times New Roman" w:cs="Times New Roman"/>
            </w:rPr>
            <w:t>(pp. xxx-xxx). ICEB’22,</w:t>
          </w:r>
          <w:r w:rsidRPr="00E31D4D">
            <w:rPr>
              <w:rFonts w:ascii="Times New Roman" w:hAnsi="Times New Roman" w:cs="Times New Roman"/>
              <w:i/>
            </w:rPr>
            <w:t xml:space="preserve"> </w:t>
          </w:r>
          <w:r w:rsidRPr="00E31D4D">
            <w:rPr>
              <w:rFonts w:ascii="Times New Roman" w:hAnsi="Times New Roman" w:cs="Times New Roman"/>
            </w:rPr>
            <w:t>Bangkok, Thailand, October 13-17, 2022.</w:t>
          </w:r>
        </w:p>
      </w:tc>
      <w:tc>
        <w:tcPr>
          <w:tcW w:w="5264" w:type="dxa"/>
          <w:shd w:val="clear" w:color="auto" w:fill="auto"/>
        </w:tcPr>
        <w:p w14:paraId="0F214495" w14:textId="361642BA" w:rsidR="004D4C0A" w:rsidRPr="004F69D6" w:rsidRDefault="004F69D6" w:rsidP="00F611C5">
          <w:pPr>
            <w:pStyle w:val="a7"/>
            <w:tabs>
              <w:tab w:val="clear" w:pos="4153"/>
            </w:tabs>
            <w:ind w:right="100"/>
            <w:jc w:val="right"/>
            <w:rPr>
              <w:i/>
            </w:rPr>
          </w:pPr>
          <w:r w:rsidRPr="004F69D6">
            <w:rPr>
              <w:rFonts w:ascii="Times New Roman" w:hAnsi="Times New Roman" w:cs="Times New Roman"/>
              <w:i/>
            </w:rPr>
            <w:t xml:space="preserve">M. </w:t>
          </w:r>
          <w:r w:rsidR="0070774C">
            <w:rPr>
              <w:rFonts w:ascii="Times New Roman" w:hAnsi="Times New Roman" w:cs="Times New Roman" w:hint="eastAsia"/>
              <w:i/>
            </w:rPr>
            <w:t>C</w:t>
          </w:r>
          <w:r w:rsidRPr="004F69D6">
            <w:rPr>
              <w:rFonts w:ascii="Times New Roman" w:hAnsi="Times New Roman" w:cs="Times New Roman"/>
              <w:i/>
            </w:rPr>
            <w:t>. Lu, J. P. Chen, Y. H. Li, C. Y. Lin &amp; W. M. Huang</w:t>
          </w:r>
        </w:p>
      </w:tc>
    </w:tr>
  </w:tbl>
  <w:p w14:paraId="22B02480" w14:textId="783B7610" w:rsidR="004D4C0A" w:rsidRPr="00C509B4" w:rsidRDefault="004D4C0A" w:rsidP="00C509B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4D5E41"/>
    <w:multiLevelType w:val="multilevel"/>
    <w:tmpl w:val="CBDC58B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1433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0E0"/>
    <w:rsid w:val="00001BDE"/>
    <w:rsid w:val="000209C9"/>
    <w:rsid w:val="00021450"/>
    <w:rsid w:val="0004239F"/>
    <w:rsid w:val="0004548B"/>
    <w:rsid w:val="00054D33"/>
    <w:rsid w:val="00056C37"/>
    <w:rsid w:val="00057699"/>
    <w:rsid w:val="0006116A"/>
    <w:rsid w:val="0009389F"/>
    <w:rsid w:val="000B3C3F"/>
    <w:rsid w:val="000C05B5"/>
    <w:rsid w:val="000C31E6"/>
    <w:rsid w:val="000E39CA"/>
    <w:rsid w:val="00124840"/>
    <w:rsid w:val="00131880"/>
    <w:rsid w:val="001361CB"/>
    <w:rsid w:val="00136FFE"/>
    <w:rsid w:val="001500B9"/>
    <w:rsid w:val="00183091"/>
    <w:rsid w:val="001A52C3"/>
    <w:rsid w:val="001E1026"/>
    <w:rsid w:val="00201E74"/>
    <w:rsid w:val="00210421"/>
    <w:rsid w:val="00215046"/>
    <w:rsid w:val="002233C3"/>
    <w:rsid w:val="00275A18"/>
    <w:rsid w:val="0028685F"/>
    <w:rsid w:val="00290D8A"/>
    <w:rsid w:val="002C2D05"/>
    <w:rsid w:val="002D312B"/>
    <w:rsid w:val="00355118"/>
    <w:rsid w:val="00362207"/>
    <w:rsid w:val="003824F3"/>
    <w:rsid w:val="00386031"/>
    <w:rsid w:val="00405099"/>
    <w:rsid w:val="004121C9"/>
    <w:rsid w:val="0042484F"/>
    <w:rsid w:val="00425396"/>
    <w:rsid w:val="00441C82"/>
    <w:rsid w:val="0046180E"/>
    <w:rsid w:val="00464D25"/>
    <w:rsid w:val="00486879"/>
    <w:rsid w:val="004C29CC"/>
    <w:rsid w:val="004D4C0A"/>
    <w:rsid w:val="004E509C"/>
    <w:rsid w:val="004E7C69"/>
    <w:rsid w:val="004F69D6"/>
    <w:rsid w:val="004F7FB8"/>
    <w:rsid w:val="00503CB2"/>
    <w:rsid w:val="00540581"/>
    <w:rsid w:val="0059280E"/>
    <w:rsid w:val="005937A3"/>
    <w:rsid w:val="00593AD6"/>
    <w:rsid w:val="005963BF"/>
    <w:rsid w:val="005A2240"/>
    <w:rsid w:val="005B0D16"/>
    <w:rsid w:val="005B21A6"/>
    <w:rsid w:val="005B32B1"/>
    <w:rsid w:val="005C785A"/>
    <w:rsid w:val="005E52AA"/>
    <w:rsid w:val="005F7C70"/>
    <w:rsid w:val="0060275F"/>
    <w:rsid w:val="006348FE"/>
    <w:rsid w:val="00644218"/>
    <w:rsid w:val="00646524"/>
    <w:rsid w:val="00671734"/>
    <w:rsid w:val="0067426D"/>
    <w:rsid w:val="00675D00"/>
    <w:rsid w:val="00676617"/>
    <w:rsid w:val="00690D07"/>
    <w:rsid w:val="006A122B"/>
    <w:rsid w:val="006B3FAB"/>
    <w:rsid w:val="006B5136"/>
    <w:rsid w:val="006F643C"/>
    <w:rsid w:val="007001D7"/>
    <w:rsid w:val="0070774C"/>
    <w:rsid w:val="007236DD"/>
    <w:rsid w:val="00724DD7"/>
    <w:rsid w:val="00726CEF"/>
    <w:rsid w:val="007450E0"/>
    <w:rsid w:val="0076193C"/>
    <w:rsid w:val="00784903"/>
    <w:rsid w:val="00787DFA"/>
    <w:rsid w:val="007A0579"/>
    <w:rsid w:val="007A4E0E"/>
    <w:rsid w:val="007C2153"/>
    <w:rsid w:val="007C2735"/>
    <w:rsid w:val="007C5941"/>
    <w:rsid w:val="007D38C1"/>
    <w:rsid w:val="00813286"/>
    <w:rsid w:val="00820601"/>
    <w:rsid w:val="00847BC4"/>
    <w:rsid w:val="008640D2"/>
    <w:rsid w:val="008C79DA"/>
    <w:rsid w:val="008D2058"/>
    <w:rsid w:val="008F0413"/>
    <w:rsid w:val="008F76D6"/>
    <w:rsid w:val="009016EF"/>
    <w:rsid w:val="00926F42"/>
    <w:rsid w:val="0092706A"/>
    <w:rsid w:val="00934D9D"/>
    <w:rsid w:val="00954D29"/>
    <w:rsid w:val="00955734"/>
    <w:rsid w:val="009726BC"/>
    <w:rsid w:val="009855C4"/>
    <w:rsid w:val="009A4E32"/>
    <w:rsid w:val="009B1897"/>
    <w:rsid w:val="009B3757"/>
    <w:rsid w:val="009B534D"/>
    <w:rsid w:val="009C1DE8"/>
    <w:rsid w:val="009D2F48"/>
    <w:rsid w:val="009F0A68"/>
    <w:rsid w:val="009F1FB4"/>
    <w:rsid w:val="009F591A"/>
    <w:rsid w:val="00A02684"/>
    <w:rsid w:val="00A125BB"/>
    <w:rsid w:val="00A97028"/>
    <w:rsid w:val="00AE15B9"/>
    <w:rsid w:val="00AF435D"/>
    <w:rsid w:val="00B11F42"/>
    <w:rsid w:val="00B34A7C"/>
    <w:rsid w:val="00B4646D"/>
    <w:rsid w:val="00B8359D"/>
    <w:rsid w:val="00B86404"/>
    <w:rsid w:val="00B96859"/>
    <w:rsid w:val="00BC504A"/>
    <w:rsid w:val="00BF6D42"/>
    <w:rsid w:val="00C00F16"/>
    <w:rsid w:val="00C03BF8"/>
    <w:rsid w:val="00C302CA"/>
    <w:rsid w:val="00C42875"/>
    <w:rsid w:val="00C509B4"/>
    <w:rsid w:val="00C50B37"/>
    <w:rsid w:val="00C6168C"/>
    <w:rsid w:val="00C745A6"/>
    <w:rsid w:val="00CA1AC3"/>
    <w:rsid w:val="00CA3858"/>
    <w:rsid w:val="00CA4111"/>
    <w:rsid w:val="00CE3979"/>
    <w:rsid w:val="00CE6515"/>
    <w:rsid w:val="00D10BF3"/>
    <w:rsid w:val="00D16D3D"/>
    <w:rsid w:val="00D22F02"/>
    <w:rsid w:val="00D2474D"/>
    <w:rsid w:val="00D32CD1"/>
    <w:rsid w:val="00D5111E"/>
    <w:rsid w:val="00D73DAE"/>
    <w:rsid w:val="00DA4028"/>
    <w:rsid w:val="00E0043D"/>
    <w:rsid w:val="00E1000A"/>
    <w:rsid w:val="00E141D7"/>
    <w:rsid w:val="00E252A6"/>
    <w:rsid w:val="00E31D4D"/>
    <w:rsid w:val="00E57D28"/>
    <w:rsid w:val="00E71225"/>
    <w:rsid w:val="00E97A0E"/>
    <w:rsid w:val="00EB3F28"/>
    <w:rsid w:val="00EE64AD"/>
    <w:rsid w:val="00EF73EE"/>
    <w:rsid w:val="00F10A69"/>
    <w:rsid w:val="00F10B06"/>
    <w:rsid w:val="00F611C5"/>
    <w:rsid w:val="00F67EB5"/>
    <w:rsid w:val="00F76DDA"/>
    <w:rsid w:val="00F81492"/>
    <w:rsid w:val="00F8476C"/>
    <w:rsid w:val="00FA48C5"/>
    <w:rsid w:val="00FA64EC"/>
    <w:rsid w:val="00FD6E08"/>
    <w:rsid w:val="00FD7A4A"/>
    <w:rsid w:val="00FF2D2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EE6E30A"/>
  <w15:chartTrackingRefBased/>
  <w15:docId w15:val="{0521EBA8-F47F-4D35-A6C8-F3F928799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50E0"/>
    <w:pPr>
      <w:ind w:leftChars="200" w:left="480"/>
    </w:pPr>
  </w:style>
  <w:style w:type="table" w:styleId="a4">
    <w:name w:val="Table Grid"/>
    <w:basedOn w:val="a1"/>
    <w:uiPriority w:val="39"/>
    <w:rsid w:val="00136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aption"/>
    <w:basedOn w:val="a"/>
    <w:next w:val="a"/>
    <w:uiPriority w:val="35"/>
    <w:unhideWhenUsed/>
    <w:qFormat/>
    <w:rsid w:val="00136FFE"/>
    <w:rPr>
      <w:sz w:val="20"/>
      <w:szCs w:val="20"/>
    </w:rPr>
  </w:style>
  <w:style w:type="character" w:styleId="a6">
    <w:name w:val="Hyperlink"/>
    <w:basedOn w:val="a0"/>
    <w:uiPriority w:val="99"/>
    <w:unhideWhenUsed/>
    <w:rsid w:val="00F8476C"/>
    <w:rPr>
      <w:color w:val="0563C1" w:themeColor="hyperlink"/>
      <w:u w:val="single"/>
    </w:rPr>
  </w:style>
  <w:style w:type="character" w:customStyle="1" w:styleId="1">
    <w:name w:val="未解析的提及項目1"/>
    <w:basedOn w:val="a0"/>
    <w:uiPriority w:val="99"/>
    <w:semiHidden/>
    <w:unhideWhenUsed/>
    <w:rsid w:val="00F8476C"/>
    <w:rPr>
      <w:color w:val="605E5C"/>
      <w:shd w:val="clear" w:color="auto" w:fill="E1DFDD"/>
    </w:rPr>
  </w:style>
  <w:style w:type="paragraph" w:styleId="a7">
    <w:name w:val="header"/>
    <w:basedOn w:val="a"/>
    <w:link w:val="a8"/>
    <w:uiPriority w:val="99"/>
    <w:unhideWhenUsed/>
    <w:rsid w:val="008C79DA"/>
    <w:pPr>
      <w:tabs>
        <w:tab w:val="center" w:pos="4153"/>
        <w:tab w:val="right" w:pos="8306"/>
      </w:tabs>
      <w:snapToGrid w:val="0"/>
    </w:pPr>
    <w:rPr>
      <w:sz w:val="20"/>
      <w:szCs w:val="20"/>
    </w:rPr>
  </w:style>
  <w:style w:type="character" w:customStyle="1" w:styleId="a8">
    <w:name w:val="頁首 字元"/>
    <w:basedOn w:val="a0"/>
    <w:link w:val="a7"/>
    <w:uiPriority w:val="99"/>
    <w:rsid w:val="008C79DA"/>
    <w:rPr>
      <w:sz w:val="20"/>
      <w:szCs w:val="20"/>
    </w:rPr>
  </w:style>
  <w:style w:type="paragraph" w:styleId="a9">
    <w:name w:val="footer"/>
    <w:basedOn w:val="a"/>
    <w:link w:val="aa"/>
    <w:uiPriority w:val="99"/>
    <w:unhideWhenUsed/>
    <w:rsid w:val="008C79DA"/>
    <w:pPr>
      <w:tabs>
        <w:tab w:val="center" w:pos="4153"/>
        <w:tab w:val="right" w:pos="8306"/>
      </w:tabs>
      <w:snapToGrid w:val="0"/>
    </w:pPr>
    <w:rPr>
      <w:sz w:val="20"/>
      <w:szCs w:val="20"/>
    </w:rPr>
  </w:style>
  <w:style w:type="character" w:customStyle="1" w:styleId="aa">
    <w:name w:val="頁尾 字元"/>
    <w:basedOn w:val="a0"/>
    <w:link w:val="a9"/>
    <w:uiPriority w:val="99"/>
    <w:rsid w:val="008C79DA"/>
    <w:rPr>
      <w:sz w:val="20"/>
      <w:szCs w:val="20"/>
    </w:rPr>
  </w:style>
  <w:style w:type="paragraph" w:styleId="ab">
    <w:name w:val="endnote text"/>
    <w:basedOn w:val="a"/>
    <w:link w:val="ac"/>
    <w:uiPriority w:val="99"/>
    <w:semiHidden/>
    <w:unhideWhenUsed/>
    <w:rsid w:val="0046180E"/>
    <w:pPr>
      <w:snapToGrid w:val="0"/>
    </w:pPr>
  </w:style>
  <w:style w:type="character" w:customStyle="1" w:styleId="ac">
    <w:name w:val="章節附註文字 字元"/>
    <w:basedOn w:val="a0"/>
    <w:link w:val="ab"/>
    <w:uiPriority w:val="99"/>
    <w:semiHidden/>
    <w:rsid w:val="0046180E"/>
  </w:style>
  <w:style w:type="character" w:styleId="ad">
    <w:name w:val="endnote reference"/>
    <w:basedOn w:val="a0"/>
    <w:uiPriority w:val="99"/>
    <w:semiHidden/>
    <w:unhideWhenUsed/>
    <w:rsid w:val="0046180E"/>
    <w:rPr>
      <w:vertAlign w:val="superscript"/>
    </w:rPr>
  </w:style>
  <w:style w:type="paragraph" w:styleId="ae">
    <w:name w:val="footnote text"/>
    <w:basedOn w:val="a"/>
    <w:link w:val="af"/>
    <w:uiPriority w:val="99"/>
    <w:semiHidden/>
    <w:unhideWhenUsed/>
    <w:rsid w:val="0046180E"/>
    <w:pPr>
      <w:snapToGrid w:val="0"/>
    </w:pPr>
    <w:rPr>
      <w:sz w:val="20"/>
      <w:szCs w:val="20"/>
    </w:rPr>
  </w:style>
  <w:style w:type="character" w:customStyle="1" w:styleId="af">
    <w:name w:val="註腳文字 字元"/>
    <w:basedOn w:val="a0"/>
    <w:link w:val="ae"/>
    <w:uiPriority w:val="99"/>
    <w:semiHidden/>
    <w:rsid w:val="0046180E"/>
    <w:rPr>
      <w:sz w:val="20"/>
      <w:szCs w:val="20"/>
    </w:rPr>
  </w:style>
  <w:style w:type="character" w:styleId="af0">
    <w:name w:val="footnote reference"/>
    <w:basedOn w:val="a0"/>
    <w:uiPriority w:val="99"/>
    <w:semiHidden/>
    <w:unhideWhenUsed/>
    <w:rsid w:val="0046180E"/>
    <w:rPr>
      <w:vertAlign w:val="superscript"/>
    </w:rPr>
  </w:style>
  <w:style w:type="character" w:styleId="af1">
    <w:name w:val="Unresolved Mention"/>
    <w:basedOn w:val="a0"/>
    <w:uiPriority w:val="99"/>
    <w:semiHidden/>
    <w:unhideWhenUsed/>
    <w:rsid w:val="00D511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infy220@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C84B7-8485-4C83-ACB0-27B114F1D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935</TotalTime>
  <Pages>8</Pages>
  <Words>5587</Words>
  <Characters>31850</Characters>
  <Application>Microsoft Office Word</Application>
  <DocSecurity>0</DocSecurity>
  <Lines>265</Lines>
  <Paragraphs>74</Paragraphs>
  <ScaleCrop>false</ScaleCrop>
  <Company/>
  <LinksUpToDate>false</LinksUpToDate>
  <CharactersWithSpaces>37363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88692</dc:creator>
  <cp:keywords/>
  <dc:description/>
  <cp:lastModifiedBy>88692</cp:lastModifiedBy>
  <cp:revision>48</cp:revision>
  <cp:lastPrinted>2022-10-11T00:37:00Z</cp:lastPrinted>
  <dcterms:created xsi:type="dcterms:W3CDTF">2022-09-06T07:15:00Z</dcterms:created>
  <dcterms:modified xsi:type="dcterms:W3CDTF">2022-10-11T00:50:00Z</dcterms:modified>
</cp:coreProperties>
</file>