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56F3CA" w14:textId="33DD1E65" w:rsidR="00A91178" w:rsidRDefault="00A91178" w:rsidP="00115A5C">
      <w:pPr>
        <w:jc w:val="center"/>
        <w:rPr>
          <w:rFonts w:ascii="Times New Roman" w:hAnsi="Times New Roman" w:cs="Times New Roman"/>
          <w:b/>
          <w:bCs/>
          <w:sz w:val="28"/>
          <w:szCs w:val="28"/>
          <w:lang w:val="en-US"/>
        </w:rPr>
      </w:pPr>
      <w:r w:rsidRPr="00FA7FA3">
        <w:rPr>
          <w:rFonts w:ascii="Times New Roman" w:hAnsi="Times New Roman" w:cs="Times New Roman"/>
          <w:b/>
          <w:bCs/>
          <w:sz w:val="28"/>
          <w:szCs w:val="28"/>
          <w:lang w:val="en-US"/>
        </w:rPr>
        <w:t>Disney plus Hotstar on Twitter: Using Netnography and Word Clouds to gain consumer Insights.</w:t>
      </w:r>
    </w:p>
    <w:p w14:paraId="17A3CFCB" w14:textId="4B5E6A03" w:rsidR="00781483" w:rsidRDefault="00781483" w:rsidP="001038CF">
      <w:pPr>
        <w:jc w:val="center"/>
        <w:rPr>
          <w:rFonts w:ascii="Times New Roman" w:hAnsi="Times New Roman" w:cs="Times New Roman"/>
          <w:b/>
          <w:bCs/>
          <w:sz w:val="28"/>
          <w:szCs w:val="28"/>
          <w:lang w:val="en-US"/>
        </w:rPr>
      </w:pPr>
      <w:r>
        <w:rPr>
          <w:rFonts w:ascii="Times New Roman" w:hAnsi="Times New Roman" w:cs="Times New Roman"/>
          <w:b/>
          <w:bCs/>
          <w:sz w:val="28"/>
          <w:szCs w:val="28"/>
          <w:lang w:val="en-US"/>
        </w:rPr>
        <w:t>(Page Count: 1</w:t>
      </w:r>
      <w:r w:rsidR="00AF7925">
        <w:rPr>
          <w:rFonts w:ascii="Times New Roman" w:hAnsi="Times New Roman" w:cs="Times New Roman"/>
          <w:b/>
          <w:bCs/>
          <w:sz w:val="28"/>
          <w:szCs w:val="28"/>
          <w:lang w:val="en-US"/>
        </w:rPr>
        <w:t>8</w:t>
      </w:r>
      <w:r w:rsidR="001038CF">
        <w:rPr>
          <w:rFonts w:ascii="Times New Roman" w:hAnsi="Times New Roman" w:cs="Times New Roman"/>
          <w:b/>
          <w:bCs/>
          <w:sz w:val="28"/>
          <w:szCs w:val="28"/>
          <w:lang w:val="en-US"/>
        </w:rPr>
        <w:t>)</w:t>
      </w:r>
    </w:p>
    <w:p w14:paraId="768124CD" w14:textId="30E949CC" w:rsidR="001038CF" w:rsidRPr="00D95613" w:rsidRDefault="001038CF" w:rsidP="001038CF">
      <w:pPr>
        <w:jc w:val="center"/>
        <w:rPr>
          <w:rFonts w:ascii="Times New Roman" w:hAnsi="Times New Roman" w:cs="Times New Roman"/>
          <w:lang w:val="en-US"/>
        </w:rPr>
      </w:pPr>
      <w:proofErr w:type="spellStart"/>
      <w:r w:rsidRPr="00D95613">
        <w:rPr>
          <w:rFonts w:ascii="Times New Roman" w:hAnsi="Times New Roman" w:cs="Times New Roman"/>
          <w:lang w:val="en-US"/>
        </w:rPr>
        <w:t>Prerna</w:t>
      </w:r>
      <w:proofErr w:type="spellEnd"/>
      <w:r w:rsidRPr="00D95613">
        <w:rPr>
          <w:rFonts w:ascii="Times New Roman" w:hAnsi="Times New Roman" w:cs="Times New Roman"/>
          <w:lang w:val="en-US"/>
        </w:rPr>
        <w:t xml:space="preserve"> Arora</w:t>
      </w:r>
      <w:proofErr w:type="gramStart"/>
      <w:r w:rsidR="00091552" w:rsidRPr="00D95613">
        <w:rPr>
          <w:rFonts w:ascii="Times New Roman" w:hAnsi="Times New Roman" w:cs="Times New Roman"/>
          <w:vertAlign w:val="superscript"/>
          <w:lang w:val="en-US"/>
        </w:rPr>
        <w:t>1,</w:t>
      </w:r>
      <w:r w:rsidRPr="00D95613">
        <w:rPr>
          <w:rFonts w:ascii="Times New Roman" w:hAnsi="Times New Roman" w:cs="Times New Roman"/>
          <w:lang w:val="en-US"/>
        </w:rPr>
        <w:t>*</w:t>
      </w:r>
      <w:proofErr w:type="gramEnd"/>
    </w:p>
    <w:p w14:paraId="10291BA7" w14:textId="00C0EABC" w:rsidR="00781483" w:rsidRPr="00D95613" w:rsidRDefault="00CF75DF" w:rsidP="00115A5C">
      <w:pPr>
        <w:jc w:val="center"/>
        <w:rPr>
          <w:rFonts w:ascii="Times New Roman" w:hAnsi="Times New Roman" w:cs="Times New Roman"/>
          <w:vertAlign w:val="superscript"/>
          <w:lang w:val="en-US"/>
        </w:rPr>
      </w:pPr>
      <w:proofErr w:type="spellStart"/>
      <w:r w:rsidRPr="00D95613">
        <w:rPr>
          <w:rFonts w:ascii="Times New Roman" w:hAnsi="Times New Roman" w:cs="Times New Roman"/>
          <w:lang w:val="en-US"/>
        </w:rPr>
        <w:t>Anurupa</w:t>
      </w:r>
      <w:proofErr w:type="spellEnd"/>
      <w:r w:rsidRPr="00D95613">
        <w:rPr>
          <w:rFonts w:ascii="Times New Roman" w:hAnsi="Times New Roman" w:cs="Times New Roman"/>
          <w:lang w:val="en-US"/>
        </w:rPr>
        <w:t xml:space="preserve"> </w:t>
      </w:r>
      <w:proofErr w:type="spellStart"/>
      <w:r w:rsidRPr="00D95613">
        <w:rPr>
          <w:rFonts w:ascii="Times New Roman" w:hAnsi="Times New Roman" w:cs="Times New Roman"/>
          <w:lang w:val="en-US"/>
        </w:rPr>
        <w:t>Bagchi</w:t>
      </w:r>
      <w:proofErr w:type="spellEnd"/>
      <w:r w:rsidRPr="00D95613">
        <w:rPr>
          <w:rFonts w:ascii="Times New Roman" w:hAnsi="Times New Roman" w:cs="Times New Roman"/>
          <w:lang w:val="en-US"/>
        </w:rPr>
        <w:t xml:space="preserve"> Singh</w:t>
      </w:r>
      <w:r w:rsidR="00091552" w:rsidRPr="00D95613">
        <w:rPr>
          <w:rFonts w:ascii="Times New Roman" w:hAnsi="Times New Roman" w:cs="Times New Roman"/>
          <w:vertAlign w:val="superscript"/>
          <w:lang w:val="en-US"/>
        </w:rPr>
        <w:t>2</w:t>
      </w:r>
    </w:p>
    <w:p w14:paraId="0D816625" w14:textId="00BAD305" w:rsidR="00CF75DF" w:rsidRPr="00D95613" w:rsidRDefault="00CF75DF" w:rsidP="00115A5C">
      <w:pPr>
        <w:jc w:val="center"/>
        <w:rPr>
          <w:rFonts w:ascii="Times New Roman" w:hAnsi="Times New Roman" w:cs="Times New Roman"/>
          <w:vertAlign w:val="superscript"/>
          <w:lang w:val="en-US"/>
        </w:rPr>
      </w:pPr>
      <w:r w:rsidRPr="00D95613">
        <w:rPr>
          <w:rFonts w:ascii="Times New Roman" w:hAnsi="Times New Roman" w:cs="Times New Roman"/>
          <w:lang w:val="en-US"/>
        </w:rPr>
        <w:t>Vandana Ahuja</w:t>
      </w:r>
      <w:r w:rsidR="00091552" w:rsidRPr="00D95613">
        <w:rPr>
          <w:rFonts w:ascii="Times New Roman" w:hAnsi="Times New Roman" w:cs="Times New Roman"/>
          <w:vertAlign w:val="superscript"/>
          <w:lang w:val="en-US"/>
        </w:rPr>
        <w:t>3</w:t>
      </w:r>
    </w:p>
    <w:p w14:paraId="314F6F91" w14:textId="77777777" w:rsidR="00CF75DF" w:rsidRPr="00D95613" w:rsidRDefault="00CF75DF" w:rsidP="00115A5C">
      <w:pPr>
        <w:jc w:val="center"/>
        <w:rPr>
          <w:rFonts w:ascii="Times New Roman" w:hAnsi="Times New Roman" w:cs="Times New Roman"/>
          <w:lang w:val="en-US"/>
        </w:rPr>
      </w:pPr>
    </w:p>
    <w:p w14:paraId="0EFCB8E0" w14:textId="77777777" w:rsidR="001038CF" w:rsidRPr="00CF7E52" w:rsidRDefault="001038CF" w:rsidP="001038CF">
      <w:pPr>
        <w:adjustRightInd w:val="0"/>
        <w:snapToGrid w:val="0"/>
        <w:jc w:val="both"/>
        <w:rPr>
          <w:sz w:val="20"/>
          <w:szCs w:val="20"/>
        </w:rPr>
      </w:pPr>
      <w:r w:rsidRPr="00CF7E52">
        <w:rPr>
          <w:sz w:val="20"/>
          <w:szCs w:val="20"/>
        </w:rPr>
        <w:t>_____________________</w:t>
      </w:r>
    </w:p>
    <w:p w14:paraId="104D25B2" w14:textId="77777777" w:rsidR="001038CF" w:rsidRPr="00AC4B13" w:rsidRDefault="001038CF" w:rsidP="001038CF">
      <w:pPr>
        <w:adjustRightInd w:val="0"/>
        <w:snapToGrid w:val="0"/>
        <w:jc w:val="both"/>
        <w:rPr>
          <w:rFonts w:ascii="Times New Roman" w:hAnsi="Times New Roman" w:cs="Times New Roman"/>
          <w:sz w:val="20"/>
          <w:szCs w:val="20"/>
        </w:rPr>
      </w:pPr>
      <w:r w:rsidRPr="00AC4B13">
        <w:rPr>
          <w:rFonts w:ascii="Times New Roman" w:hAnsi="Times New Roman" w:cs="Times New Roman"/>
          <w:sz w:val="20"/>
          <w:szCs w:val="20"/>
        </w:rPr>
        <w:t>*Corresponding author</w:t>
      </w:r>
    </w:p>
    <w:p w14:paraId="7AABD99A" w14:textId="38480859" w:rsidR="001038CF" w:rsidRPr="00AC4B13" w:rsidRDefault="001038CF" w:rsidP="001038CF">
      <w:pPr>
        <w:adjustRightInd w:val="0"/>
        <w:snapToGrid w:val="0"/>
        <w:jc w:val="both"/>
        <w:rPr>
          <w:rFonts w:ascii="Times New Roman" w:hAnsi="Times New Roman" w:cs="Times New Roman"/>
          <w:sz w:val="20"/>
          <w:szCs w:val="20"/>
        </w:rPr>
      </w:pPr>
      <w:r w:rsidRPr="00AC4B13">
        <w:rPr>
          <w:rFonts w:ascii="Times New Roman" w:hAnsi="Times New Roman" w:cs="Times New Roman"/>
          <w:sz w:val="20"/>
          <w:szCs w:val="20"/>
          <w:vertAlign w:val="superscript"/>
        </w:rPr>
        <w:t>1</w:t>
      </w:r>
      <w:r w:rsidRPr="00AC4B13">
        <w:rPr>
          <w:rFonts w:ascii="Times New Roman" w:hAnsi="Times New Roman" w:cs="Times New Roman"/>
          <w:sz w:val="20"/>
          <w:szCs w:val="20"/>
        </w:rPr>
        <w:t xml:space="preserve"> </w:t>
      </w:r>
      <w:r w:rsidR="00F168AE" w:rsidRPr="00AC4B13">
        <w:rPr>
          <w:rFonts w:ascii="Times New Roman" w:hAnsi="Times New Roman" w:cs="Times New Roman"/>
          <w:sz w:val="20"/>
          <w:szCs w:val="20"/>
        </w:rPr>
        <w:t xml:space="preserve">Amity University, </w:t>
      </w:r>
      <w:r w:rsidR="00882EE4" w:rsidRPr="00AC4B13">
        <w:rPr>
          <w:rFonts w:ascii="Times New Roman" w:hAnsi="Times New Roman" w:cs="Times New Roman"/>
          <w:sz w:val="20"/>
          <w:szCs w:val="20"/>
        </w:rPr>
        <w:t>Uttar Pradesh, India, Research Scholar, prerna.aarora97@gmail.com</w:t>
      </w:r>
    </w:p>
    <w:p w14:paraId="16DBB88E" w14:textId="195B7795" w:rsidR="00C31E1D" w:rsidRPr="002E4A7D" w:rsidRDefault="001038CF" w:rsidP="001038CF">
      <w:pPr>
        <w:adjustRightInd w:val="0"/>
        <w:snapToGrid w:val="0"/>
        <w:jc w:val="both"/>
        <w:rPr>
          <w:rFonts w:ascii="Times New Roman" w:hAnsi="Times New Roman" w:cs="Times New Roman"/>
          <w:sz w:val="20"/>
          <w:szCs w:val="20"/>
        </w:rPr>
      </w:pPr>
      <w:r w:rsidRPr="00AC4B13">
        <w:rPr>
          <w:rFonts w:ascii="Times New Roman" w:hAnsi="Times New Roman" w:cs="Times New Roman"/>
          <w:sz w:val="20"/>
          <w:szCs w:val="20"/>
          <w:vertAlign w:val="superscript"/>
        </w:rPr>
        <w:t xml:space="preserve">2 </w:t>
      </w:r>
      <w:r w:rsidR="00882EE4" w:rsidRPr="00AC4B13">
        <w:rPr>
          <w:rFonts w:ascii="Times New Roman" w:hAnsi="Times New Roman" w:cs="Times New Roman"/>
          <w:sz w:val="20"/>
          <w:szCs w:val="20"/>
        </w:rPr>
        <w:t>Amity University, Uttar Pradesh, India,</w:t>
      </w:r>
      <w:r w:rsidR="00882EE4" w:rsidRPr="00AC4B13">
        <w:rPr>
          <w:rFonts w:ascii="Times New Roman" w:hAnsi="Times New Roman" w:cs="Times New Roman"/>
          <w:sz w:val="20"/>
          <w:szCs w:val="20"/>
        </w:rPr>
        <w:t xml:space="preserve"> </w:t>
      </w:r>
      <w:r w:rsidR="00436099" w:rsidRPr="00AC4B13">
        <w:rPr>
          <w:rFonts w:ascii="Times New Roman" w:hAnsi="Times New Roman" w:cs="Times New Roman"/>
          <w:sz w:val="20"/>
          <w:szCs w:val="20"/>
        </w:rPr>
        <w:t>Associate Professor</w:t>
      </w:r>
      <w:r w:rsidRPr="00AC4B13">
        <w:rPr>
          <w:rFonts w:ascii="Times New Roman" w:hAnsi="Times New Roman" w:cs="Times New Roman"/>
          <w:sz w:val="20"/>
          <w:szCs w:val="20"/>
        </w:rPr>
        <w:t>,</w:t>
      </w:r>
      <w:r w:rsidR="005D3538">
        <w:rPr>
          <w:rFonts w:ascii="Times New Roman" w:hAnsi="Times New Roman" w:cs="Times New Roman"/>
          <w:sz w:val="20"/>
          <w:szCs w:val="20"/>
        </w:rPr>
        <w:t xml:space="preserve"> </w:t>
      </w:r>
      <w:r w:rsidR="002E4A7D" w:rsidRPr="002E4A7D">
        <w:rPr>
          <w:rFonts w:ascii="Times New Roman" w:hAnsi="Times New Roman" w:cs="Times New Roman"/>
          <w:color w:val="000000"/>
          <w:sz w:val="20"/>
          <w:szCs w:val="20"/>
          <w:shd w:val="clear" w:color="auto" w:fill="E9F6EA"/>
        </w:rPr>
        <w:t>absingh@amity.edu</w:t>
      </w:r>
    </w:p>
    <w:p w14:paraId="6B1413DB" w14:textId="465DC858" w:rsidR="001038CF" w:rsidRPr="00AC4B13" w:rsidRDefault="001038CF" w:rsidP="001038CF">
      <w:pPr>
        <w:adjustRightInd w:val="0"/>
        <w:snapToGrid w:val="0"/>
        <w:jc w:val="both"/>
        <w:rPr>
          <w:rFonts w:ascii="Times New Roman" w:hAnsi="Times New Roman" w:cs="Times New Roman"/>
          <w:sz w:val="20"/>
          <w:szCs w:val="20"/>
        </w:rPr>
      </w:pPr>
      <w:r w:rsidRPr="00AC4B13">
        <w:rPr>
          <w:rFonts w:ascii="Times New Roman" w:hAnsi="Times New Roman" w:cs="Times New Roman"/>
          <w:sz w:val="20"/>
          <w:szCs w:val="20"/>
          <w:vertAlign w:val="superscript"/>
        </w:rPr>
        <w:t>3</w:t>
      </w:r>
      <w:r w:rsidRPr="00AC4B13">
        <w:rPr>
          <w:rFonts w:ascii="Times New Roman" w:hAnsi="Times New Roman" w:cs="Times New Roman"/>
          <w:sz w:val="20"/>
          <w:szCs w:val="20"/>
        </w:rPr>
        <w:t xml:space="preserve"> </w:t>
      </w:r>
      <w:proofErr w:type="spellStart"/>
      <w:r w:rsidR="001300CE" w:rsidRPr="00AC4B13">
        <w:rPr>
          <w:rFonts w:ascii="Times New Roman" w:hAnsi="Times New Roman" w:cs="Times New Roman"/>
          <w:sz w:val="20"/>
          <w:szCs w:val="20"/>
        </w:rPr>
        <w:t>Jaipuria</w:t>
      </w:r>
      <w:proofErr w:type="spellEnd"/>
      <w:r w:rsidR="001300CE" w:rsidRPr="00AC4B13">
        <w:rPr>
          <w:rFonts w:ascii="Times New Roman" w:hAnsi="Times New Roman" w:cs="Times New Roman"/>
          <w:sz w:val="20"/>
          <w:szCs w:val="20"/>
        </w:rPr>
        <w:t xml:space="preserve"> Institute of Management</w:t>
      </w:r>
      <w:r w:rsidRPr="00AC4B13">
        <w:rPr>
          <w:rFonts w:ascii="Times New Roman" w:hAnsi="Times New Roman" w:cs="Times New Roman"/>
          <w:sz w:val="20"/>
          <w:szCs w:val="20"/>
        </w:rPr>
        <w:t xml:space="preserve">, </w:t>
      </w:r>
      <w:r w:rsidR="001300CE" w:rsidRPr="00AC4B13">
        <w:rPr>
          <w:rFonts w:ascii="Times New Roman" w:hAnsi="Times New Roman" w:cs="Times New Roman"/>
          <w:sz w:val="20"/>
          <w:szCs w:val="20"/>
        </w:rPr>
        <w:t>Ghaziabad</w:t>
      </w:r>
      <w:r w:rsidRPr="00AC4B13">
        <w:rPr>
          <w:rFonts w:ascii="Times New Roman" w:hAnsi="Times New Roman" w:cs="Times New Roman"/>
          <w:sz w:val="20"/>
          <w:szCs w:val="20"/>
        </w:rPr>
        <w:t xml:space="preserve">, </w:t>
      </w:r>
      <w:r w:rsidR="001300CE" w:rsidRPr="00AC4B13">
        <w:rPr>
          <w:rFonts w:ascii="Times New Roman" w:hAnsi="Times New Roman" w:cs="Times New Roman"/>
          <w:sz w:val="20"/>
          <w:szCs w:val="20"/>
        </w:rPr>
        <w:t>India</w:t>
      </w:r>
      <w:r w:rsidRPr="00AC4B13">
        <w:rPr>
          <w:rFonts w:ascii="Times New Roman" w:hAnsi="Times New Roman" w:cs="Times New Roman"/>
          <w:sz w:val="20"/>
          <w:szCs w:val="20"/>
        </w:rPr>
        <w:t>,</w:t>
      </w:r>
      <w:r w:rsidR="00AA33DB" w:rsidRPr="00AC4B13">
        <w:rPr>
          <w:rFonts w:ascii="Times New Roman" w:hAnsi="Times New Roman" w:cs="Times New Roman"/>
          <w:sz w:val="20"/>
          <w:szCs w:val="20"/>
        </w:rPr>
        <w:t xml:space="preserve"> Dean Academics</w:t>
      </w:r>
      <w:r w:rsidRPr="00AC4B13">
        <w:rPr>
          <w:rFonts w:ascii="Times New Roman" w:hAnsi="Times New Roman" w:cs="Times New Roman"/>
          <w:sz w:val="20"/>
          <w:szCs w:val="20"/>
        </w:rPr>
        <w:t xml:space="preserve">, </w:t>
      </w:r>
      <w:r w:rsidR="00917B70" w:rsidRPr="00AC4B13">
        <w:rPr>
          <w:rFonts w:ascii="Times New Roman" w:hAnsi="Times New Roman" w:cs="Times New Roman"/>
          <w:color w:val="000000"/>
          <w:sz w:val="20"/>
          <w:szCs w:val="20"/>
        </w:rPr>
        <w:t>deanjim</w:t>
      </w:r>
      <w:hyperlink r:id="rId8" w:tgtFrame="_blank" w:history="1">
        <w:r w:rsidR="00917B70" w:rsidRPr="00AC4B13">
          <w:rPr>
            <w:rFonts w:ascii="Times New Roman" w:hAnsi="Times New Roman" w:cs="Times New Roman"/>
            <w:color w:val="444444"/>
            <w:sz w:val="20"/>
            <w:szCs w:val="20"/>
            <w:u w:val="single"/>
          </w:rPr>
          <w:t>@jaipuria.edu.in</w:t>
        </w:r>
      </w:hyperlink>
    </w:p>
    <w:p w14:paraId="4358E2E3" w14:textId="77777777" w:rsidR="00CF75DF" w:rsidRPr="00AC4B13" w:rsidRDefault="00CF75DF" w:rsidP="001038CF">
      <w:pPr>
        <w:rPr>
          <w:rFonts w:ascii="Times New Roman" w:hAnsi="Times New Roman" w:cs="Times New Roman"/>
          <w:sz w:val="20"/>
          <w:szCs w:val="20"/>
          <w:lang w:val="en-US"/>
        </w:rPr>
      </w:pPr>
    </w:p>
    <w:p w14:paraId="44E3DD49" w14:textId="77777777" w:rsidR="00B644C9" w:rsidRDefault="00B644C9">
      <w:pPr>
        <w:rPr>
          <w:rFonts w:ascii="Times New Roman" w:hAnsi="Times New Roman" w:cs="Times New Roman"/>
          <w:sz w:val="28"/>
          <w:szCs w:val="28"/>
          <w:lang w:val="en-US"/>
        </w:rPr>
      </w:pPr>
    </w:p>
    <w:p w14:paraId="44B195E2" w14:textId="7B86E4DF" w:rsidR="00822BDD" w:rsidRPr="00D95613" w:rsidRDefault="003E6C37" w:rsidP="00822BDD">
      <w:pPr>
        <w:jc w:val="center"/>
        <w:rPr>
          <w:rFonts w:ascii="Times New Roman" w:hAnsi="Times New Roman" w:cs="Times New Roman"/>
          <w:b/>
          <w:bCs/>
          <w:sz w:val="20"/>
          <w:szCs w:val="20"/>
          <w:lang w:val="en-US"/>
        </w:rPr>
      </w:pPr>
      <w:r w:rsidRPr="00D95613">
        <w:rPr>
          <w:rFonts w:ascii="Times New Roman" w:hAnsi="Times New Roman" w:cs="Times New Roman"/>
          <w:b/>
          <w:bCs/>
          <w:sz w:val="20"/>
          <w:szCs w:val="20"/>
          <w:lang w:val="en-US"/>
        </w:rPr>
        <w:t>A</w:t>
      </w:r>
      <w:r w:rsidR="00822BDD" w:rsidRPr="00D95613">
        <w:rPr>
          <w:rFonts w:ascii="Times New Roman" w:hAnsi="Times New Roman" w:cs="Times New Roman"/>
          <w:b/>
          <w:bCs/>
          <w:sz w:val="20"/>
          <w:szCs w:val="20"/>
          <w:lang w:val="en-US"/>
        </w:rPr>
        <w:t>BSTRACT</w:t>
      </w:r>
    </w:p>
    <w:p w14:paraId="199A0162" w14:textId="6BCFE7C6" w:rsidR="00722DE3" w:rsidRPr="00D95613" w:rsidRDefault="001246CC">
      <w:pPr>
        <w:rPr>
          <w:rFonts w:ascii="Times New Roman" w:hAnsi="Times New Roman" w:cs="Times New Roman"/>
          <w:sz w:val="20"/>
          <w:szCs w:val="20"/>
          <w:lang w:val="en-US"/>
        </w:rPr>
      </w:pPr>
      <w:r w:rsidRPr="00D95613">
        <w:rPr>
          <w:rFonts w:ascii="Times New Roman" w:hAnsi="Times New Roman" w:cs="Times New Roman"/>
          <w:color w:val="000000" w:themeColor="text1"/>
          <w:sz w:val="20"/>
          <w:szCs w:val="20"/>
          <w:lang w:val="en-US"/>
        </w:rPr>
        <w:t xml:space="preserve">Microblogging platform </w:t>
      </w:r>
      <w:r w:rsidR="0083078D" w:rsidRPr="00D95613">
        <w:rPr>
          <w:rFonts w:ascii="Times New Roman" w:hAnsi="Times New Roman" w:cs="Times New Roman"/>
          <w:sz w:val="20"/>
          <w:szCs w:val="20"/>
          <w:lang w:val="en-US"/>
        </w:rPr>
        <w:t xml:space="preserve">Twitter is being used more and more by businesses to promote and connect with their brands. The main goal of this manuscript is to identify the content typologies that Disney Plus Hotstar utilizes on Twitter to encourage customer engagement. This has been accomplished </w:t>
      </w:r>
      <w:r w:rsidR="006C122F" w:rsidRPr="00D95613">
        <w:rPr>
          <w:rFonts w:ascii="Times New Roman" w:hAnsi="Times New Roman" w:cs="Times New Roman"/>
          <w:sz w:val="20"/>
          <w:szCs w:val="20"/>
          <w:lang w:val="en-US"/>
        </w:rPr>
        <w:t>through the usage of technique</w:t>
      </w:r>
      <w:r w:rsidR="0083078D" w:rsidRPr="00D95613">
        <w:rPr>
          <w:rFonts w:ascii="Times New Roman" w:hAnsi="Times New Roman" w:cs="Times New Roman"/>
          <w:sz w:val="20"/>
          <w:szCs w:val="20"/>
          <w:lang w:val="en-US"/>
        </w:rPr>
        <w:t xml:space="preserve"> </w:t>
      </w:r>
      <w:r w:rsidR="006C122F" w:rsidRPr="00D95613">
        <w:rPr>
          <w:rFonts w:ascii="Times New Roman" w:hAnsi="Times New Roman" w:cs="Times New Roman"/>
          <w:sz w:val="20"/>
          <w:szCs w:val="20"/>
          <w:lang w:val="en-US"/>
        </w:rPr>
        <w:t>termed</w:t>
      </w:r>
      <w:r w:rsidR="0083078D" w:rsidRPr="00D95613">
        <w:rPr>
          <w:rFonts w:ascii="Times New Roman" w:hAnsi="Times New Roman" w:cs="Times New Roman"/>
          <w:sz w:val="20"/>
          <w:szCs w:val="20"/>
          <w:lang w:val="en-US"/>
        </w:rPr>
        <w:t xml:space="preserve"> as </w:t>
      </w:r>
      <w:r w:rsidR="006565C6" w:rsidRPr="00D95613">
        <w:rPr>
          <w:rFonts w:ascii="Times New Roman" w:hAnsi="Times New Roman" w:cs="Times New Roman"/>
          <w:sz w:val="20"/>
          <w:szCs w:val="20"/>
          <w:lang w:val="en-US"/>
        </w:rPr>
        <w:t>N</w:t>
      </w:r>
      <w:r w:rsidR="0083078D" w:rsidRPr="00D95613">
        <w:rPr>
          <w:rFonts w:ascii="Times New Roman" w:hAnsi="Times New Roman" w:cs="Times New Roman"/>
          <w:sz w:val="20"/>
          <w:szCs w:val="20"/>
          <w:lang w:val="en-US"/>
        </w:rPr>
        <w:t xml:space="preserve">etnography. The document then uses wordclouds to extract user data from the Disney Plus </w:t>
      </w:r>
      <w:proofErr w:type="spellStart"/>
      <w:r w:rsidR="0083078D" w:rsidRPr="00D95613">
        <w:rPr>
          <w:rFonts w:ascii="Times New Roman" w:hAnsi="Times New Roman" w:cs="Times New Roman"/>
          <w:sz w:val="20"/>
          <w:szCs w:val="20"/>
          <w:lang w:val="en-US"/>
        </w:rPr>
        <w:t>Hotstar</w:t>
      </w:r>
      <w:proofErr w:type="spellEnd"/>
      <w:r w:rsidR="0083078D" w:rsidRPr="00D95613">
        <w:rPr>
          <w:rFonts w:ascii="Times New Roman" w:hAnsi="Times New Roman" w:cs="Times New Roman"/>
          <w:sz w:val="20"/>
          <w:szCs w:val="20"/>
          <w:lang w:val="en-US"/>
        </w:rPr>
        <w:t xml:space="preserve"> twitter feed.</w:t>
      </w:r>
    </w:p>
    <w:p w14:paraId="24D6FE5B" w14:textId="77777777" w:rsidR="00722DE3" w:rsidRPr="00D95613" w:rsidRDefault="00722DE3">
      <w:pPr>
        <w:rPr>
          <w:rFonts w:ascii="Times New Roman" w:hAnsi="Times New Roman" w:cs="Times New Roman"/>
          <w:sz w:val="20"/>
          <w:szCs w:val="20"/>
          <w:lang w:val="en-US"/>
        </w:rPr>
      </w:pPr>
    </w:p>
    <w:p w14:paraId="128D17B9" w14:textId="3016CC97" w:rsidR="00722DE3" w:rsidRPr="00D95613" w:rsidRDefault="00722DE3">
      <w:pPr>
        <w:rPr>
          <w:rFonts w:ascii="Times New Roman" w:hAnsi="Times New Roman" w:cs="Times New Roman"/>
          <w:sz w:val="20"/>
          <w:szCs w:val="20"/>
          <w:lang w:val="en-US"/>
        </w:rPr>
      </w:pPr>
      <w:r w:rsidRPr="001A3FD4">
        <w:rPr>
          <w:rFonts w:ascii="Times New Roman" w:hAnsi="Times New Roman" w:cs="Times New Roman"/>
          <w:i/>
          <w:iCs/>
          <w:sz w:val="20"/>
          <w:szCs w:val="20"/>
          <w:lang w:val="en-US"/>
        </w:rPr>
        <w:t>Keywords</w:t>
      </w:r>
      <w:r w:rsidRPr="00D95613">
        <w:rPr>
          <w:rFonts w:ascii="Times New Roman" w:hAnsi="Times New Roman" w:cs="Times New Roman"/>
          <w:b/>
          <w:bCs/>
          <w:sz w:val="20"/>
          <w:szCs w:val="20"/>
          <w:lang w:val="en-US"/>
        </w:rPr>
        <w:t xml:space="preserve">: </w:t>
      </w:r>
      <w:r w:rsidR="00081131" w:rsidRPr="00D95613">
        <w:rPr>
          <w:rFonts w:ascii="Times New Roman" w:hAnsi="Times New Roman" w:cs="Times New Roman"/>
          <w:sz w:val="20"/>
          <w:szCs w:val="20"/>
          <w:lang w:val="en-US"/>
        </w:rPr>
        <w:t xml:space="preserve">Netnography, Twitter, Consumer Insights, </w:t>
      </w:r>
      <w:r w:rsidR="00007037" w:rsidRPr="00D95613">
        <w:rPr>
          <w:rFonts w:ascii="Times New Roman" w:hAnsi="Times New Roman" w:cs="Times New Roman"/>
          <w:sz w:val="20"/>
          <w:szCs w:val="20"/>
          <w:lang w:val="en-US"/>
        </w:rPr>
        <w:t xml:space="preserve">Consumer engagement, </w:t>
      </w:r>
      <w:r w:rsidR="001A3FD4">
        <w:rPr>
          <w:rFonts w:ascii="Times New Roman" w:hAnsi="Times New Roman" w:cs="Times New Roman"/>
          <w:sz w:val="20"/>
          <w:szCs w:val="20"/>
          <w:lang w:val="en-US"/>
        </w:rPr>
        <w:t xml:space="preserve">and </w:t>
      </w:r>
      <w:r w:rsidR="00AF7925" w:rsidRPr="00D95613">
        <w:rPr>
          <w:rFonts w:ascii="Times New Roman" w:hAnsi="Times New Roman" w:cs="Times New Roman"/>
          <w:sz w:val="20"/>
          <w:szCs w:val="20"/>
          <w:lang w:val="en-US"/>
        </w:rPr>
        <w:t>social</w:t>
      </w:r>
      <w:r w:rsidR="00007037" w:rsidRPr="00D95613">
        <w:rPr>
          <w:rFonts w:ascii="Times New Roman" w:hAnsi="Times New Roman" w:cs="Times New Roman"/>
          <w:sz w:val="20"/>
          <w:szCs w:val="20"/>
          <w:lang w:val="en-US"/>
        </w:rPr>
        <w:t xml:space="preserve"> media marketing</w:t>
      </w:r>
      <w:r w:rsidR="001A3FD4">
        <w:rPr>
          <w:rFonts w:ascii="Times New Roman" w:hAnsi="Times New Roman" w:cs="Times New Roman"/>
          <w:sz w:val="20"/>
          <w:szCs w:val="20"/>
          <w:lang w:val="en-US"/>
        </w:rPr>
        <w:t>.</w:t>
      </w:r>
    </w:p>
    <w:p w14:paraId="2F36DD4F" w14:textId="77777777" w:rsidR="00B644C9" w:rsidRPr="0083078D" w:rsidRDefault="00B644C9">
      <w:pPr>
        <w:rPr>
          <w:rFonts w:ascii="Times New Roman" w:hAnsi="Times New Roman" w:cs="Times New Roman"/>
          <w:sz w:val="28"/>
          <w:szCs w:val="28"/>
          <w:lang w:val="en-US"/>
        </w:rPr>
      </w:pPr>
    </w:p>
    <w:p w14:paraId="3A8BC921" w14:textId="15AC6C7D" w:rsidR="00F33559" w:rsidRPr="004F2723" w:rsidRDefault="00F33559" w:rsidP="004F2723">
      <w:pPr>
        <w:pStyle w:val="ListParagraph"/>
        <w:jc w:val="center"/>
        <w:rPr>
          <w:rFonts w:ascii="Times New Roman" w:hAnsi="Times New Roman" w:cs="Times New Roman"/>
          <w:b/>
          <w:bCs/>
          <w:sz w:val="20"/>
          <w:szCs w:val="20"/>
          <w:lang w:val="en-US"/>
        </w:rPr>
      </w:pPr>
      <w:r w:rsidRPr="004F2723">
        <w:rPr>
          <w:rFonts w:ascii="Times New Roman" w:hAnsi="Times New Roman" w:cs="Times New Roman"/>
          <w:b/>
          <w:bCs/>
          <w:sz w:val="20"/>
          <w:szCs w:val="20"/>
          <w:lang w:val="en-US"/>
        </w:rPr>
        <w:t>I</w:t>
      </w:r>
      <w:r w:rsidR="001A3FD4" w:rsidRPr="004F2723">
        <w:rPr>
          <w:rFonts w:ascii="Times New Roman" w:hAnsi="Times New Roman" w:cs="Times New Roman"/>
          <w:b/>
          <w:bCs/>
          <w:sz w:val="20"/>
          <w:szCs w:val="20"/>
          <w:lang w:val="en-US"/>
        </w:rPr>
        <w:t>NTRODUCTION</w:t>
      </w:r>
    </w:p>
    <w:p w14:paraId="22DD60E4" w14:textId="6EF5E77F" w:rsidR="00F33559" w:rsidRDefault="00270733" w:rsidP="003E6C37">
      <w:pPr>
        <w:jc w:val="both"/>
        <w:rPr>
          <w:rFonts w:ascii="Times New Roman" w:hAnsi="Times New Roman" w:cs="Times New Roman"/>
          <w:lang w:val="en-US"/>
        </w:rPr>
      </w:pPr>
      <w:r>
        <w:rPr>
          <w:rFonts w:ascii="Times New Roman" w:hAnsi="Times New Roman" w:cs="Times New Roman"/>
          <w:lang w:val="en-US"/>
        </w:rPr>
        <w:t>Marketers have taken cognizance as social media has become more mainstream.</w:t>
      </w:r>
      <w:r w:rsidR="000C35C8">
        <w:rPr>
          <w:rFonts w:ascii="Times New Roman" w:hAnsi="Times New Roman" w:cs="Times New Roman"/>
          <w:lang w:val="en-US"/>
        </w:rPr>
        <w:t xml:space="preserve"> </w:t>
      </w:r>
      <w:sdt>
        <w:sdtPr>
          <w:rPr>
            <w:rFonts w:ascii="Times New Roman" w:hAnsi="Times New Roman" w:cs="Times New Roman"/>
            <w:lang w:val="en-US"/>
          </w:rPr>
          <w:id w:val="-1709789324"/>
          <w:citation/>
        </w:sdtPr>
        <w:sdtEndPr/>
        <w:sdtContent>
          <w:r w:rsidR="000C35C8" w:rsidRPr="000C35C8">
            <w:rPr>
              <w:rFonts w:ascii="Times New Roman" w:hAnsi="Times New Roman" w:cs="Times New Roman"/>
              <w:color w:val="2B28B3"/>
              <w:lang w:val="en-US"/>
            </w:rPr>
            <w:fldChar w:fldCharType="begin"/>
          </w:r>
          <w:r w:rsidR="00E0548F">
            <w:rPr>
              <w:rFonts w:ascii="Times New Roman" w:hAnsi="Times New Roman" w:cs="Times New Roman"/>
              <w:color w:val="2B28B3"/>
              <w:lang w:val="en-US"/>
            </w:rPr>
            <w:instrText xml:space="preserve">CITATION Smi12 \t  \l 1033 </w:instrText>
          </w:r>
          <w:r w:rsidR="000C35C8" w:rsidRPr="000C35C8">
            <w:rPr>
              <w:rFonts w:ascii="Times New Roman" w:hAnsi="Times New Roman" w:cs="Times New Roman"/>
              <w:color w:val="2B28B3"/>
              <w:lang w:val="en-US"/>
            </w:rPr>
            <w:fldChar w:fldCharType="separate"/>
          </w:r>
          <w:r w:rsidR="006F5F43" w:rsidRPr="006F5F43">
            <w:rPr>
              <w:rFonts w:ascii="Times New Roman" w:hAnsi="Times New Roman" w:cs="Times New Roman"/>
              <w:noProof/>
              <w:color w:val="2B28B3"/>
              <w:lang w:val="en-US"/>
            </w:rPr>
            <w:t>(Smith, Fischer, &amp; Yongjian, 2012)</w:t>
          </w:r>
          <w:r w:rsidR="000C35C8" w:rsidRPr="000C35C8">
            <w:rPr>
              <w:rFonts w:ascii="Times New Roman" w:hAnsi="Times New Roman" w:cs="Times New Roman"/>
              <w:color w:val="2B28B3"/>
              <w:lang w:val="en-US"/>
            </w:rPr>
            <w:fldChar w:fldCharType="end"/>
          </w:r>
        </w:sdtContent>
      </w:sdt>
      <w:r>
        <w:rPr>
          <w:rFonts w:ascii="Times New Roman" w:hAnsi="Times New Roman" w:cs="Times New Roman"/>
          <w:lang w:val="en-US"/>
        </w:rPr>
        <w:t xml:space="preserve"> Companies are using social media to address customer service situations, extract innovative ideas, and ‘authentically’ communicate with customers,</w:t>
      </w:r>
      <w:sdt>
        <w:sdtPr>
          <w:rPr>
            <w:rFonts w:ascii="Times New Roman" w:hAnsi="Times New Roman" w:cs="Times New Roman"/>
            <w:lang w:val="en-US"/>
          </w:rPr>
          <w:id w:val="-1338371470"/>
          <w:citation/>
        </w:sdtPr>
        <w:sdtEndPr/>
        <w:sdtContent>
          <w:r w:rsidR="000C35C8">
            <w:rPr>
              <w:rFonts w:ascii="Times New Roman" w:hAnsi="Times New Roman" w:cs="Times New Roman"/>
              <w:lang w:val="en-US"/>
            </w:rPr>
            <w:fldChar w:fldCharType="begin"/>
          </w:r>
          <w:r w:rsidR="000C35C8">
            <w:rPr>
              <w:rFonts w:ascii="Times New Roman" w:hAnsi="Times New Roman" w:cs="Times New Roman"/>
              <w:lang w:val="en-US"/>
            </w:rPr>
            <w:instrText xml:space="preserve"> CITATION Wil10 \l 1033 </w:instrText>
          </w:r>
          <w:r w:rsidR="000C35C8">
            <w:rPr>
              <w:rFonts w:ascii="Times New Roman" w:hAnsi="Times New Roman" w:cs="Times New Roman"/>
              <w:lang w:val="en-US"/>
            </w:rPr>
            <w:fldChar w:fldCharType="separate"/>
          </w:r>
          <w:r w:rsidR="006F5F43">
            <w:rPr>
              <w:rFonts w:ascii="Times New Roman" w:hAnsi="Times New Roman" w:cs="Times New Roman"/>
              <w:noProof/>
              <w:lang w:val="en-US"/>
            </w:rPr>
            <w:t xml:space="preserve"> </w:t>
          </w:r>
          <w:r w:rsidR="006F5F43" w:rsidRPr="006F5F43">
            <w:rPr>
              <w:rFonts w:ascii="Times New Roman" w:hAnsi="Times New Roman" w:cs="Times New Roman"/>
              <w:noProof/>
              <w:lang w:val="en-US"/>
            </w:rPr>
            <w:t>(Williamson, 2010)</w:t>
          </w:r>
          <w:r w:rsidR="000C35C8">
            <w:rPr>
              <w:rFonts w:ascii="Times New Roman" w:hAnsi="Times New Roman" w:cs="Times New Roman"/>
              <w:lang w:val="en-US"/>
            </w:rPr>
            <w:fldChar w:fldCharType="end"/>
          </w:r>
        </w:sdtContent>
      </w:sdt>
      <w:r>
        <w:rPr>
          <w:rFonts w:ascii="Times New Roman" w:hAnsi="Times New Roman" w:cs="Times New Roman"/>
          <w:lang w:val="en-US"/>
        </w:rPr>
        <w:t xml:space="preserve"> in addition to digital advertising and marketing.</w:t>
      </w:r>
      <w:r w:rsidR="000C35C8">
        <w:rPr>
          <w:rFonts w:ascii="Times New Roman" w:hAnsi="Times New Roman" w:cs="Times New Roman"/>
          <w:lang w:val="en-US"/>
        </w:rPr>
        <w:t xml:space="preserve"> </w:t>
      </w:r>
      <w:r w:rsidR="00F75A39" w:rsidRPr="00F75A39">
        <w:rPr>
          <w:rFonts w:ascii="Times New Roman" w:hAnsi="Times New Roman" w:cs="Times New Roman"/>
          <w:lang w:val="en-US"/>
        </w:rPr>
        <w:t>The varieties of social media, which include mediums such as blogs, social networking sites,</w:t>
      </w:r>
      <w:sdt>
        <w:sdtPr>
          <w:rPr>
            <w:rFonts w:ascii="Times New Roman" w:hAnsi="Times New Roman" w:cs="Times New Roman"/>
            <w:lang w:val="en-US"/>
          </w:rPr>
          <w:id w:val="1029460151"/>
          <w:citation/>
        </w:sdtPr>
        <w:sdtEndPr>
          <w:rPr>
            <w:color w:val="2B28B3"/>
          </w:rPr>
        </w:sdtEndPr>
        <w:sdtContent>
          <w:r w:rsidR="00F75A39" w:rsidRPr="00F75A39">
            <w:rPr>
              <w:rFonts w:ascii="Times New Roman" w:hAnsi="Times New Roman" w:cs="Times New Roman"/>
              <w:color w:val="2B28B3"/>
              <w:lang w:val="en-US"/>
            </w:rPr>
            <w:fldChar w:fldCharType="begin"/>
          </w:r>
          <w:r w:rsidR="00F75A39" w:rsidRPr="00F75A39">
            <w:rPr>
              <w:rFonts w:ascii="Times New Roman" w:hAnsi="Times New Roman" w:cs="Times New Roman"/>
              <w:color w:val="2B28B3"/>
              <w:lang w:val="en-US"/>
            </w:rPr>
            <w:instrText xml:space="preserve"> CITATION Ton08 \l 1033 </w:instrText>
          </w:r>
          <w:r w:rsidR="00F75A39" w:rsidRPr="00F75A39">
            <w:rPr>
              <w:rFonts w:ascii="Times New Roman" w:hAnsi="Times New Roman" w:cs="Times New Roman"/>
              <w:color w:val="2B28B3"/>
              <w:lang w:val="en-US"/>
            </w:rPr>
            <w:fldChar w:fldCharType="separate"/>
          </w:r>
          <w:r w:rsidR="006F5F43">
            <w:rPr>
              <w:rFonts w:ascii="Times New Roman" w:hAnsi="Times New Roman" w:cs="Times New Roman"/>
              <w:noProof/>
              <w:color w:val="2B28B3"/>
              <w:lang w:val="en-US"/>
            </w:rPr>
            <w:t xml:space="preserve"> </w:t>
          </w:r>
          <w:r w:rsidR="006F5F43" w:rsidRPr="006F5F43">
            <w:rPr>
              <w:rFonts w:ascii="Times New Roman" w:hAnsi="Times New Roman" w:cs="Times New Roman"/>
              <w:noProof/>
              <w:color w:val="2B28B3"/>
              <w:lang w:val="en-US"/>
            </w:rPr>
            <w:t>(Tong, Heide, Langwell, &amp; Walther, 2008)</w:t>
          </w:r>
          <w:r w:rsidR="00F75A39" w:rsidRPr="00F75A39">
            <w:rPr>
              <w:rFonts w:ascii="Times New Roman" w:hAnsi="Times New Roman" w:cs="Times New Roman"/>
              <w:color w:val="2B28B3"/>
              <w:lang w:val="en-US"/>
            </w:rPr>
            <w:fldChar w:fldCharType="end"/>
          </w:r>
        </w:sdtContent>
      </w:sdt>
      <w:r w:rsidR="00F75A39" w:rsidRPr="00F75A39">
        <w:rPr>
          <w:rFonts w:ascii="Times New Roman" w:hAnsi="Times New Roman" w:cs="Times New Roman"/>
          <w:lang w:val="en-US"/>
        </w:rPr>
        <w:t xml:space="preserve"> and content communities, are extremely diverse.</w:t>
      </w:r>
      <w:r w:rsidR="00D23C8B">
        <w:rPr>
          <w:rFonts w:ascii="Times New Roman" w:hAnsi="Times New Roman" w:cs="Times New Roman"/>
          <w:lang w:val="en-US"/>
        </w:rPr>
        <w:t xml:space="preserve"> Social media allows businesses to engage with customers through broader media and a wider reach. Because of the immersive nature of these digital media, not only can companies communicate and </w:t>
      </w:r>
      <w:r w:rsidR="006664C0">
        <w:rPr>
          <w:rFonts w:ascii="Times New Roman" w:hAnsi="Times New Roman" w:cs="Times New Roman"/>
          <w:lang w:val="en-US"/>
        </w:rPr>
        <w:t xml:space="preserve">share information with the customers, </w:t>
      </w:r>
      <w:sdt>
        <w:sdtPr>
          <w:rPr>
            <w:rFonts w:ascii="Times New Roman" w:hAnsi="Times New Roman" w:cs="Times New Roman"/>
            <w:lang w:val="en-US"/>
          </w:rPr>
          <w:id w:val="-575125120"/>
          <w:citation/>
        </w:sdtPr>
        <w:sdtEndPr>
          <w:rPr>
            <w:color w:val="2B28B3"/>
          </w:rPr>
        </w:sdtEndPr>
        <w:sdtContent>
          <w:r w:rsidR="00D46451" w:rsidRPr="00D46451">
            <w:rPr>
              <w:rFonts w:ascii="Times New Roman" w:hAnsi="Times New Roman" w:cs="Times New Roman"/>
              <w:color w:val="2B28B3"/>
              <w:lang w:val="en-US"/>
            </w:rPr>
            <w:fldChar w:fldCharType="begin"/>
          </w:r>
          <w:r w:rsidR="00D46451" w:rsidRPr="00D46451">
            <w:rPr>
              <w:rFonts w:ascii="Times New Roman" w:hAnsi="Times New Roman" w:cs="Times New Roman"/>
              <w:color w:val="2B28B3"/>
              <w:lang w:val="en-US"/>
            </w:rPr>
            <w:instrText xml:space="preserve"> CITATION Kap10 \l 1033 </w:instrText>
          </w:r>
          <w:r w:rsidR="00D46451" w:rsidRPr="00D46451">
            <w:rPr>
              <w:rFonts w:ascii="Times New Roman" w:hAnsi="Times New Roman" w:cs="Times New Roman"/>
              <w:color w:val="2B28B3"/>
              <w:lang w:val="en-US"/>
            </w:rPr>
            <w:fldChar w:fldCharType="separate"/>
          </w:r>
          <w:r w:rsidR="006F5F43" w:rsidRPr="006F5F43">
            <w:rPr>
              <w:rFonts w:ascii="Times New Roman" w:hAnsi="Times New Roman" w:cs="Times New Roman"/>
              <w:noProof/>
              <w:color w:val="2B28B3"/>
              <w:lang w:val="en-US"/>
            </w:rPr>
            <w:t>(Kaplan &amp; Haenlein, Users of the world, unite! The challenges and opportunities of Social Media, 2010)</w:t>
          </w:r>
          <w:r w:rsidR="00D46451" w:rsidRPr="00D46451">
            <w:rPr>
              <w:rFonts w:ascii="Times New Roman" w:hAnsi="Times New Roman" w:cs="Times New Roman"/>
              <w:color w:val="2B28B3"/>
              <w:lang w:val="en-US"/>
            </w:rPr>
            <w:fldChar w:fldCharType="end"/>
          </w:r>
        </w:sdtContent>
      </w:sdt>
      <w:r w:rsidR="006664C0" w:rsidRPr="00D46451">
        <w:rPr>
          <w:rFonts w:ascii="Times New Roman" w:hAnsi="Times New Roman" w:cs="Times New Roman"/>
          <w:color w:val="2B28B3"/>
          <w:lang w:val="en-US"/>
        </w:rPr>
        <w:t>b</w:t>
      </w:r>
      <w:r w:rsidR="006664C0">
        <w:rPr>
          <w:rFonts w:ascii="Times New Roman" w:hAnsi="Times New Roman" w:cs="Times New Roman"/>
          <w:lang w:val="en-US"/>
        </w:rPr>
        <w:t xml:space="preserve">ut the customers can also interact and engage with the company </w:t>
      </w:r>
      <w:r w:rsidR="000B63CC">
        <w:rPr>
          <w:rFonts w:ascii="Times New Roman" w:hAnsi="Times New Roman" w:cs="Times New Roman"/>
          <w:lang w:val="en-US"/>
        </w:rPr>
        <w:t>and</w:t>
      </w:r>
      <w:r w:rsidR="006664C0">
        <w:rPr>
          <w:rFonts w:ascii="Times New Roman" w:hAnsi="Times New Roman" w:cs="Times New Roman"/>
          <w:lang w:val="en-US"/>
        </w:rPr>
        <w:t xml:space="preserve"> with each other. Organizations can utilize social media</w:t>
      </w:r>
      <w:r w:rsidR="003131CC">
        <w:rPr>
          <w:rFonts w:ascii="Times New Roman" w:hAnsi="Times New Roman" w:cs="Times New Roman"/>
          <w:lang w:val="en-US"/>
        </w:rPr>
        <w:t xml:space="preserve"> to develop relationships</w:t>
      </w:r>
      <w:sdt>
        <w:sdtPr>
          <w:rPr>
            <w:rFonts w:ascii="Times New Roman" w:hAnsi="Times New Roman" w:cs="Times New Roman"/>
            <w:lang w:val="en-US"/>
          </w:rPr>
          <w:id w:val="1667818206"/>
          <w:citation/>
        </w:sdtPr>
        <w:sdtEndPr>
          <w:rPr>
            <w:color w:val="2B28B3"/>
          </w:rPr>
        </w:sdtEndPr>
        <w:sdtContent>
          <w:r w:rsidR="00D46451" w:rsidRPr="00D46451">
            <w:rPr>
              <w:rFonts w:ascii="Times New Roman" w:hAnsi="Times New Roman" w:cs="Times New Roman"/>
              <w:color w:val="2B28B3"/>
              <w:lang w:val="en-US"/>
            </w:rPr>
            <w:fldChar w:fldCharType="begin"/>
          </w:r>
          <w:r w:rsidR="00D46451" w:rsidRPr="00D46451">
            <w:rPr>
              <w:rFonts w:ascii="Times New Roman" w:hAnsi="Times New Roman" w:cs="Times New Roman"/>
              <w:color w:val="2B28B3"/>
              <w:lang w:val="en-US"/>
            </w:rPr>
            <w:instrText xml:space="preserve"> CITATION Sas12 \l 1033 </w:instrText>
          </w:r>
          <w:r w:rsidR="00D46451" w:rsidRPr="00D46451">
            <w:rPr>
              <w:rFonts w:ascii="Times New Roman" w:hAnsi="Times New Roman" w:cs="Times New Roman"/>
              <w:color w:val="2B28B3"/>
              <w:lang w:val="en-US"/>
            </w:rPr>
            <w:fldChar w:fldCharType="separate"/>
          </w:r>
          <w:r w:rsidR="006F5F43">
            <w:rPr>
              <w:rFonts w:ascii="Times New Roman" w:hAnsi="Times New Roman" w:cs="Times New Roman"/>
              <w:noProof/>
              <w:color w:val="2B28B3"/>
              <w:lang w:val="en-US"/>
            </w:rPr>
            <w:t xml:space="preserve"> </w:t>
          </w:r>
          <w:r w:rsidR="006F5F43" w:rsidRPr="006F5F43">
            <w:rPr>
              <w:rFonts w:ascii="Times New Roman" w:hAnsi="Times New Roman" w:cs="Times New Roman"/>
              <w:noProof/>
              <w:color w:val="2B28B3"/>
              <w:lang w:val="en-US"/>
            </w:rPr>
            <w:t>(Sashi, 2012)</w:t>
          </w:r>
          <w:r w:rsidR="00D46451" w:rsidRPr="00D46451">
            <w:rPr>
              <w:rFonts w:ascii="Times New Roman" w:hAnsi="Times New Roman" w:cs="Times New Roman"/>
              <w:color w:val="2B28B3"/>
              <w:lang w:val="en-US"/>
            </w:rPr>
            <w:fldChar w:fldCharType="end"/>
          </w:r>
        </w:sdtContent>
      </w:sdt>
      <w:r w:rsidR="003131CC">
        <w:rPr>
          <w:rFonts w:ascii="Times New Roman" w:hAnsi="Times New Roman" w:cs="Times New Roman"/>
          <w:lang w:val="en-US"/>
        </w:rPr>
        <w:t xml:space="preserve"> with current and potential customers, as well as create communities that collaborate to resolve issues.</w:t>
      </w:r>
      <w:r w:rsidR="000B63CC">
        <w:rPr>
          <w:rFonts w:ascii="Times New Roman" w:hAnsi="Times New Roman" w:cs="Times New Roman"/>
          <w:lang w:val="en-US"/>
        </w:rPr>
        <w:t xml:space="preserve"> In social exchanges, these encounters alter the traditional roles of both the vendor and the buyer. In peer-to-peer interactions, buyers can provide value by creating content </w:t>
      </w:r>
      <w:sdt>
        <w:sdtPr>
          <w:rPr>
            <w:rFonts w:ascii="Times New Roman" w:hAnsi="Times New Roman" w:cs="Times New Roman"/>
            <w:lang w:val="en-US"/>
          </w:rPr>
          <w:id w:val="-577054154"/>
          <w:citation/>
        </w:sdtPr>
        <w:sdtEndPr>
          <w:rPr>
            <w:color w:val="2B28B3"/>
          </w:rPr>
        </w:sdtEndPr>
        <w:sdtContent>
          <w:r w:rsidR="002917D1" w:rsidRPr="002917D1">
            <w:rPr>
              <w:rFonts w:ascii="Times New Roman" w:hAnsi="Times New Roman" w:cs="Times New Roman"/>
              <w:color w:val="2B28B3"/>
              <w:lang w:val="en-US"/>
            </w:rPr>
            <w:fldChar w:fldCharType="begin"/>
          </w:r>
          <w:r w:rsidR="002917D1" w:rsidRPr="002917D1">
            <w:rPr>
              <w:rFonts w:ascii="Times New Roman" w:hAnsi="Times New Roman" w:cs="Times New Roman"/>
              <w:color w:val="2B28B3"/>
              <w:lang w:val="en-US"/>
            </w:rPr>
            <w:instrText xml:space="preserve"> CITATION Tha08 \l 1033 </w:instrText>
          </w:r>
          <w:r w:rsidR="002917D1" w:rsidRPr="002917D1">
            <w:rPr>
              <w:rFonts w:ascii="Times New Roman" w:hAnsi="Times New Roman" w:cs="Times New Roman"/>
              <w:color w:val="2B28B3"/>
              <w:lang w:val="en-US"/>
            </w:rPr>
            <w:fldChar w:fldCharType="separate"/>
          </w:r>
          <w:r w:rsidR="006F5F43" w:rsidRPr="006F5F43">
            <w:rPr>
              <w:rFonts w:ascii="Times New Roman" w:hAnsi="Times New Roman" w:cs="Times New Roman"/>
              <w:noProof/>
              <w:color w:val="2B28B3"/>
              <w:lang w:val="en-US"/>
            </w:rPr>
            <w:t>(Thackeray, Neiger, Hanson, &amp; McKenzie, 2008)</w:t>
          </w:r>
          <w:r w:rsidR="002917D1" w:rsidRPr="002917D1">
            <w:rPr>
              <w:rFonts w:ascii="Times New Roman" w:hAnsi="Times New Roman" w:cs="Times New Roman"/>
              <w:color w:val="2B28B3"/>
              <w:lang w:val="en-US"/>
            </w:rPr>
            <w:fldChar w:fldCharType="end"/>
          </w:r>
        </w:sdtContent>
      </w:sdt>
      <w:r w:rsidR="002917D1">
        <w:rPr>
          <w:rFonts w:ascii="Times New Roman" w:hAnsi="Times New Roman" w:cs="Times New Roman"/>
          <w:color w:val="2B28B3"/>
          <w:lang w:val="en-US"/>
        </w:rPr>
        <w:t xml:space="preserve"> </w:t>
      </w:r>
      <w:r w:rsidR="000B63CC">
        <w:rPr>
          <w:rFonts w:ascii="Times New Roman" w:hAnsi="Times New Roman" w:cs="Times New Roman"/>
          <w:lang w:val="en-US"/>
        </w:rPr>
        <w:t>and even become impassioned advocates for the seller’s products, influencing purchasing decisions of others.</w:t>
      </w:r>
      <w:r w:rsidR="003E6C37">
        <w:rPr>
          <w:rFonts w:ascii="Times New Roman" w:hAnsi="Times New Roman" w:cs="Times New Roman"/>
          <w:lang w:val="en-US"/>
        </w:rPr>
        <w:t xml:space="preserve"> Opinions posted on social media play a significant role in shaping public opinion’s behavior in a variety of sectors, </w:t>
      </w:r>
      <w:sdt>
        <w:sdtPr>
          <w:rPr>
            <w:rFonts w:ascii="Times New Roman" w:hAnsi="Times New Roman" w:cs="Times New Roman"/>
            <w:lang w:val="en-US"/>
          </w:rPr>
          <w:id w:val="464939949"/>
          <w:citation/>
        </w:sdtPr>
        <w:sdtEndPr>
          <w:rPr>
            <w:color w:val="2B28B3"/>
          </w:rPr>
        </w:sdtEndPr>
        <w:sdtContent>
          <w:r w:rsidR="004652E0" w:rsidRPr="004652E0">
            <w:rPr>
              <w:rFonts w:ascii="Times New Roman" w:hAnsi="Times New Roman" w:cs="Times New Roman"/>
              <w:color w:val="2B28B3"/>
              <w:lang w:val="en-US"/>
            </w:rPr>
            <w:fldChar w:fldCharType="begin"/>
          </w:r>
          <w:r w:rsidR="004652E0" w:rsidRPr="004652E0">
            <w:rPr>
              <w:rFonts w:ascii="Times New Roman" w:hAnsi="Times New Roman" w:cs="Times New Roman"/>
              <w:color w:val="2B28B3"/>
              <w:lang w:val="en-US"/>
            </w:rPr>
            <w:instrText xml:space="preserve"> CITATION Mos13 \l 1033 </w:instrText>
          </w:r>
          <w:r w:rsidR="004652E0" w:rsidRPr="004652E0">
            <w:rPr>
              <w:rFonts w:ascii="Times New Roman" w:hAnsi="Times New Roman" w:cs="Times New Roman"/>
              <w:color w:val="2B28B3"/>
              <w:lang w:val="en-US"/>
            </w:rPr>
            <w:fldChar w:fldCharType="separate"/>
          </w:r>
          <w:r w:rsidR="006F5F43" w:rsidRPr="006F5F43">
            <w:rPr>
              <w:rFonts w:ascii="Times New Roman" w:hAnsi="Times New Roman" w:cs="Times New Roman"/>
              <w:noProof/>
              <w:color w:val="2B28B3"/>
              <w:lang w:val="en-US"/>
            </w:rPr>
            <w:t>(Mostafa, 2013)</w:t>
          </w:r>
          <w:r w:rsidR="004652E0" w:rsidRPr="004652E0">
            <w:rPr>
              <w:rFonts w:ascii="Times New Roman" w:hAnsi="Times New Roman" w:cs="Times New Roman"/>
              <w:color w:val="2B28B3"/>
              <w:lang w:val="en-US"/>
            </w:rPr>
            <w:fldChar w:fldCharType="end"/>
          </w:r>
        </w:sdtContent>
      </w:sdt>
      <w:r w:rsidR="003E6C37">
        <w:rPr>
          <w:rFonts w:ascii="Times New Roman" w:hAnsi="Times New Roman" w:cs="Times New Roman"/>
          <w:lang w:val="en-US"/>
        </w:rPr>
        <w:t xml:space="preserve">including purchasing items, capturing the “pulse” of stock markets, and voting for president, among others. An opinion can be defined as a statement which the person </w:t>
      </w:r>
      <w:r w:rsidR="004652E0">
        <w:rPr>
          <w:rFonts w:ascii="Times New Roman" w:hAnsi="Times New Roman" w:cs="Times New Roman"/>
          <w:lang w:val="en-US"/>
        </w:rPr>
        <w:t>expressing it asserts a bold statement</w:t>
      </w:r>
      <w:sdt>
        <w:sdtPr>
          <w:rPr>
            <w:rFonts w:ascii="Times New Roman" w:hAnsi="Times New Roman" w:cs="Times New Roman"/>
            <w:lang w:val="en-US"/>
          </w:rPr>
          <w:id w:val="554201522"/>
          <w:citation/>
        </w:sdtPr>
        <w:sdtEndPr/>
        <w:sdtContent>
          <w:r w:rsidR="002D3DC4" w:rsidRPr="002D3DC4">
            <w:rPr>
              <w:rFonts w:ascii="Times New Roman" w:hAnsi="Times New Roman" w:cs="Times New Roman"/>
              <w:color w:val="2B28B3"/>
              <w:lang w:val="en-US"/>
            </w:rPr>
            <w:fldChar w:fldCharType="begin"/>
          </w:r>
          <w:r w:rsidR="002D3DC4" w:rsidRPr="002D3DC4">
            <w:rPr>
              <w:rFonts w:ascii="Times New Roman" w:hAnsi="Times New Roman" w:cs="Times New Roman"/>
              <w:color w:val="2B28B3"/>
              <w:lang w:val="en-US"/>
            </w:rPr>
            <w:instrText xml:space="preserve"> CITATION Bai11 \l 1033  \m Eir12</w:instrText>
          </w:r>
          <w:r w:rsidR="00400285">
            <w:rPr>
              <w:rFonts w:ascii="Times New Roman" w:hAnsi="Times New Roman" w:cs="Times New Roman"/>
              <w:color w:val="2B28B3"/>
              <w:lang w:val="en-US"/>
            </w:rPr>
            <w:instrText xml:space="preserve"> \m Zha09</w:instrText>
          </w:r>
          <w:r w:rsidR="002D3DC4" w:rsidRPr="002D3DC4">
            <w:rPr>
              <w:rFonts w:ascii="Times New Roman" w:hAnsi="Times New Roman" w:cs="Times New Roman"/>
              <w:color w:val="2B28B3"/>
              <w:lang w:val="en-US"/>
            </w:rPr>
            <w:fldChar w:fldCharType="separate"/>
          </w:r>
          <w:r w:rsidR="006F5F43">
            <w:rPr>
              <w:rFonts w:ascii="Times New Roman" w:hAnsi="Times New Roman" w:cs="Times New Roman"/>
              <w:noProof/>
              <w:color w:val="2B28B3"/>
              <w:lang w:val="en-US"/>
            </w:rPr>
            <w:t xml:space="preserve"> </w:t>
          </w:r>
          <w:r w:rsidR="006F5F43" w:rsidRPr="006F5F43">
            <w:rPr>
              <w:rFonts w:ascii="Times New Roman" w:hAnsi="Times New Roman" w:cs="Times New Roman"/>
              <w:noProof/>
              <w:color w:val="2B28B3"/>
              <w:lang w:val="en-US"/>
            </w:rPr>
            <w:t>(Bai, Predicting consumer sentiments from online text, 2011; Eirinaki, Pisal, &amp; Singh, 2012; Zhang, Zhang, Li, Wang, &amp; Zuo, 2009)</w:t>
          </w:r>
          <w:r w:rsidR="002D3DC4" w:rsidRPr="002D3DC4">
            <w:rPr>
              <w:rFonts w:ascii="Times New Roman" w:hAnsi="Times New Roman" w:cs="Times New Roman"/>
              <w:color w:val="2B28B3"/>
              <w:lang w:val="en-US"/>
            </w:rPr>
            <w:fldChar w:fldCharType="end"/>
          </w:r>
        </w:sdtContent>
      </w:sdt>
      <w:r w:rsidR="004652E0">
        <w:rPr>
          <w:rFonts w:ascii="Times New Roman" w:hAnsi="Times New Roman" w:cs="Times New Roman"/>
          <w:lang w:val="en-US"/>
        </w:rPr>
        <w:t xml:space="preserve"> about a topic with a particular attitude. Web generated opinions in blogs and social networks have benefitted customer relationship management, </w:t>
      </w:r>
      <w:sdt>
        <w:sdtPr>
          <w:rPr>
            <w:rFonts w:ascii="Times New Roman" w:hAnsi="Times New Roman" w:cs="Times New Roman"/>
            <w:lang w:val="en-US"/>
          </w:rPr>
          <w:id w:val="-872839667"/>
          <w:citation/>
        </w:sdtPr>
        <w:sdtEndPr/>
        <w:sdtContent>
          <w:r w:rsidR="00330C8C">
            <w:rPr>
              <w:rFonts w:ascii="Times New Roman" w:hAnsi="Times New Roman" w:cs="Times New Roman"/>
              <w:lang w:val="en-US"/>
            </w:rPr>
            <w:fldChar w:fldCharType="begin"/>
          </w:r>
          <w:r w:rsidR="00330C8C">
            <w:rPr>
              <w:rFonts w:ascii="Times New Roman" w:hAnsi="Times New Roman" w:cs="Times New Roman"/>
              <w:lang w:val="en-US"/>
            </w:rPr>
            <w:instrText xml:space="preserve"> CITATION Won08 \l 1033 </w:instrText>
          </w:r>
          <w:r w:rsidR="00330C8C">
            <w:rPr>
              <w:rFonts w:ascii="Times New Roman" w:hAnsi="Times New Roman" w:cs="Times New Roman"/>
              <w:lang w:val="en-US"/>
            </w:rPr>
            <w:fldChar w:fldCharType="separate"/>
          </w:r>
          <w:r w:rsidR="006F5F43" w:rsidRPr="006F5F43">
            <w:rPr>
              <w:rFonts w:ascii="Times New Roman" w:hAnsi="Times New Roman" w:cs="Times New Roman"/>
              <w:noProof/>
              <w:lang w:val="en-US"/>
            </w:rPr>
            <w:t>(Wong, Xia, Xu, Wu, &amp; Li, 2008)</w:t>
          </w:r>
          <w:r w:rsidR="00330C8C">
            <w:rPr>
              <w:rFonts w:ascii="Times New Roman" w:hAnsi="Times New Roman" w:cs="Times New Roman"/>
              <w:lang w:val="en-US"/>
            </w:rPr>
            <w:fldChar w:fldCharType="end"/>
          </w:r>
        </w:sdtContent>
      </w:sdt>
      <w:r w:rsidR="00306BEE">
        <w:rPr>
          <w:rFonts w:ascii="Times New Roman" w:hAnsi="Times New Roman" w:cs="Times New Roman"/>
          <w:lang w:val="en-US"/>
        </w:rPr>
        <w:t xml:space="preserve"> </w:t>
      </w:r>
      <w:r w:rsidR="004652E0">
        <w:rPr>
          <w:rFonts w:ascii="Times New Roman" w:hAnsi="Times New Roman" w:cs="Times New Roman"/>
          <w:lang w:val="en-US"/>
        </w:rPr>
        <w:t>public sentiment tracking, and text filtering.</w:t>
      </w:r>
    </w:p>
    <w:p w14:paraId="70974731" w14:textId="666EFB79" w:rsidR="00306BEE" w:rsidRDefault="00306BEE" w:rsidP="003E6C37">
      <w:pPr>
        <w:jc w:val="both"/>
        <w:rPr>
          <w:rFonts w:ascii="Times New Roman" w:hAnsi="Times New Roman" w:cs="Times New Roman"/>
          <w:lang w:val="en-US"/>
        </w:rPr>
      </w:pPr>
      <w:r>
        <w:rPr>
          <w:rFonts w:ascii="Times New Roman" w:hAnsi="Times New Roman" w:cs="Times New Roman"/>
          <w:lang w:val="en-US"/>
        </w:rPr>
        <w:t>With the growth of the media sector, which includes social media, the entertainment industry has thrived over time</w:t>
      </w:r>
      <w:r w:rsidR="003A4385">
        <w:rPr>
          <w:rFonts w:ascii="Times New Roman" w:hAnsi="Times New Roman" w:cs="Times New Roman"/>
          <w:lang w:val="en-US"/>
        </w:rPr>
        <w:t xml:space="preserve">, with the covid period providing a boost. The entertainment industry is no longer limited to theatres and television; instead, OTT platforms have come a long way and have a lot of promise. </w:t>
      </w:r>
      <w:r w:rsidR="00246706">
        <w:rPr>
          <w:rFonts w:ascii="Times New Roman" w:hAnsi="Times New Roman" w:cs="Times New Roman"/>
          <w:lang w:val="en-US"/>
        </w:rPr>
        <w:t xml:space="preserve">Because one of the most simple and engaging services supplied by </w:t>
      </w:r>
      <w:r w:rsidR="00246706">
        <w:rPr>
          <w:rFonts w:ascii="Times New Roman" w:hAnsi="Times New Roman" w:cs="Times New Roman"/>
          <w:lang w:val="en-US"/>
        </w:rPr>
        <w:lastRenderedPageBreak/>
        <w:t>technology is online streaming services media services, the lives of today’s millennials are in</w:t>
      </w:r>
      <w:r w:rsidR="0092161D">
        <w:rPr>
          <w:rFonts w:ascii="Times New Roman" w:hAnsi="Times New Roman" w:cs="Times New Roman"/>
          <w:lang w:val="en-US"/>
        </w:rPr>
        <w:t xml:space="preserve">extricably linked to technology. </w:t>
      </w:r>
      <w:r w:rsidR="003B6A36">
        <w:rPr>
          <w:rFonts w:ascii="Times New Roman" w:hAnsi="Times New Roman" w:cs="Times New Roman"/>
          <w:lang w:val="en-US"/>
        </w:rPr>
        <w:t xml:space="preserve">Every </w:t>
      </w:r>
      <w:r w:rsidR="00CD7F3E">
        <w:rPr>
          <w:rFonts w:ascii="Times New Roman" w:hAnsi="Times New Roman" w:cs="Times New Roman"/>
          <w:lang w:val="en-US"/>
        </w:rPr>
        <w:t xml:space="preserve">ardent viewer who likes streaming services for activity and entertainment has a better experience now that streaming services function on the internet and can be accessible on a variety of devices (Smart TVs, Computers, </w:t>
      </w:r>
      <w:r w:rsidR="000A25C6">
        <w:rPr>
          <w:rFonts w:ascii="Times New Roman" w:hAnsi="Times New Roman" w:cs="Times New Roman"/>
          <w:lang w:val="en-US"/>
        </w:rPr>
        <w:t>tablets,</w:t>
      </w:r>
      <w:r w:rsidR="00CD7F3E">
        <w:rPr>
          <w:rFonts w:ascii="Times New Roman" w:hAnsi="Times New Roman" w:cs="Times New Roman"/>
          <w:lang w:val="en-US"/>
        </w:rPr>
        <w:t xml:space="preserve"> and smartphones) and at </w:t>
      </w:r>
      <w:r w:rsidR="00BA2260">
        <w:rPr>
          <w:rFonts w:ascii="Times New Roman" w:hAnsi="Times New Roman" w:cs="Times New Roman"/>
          <w:lang w:val="en-US"/>
        </w:rPr>
        <w:t>anytime from anywhere</w:t>
      </w:r>
      <w:sdt>
        <w:sdtPr>
          <w:rPr>
            <w:rFonts w:ascii="Times New Roman" w:hAnsi="Times New Roman" w:cs="Times New Roman"/>
            <w:lang w:val="en-US"/>
          </w:rPr>
          <w:id w:val="-1345478021"/>
          <w:citation/>
        </w:sdtPr>
        <w:sdtEndPr>
          <w:rPr>
            <w:color w:val="2B28B3"/>
          </w:rPr>
        </w:sdtEndPr>
        <w:sdtContent>
          <w:r w:rsidR="00651468" w:rsidRPr="00651468">
            <w:rPr>
              <w:rFonts w:ascii="Times New Roman" w:hAnsi="Times New Roman" w:cs="Times New Roman"/>
              <w:color w:val="2B28B3"/>
              <w:lang w:val="en-US"/>
            </w:rPr>
            <w:fldChar w:fldCharType="begin"/>
          </w:r>
          <w:r w:rsidR="00651468" w:rsidRPr="00651468">
            <w:rPr>
              <w:rFonts w:ascii="Times New Roman" w:hAnsi="Times New Roman" w:cs="Times New Roman"/>
              <w:color w:val="2B28B3"/>
              <w:lang w:val="en-US"/>
            </w:rPr>
            <w:instrText xml:space="preserve"> CITATION Mar20 \l 1033 </w:instrText>
          </w:r>
          <w:r w:rsidR="00651468" w:rsidRPr="00651468">
            <w:rPr>
              <w:rFonts w:ascii="Times New Roman" w:hAnsi="Times New Roman" w:cs="Times New Roman"/>
              <w:color w:val="2B28B3"/>
              <w:lang w:val="en-US"/>
            </w:rPr>
            <w:fldChar w:fldCharType="separate"/>
          </w:r>
          <w:r w:rsidR="006F5F43">
            <w:rPr>
              <w:rFonts w:ascii="Times New Roman" w:hAnsi="Times New Roman" w:cs="Times New Roman"/>
              <w:noProof/>
              <w:color w:val="2B28B3"/>
              <w:lang w:val="en-US"/>
            </w:rPr>
            <w:t xml:space="preserve"> </w:t>
          </w:r>
          <w:r w:rsidR="006F5F43" w:rsidRPr="006F5F43">
            <w:rPr>
              <w:rFonts w:ascii="Times New Roman" w:hAnsi="Times New Roman" w:cs="Times New Roman"/>
              <w:noProof/>
              <w:color w:val="2B28B3"/>
              <w:lang w:val="en-US"/>
            </w:rPr>
            <w:t>(Martins &amp; Riyanto, 2020)</w:t>
          </w:r>
          <w:r w:rsidR="00651468" w:rsidRPr="00651468">
            <w:rPr>
              <w:rFonts w:ascii="Times New Roman" w:hAnsi="Times New Roman" w:cs="Times New Roman"/>
              <w:color w:val="2B28B3"/>
              <w:lang w:val="en-US"/>
            </w:rPr>
            <w:fldChar w:fldCharType="end"/>
          </w:r>
        </w:sdtContent>
      </w:sdt>
      <w:r w:rsidR="00BA2260" w:rsidRPr="00651468">
        <w:rPr>
          <w:rFonts w:ascii="Times New Roman" w:hAnsi="Times New Roman" w:cs="Times New Roman"/>
          <w:color w:val="2B28B3"/>
          <w:lang w:val="en-US"/>
        </w:rPr>
        <w:t xml:space="preserve"> </w:t>
      </w:r>
      <w:r w:rsidR="00BA2260">
        <w:rPr>
          <w:rFonts w:ascii="Times New Roman" w:hAnsi="Times New Roman" w:cs="Times New Roman"/>
          <w:lang w:val="en-US"/>
        </w:rPr>
        <w:t xml:space="preserve">just with the help of </w:t>
      </w:r>
      <w:r w:rsidR="000A25C6">
        <w:rPr>
          <w:rFonts w:ascii="Times New Roman" w:hAnsi="Times New Roman" w:cs="Times New Roman"/>
          <w:lang w:val="en-US"/>
        </w:rPr>
        <w:t>an</w:t>
      </w:r>
      <w:r w:rsidR="00BA2260">
        <w:rPr>
          <w:rFonts w:ascii="Times New Roman" w:hAnsi="Times New Roman" w:cs="Times New Roman"/>
          <w:lang w:val="en-US"/>
        </w:rPr>
        <w:t xml:space="preserve"> internet connection. </w:t>
      </w:r>
      <w:r w:rsidR="003A4385">
        <w:rPr>
          <w:rFonts w:ascii="Times New Roman" w:hAnsi="Times New Roman" w:cs="Times New Roman"/>
          <w:lang w:val="en-US"/>
        </w:rPr>
        <w:t xml:space="preserve">Netflix, Amazon Prime Video, Disney Plus </w:t>
      </w:r>
      <w:proofErr w:type="spellStart"/>
      <w:r w:rsidR="003A4385">
        <w:rPr>
          <w:rFonts w:ascii="Times New Roman" w:hAnsi="Times New Roman" w:cs="Times New Roman"/>
          <w:lang w:val="en-US"/>
        </w:rPr>
        <w:t>Hotstar</w:t>
      </w:r>
      <w:proofErr w:type="spellEnd"/>
      <w:r w:rsidR="003A4385">
        <w:rPr>
          <w:rFonts w:ascii="Times New Roman" w:hAnsi="Times New Roman" w:cs="Times New Roman"/>
          <w:lang w:val="en-US"/>
        </w:rPr>
        <w:t xml:space="preserve">, </w:t>
      </w:r>
      <w:proofErr w:type="spellStart"/>
      <w:r w:rsidR="003A4385">
        <w:rPr>
          <w:rFonts w:ascii="Times New Roman" w:hAnsi="Times New Roman" w:cs="Times New Roman"/>
          <w:lang w:val="en-US"/>
        </w:rPr>
        <w:t>Voot</w:t>
      </w:r>
      <w:proofErr w:type="spellEnd"/>
      <w:r w:rsidR="003A4385">
        <w:rPr>
          <w:rFonts w:ascii="Times New Roman" w:hAnsi="Times New Roman" w:cs="Times New Roman"/>
          <w:lang w:val="en-US"/>
        </w:rPr>
        <w:t xml:space="preserve">, ZEE5, Alt Balaji, Sony Liv and others are some of the most popular OTT platforms. Every streaming platform has its own loyal audience, </w:t>
      </w:r>
      <w:sdt>
        <w:sdtPr>
          <w:rPr>
            <w:rFonts w:ascii="Times New Roman" w:hAnsi="Times New Roman" w:cs="Times New Roman"/>
            <w:lang w:val="en-US"/>
          </w:rPr>
          <w:id w:val="1626355298"/>
          <w:citation/>
        </w:sdtPr>
        <w:sdtEndPr>
          <w:rPr>
            <w:color w:val="2B28B3"/>
          </w:rPr>
        </w:sdtEndPr>
        <w:sdtContent>
          <w:r w:rsidR="00246706" w:rsidRPr="00246706">
            <w:rPr>
              <w:rFonts w:ascii="Times New Roman" w:hAnsi="Times New Roman" w:cs="Times New Roman"/>
              <w:color w:val="2B28B3"/>
              <w:lang w:val="en-US"/>
            </w:rPr>
            <w:fldChar w:fldCharType="begin"/>
          </w:r>
          <w:r w:rsidR="00246706" w:rsidRPr="00246706">
            <w:rPr>
              <w:rFonts w:ascii="Times New Roman" w:hAnsi="Times New Roman" w:cs="Times New Roman"/>
              <w:color w:val="2B28B3"/>
              <w:lang w:val="en-US"/>
            </w:rPr>
            <w:instrText xml:space="preserve"> CITATION Lag19 \l 1033 </w:instrText>
          </w:r>
          <w:r w:rsidR="00246706" w:rsidRPr="00246706">
            <w:rPr>
              <w:rFonts w:ascii="Times New Roman" w:hAnsi="Times New Roman" w:cs="Times New Roman"/>
              <w:color w:val="2B28B3"/>
              <w:lang w:val="en-US"/>
            </w:rPr>
            <w:fldChar w:fldCharType="separate"/>
          </w:r>
          <w:r w:rsidR="006F5F43" w:rsidRPr="006F5F43">
            <w:rPr>
              <w:rFonts w:ascii="Times New Roman" w:hAnsi="Times New Roman" w:cs="Times New Roman"/>
              <w:noProof/>
              <w:color w:val="2B28B3"/>
              <w:lang w:val="en-US"/>
            </w:rPr>
            <w:t>(Laghate, 2019)</w:t>
          </w:r>
          <w:r w:rsidR="00246706" w:rsidRPr="00246706">
            <w:rPr>
              <w:rFonts w:ascii="Times New Roman" w:hAnsi="Times New Roman" w:cs="Times New Roman"/>
              <w:color w:val="2B28B3"/>
              <w:lang w:val="en-US"/>
            </w:rPr>
            <w:fldChar w:fldCharType="end"/>
          </w:r>
        </w:sdtContent>
      </w:sdt>
      <w:r w:rsidR="0023040F">
        <w:rPr>
          <w:rFonts w:ascii="Times New Roman" w:hAnsi="Times New Roman" w:cs="Times New Roman"/>
          <w:color w:val="2B28B3"/>
          <w:lang w:val="en-US"/>
        </w:rPr>
        <w:t xml:space="preserve"> </w:t>
      </w:r>
      <w:r w:rsidR="003A4385">
        <w:rPr>
          <w:rFonts w:ascii="Times New Roman" w:hAnsi="Times New Roman" w:cs="Times New Roman"/>
          <w:lang w:val="en-US"/>
        </w:rPr>
        <w:t>but Disney plus Hotstar retains the most subscribed position in India.</w:t>
      </w:r>
    </w:p>
    <w:p w14:paraId="7DFD4545" w14:textId="6E66F2A1" w:rsidR="00FE0F44" w:rsidRDefault="00CA5625" w:rsidP="003E6C37">
      <w:pPr>
        <w:jc w:val="both"/>
        <w:rPr>
          <w:rFonts w:ascii="Times New Roman" w:hAnsi="Times New Roman" w:cs="Times New Roman"/>
        </w:rPr>
      </w:pPr>
      <w:r>
        <w:rPr>
          <w:rFonts w:ascii="Times New Roman" w:hAnsi="Times New Roman" w:cs="Times New Roman"/>
          <w:lang w:val="en-US"/>
        </w:rPr>
        <w:t>Novi Digital Entertainment, a subsidiary of Disney ‘Star India</w:t>
      </w:r>
      <w:r w:rsidR="0013416C">
        <w:rPr>
          <w:rFonts w:ascii="Times New Roman" w:hAnsi="Times New Roman" w:cs="Times New Roman"/>
          <w:lang w:val="en-US"/>
        </w:rPr>
        <w:t>’</w:t>
      </w:r>
      <w:r>
        <w:rPr>
          <w:rFonts w:ascii="Times New Roman" w:hAnsi="Times New Roman" w:cs="Times New Roman"/>
          <w:lang w:val="en-US"/>
        </w:rPr>
        <w:t xml:space="preserve">, </w:t>
      </w:r>
      <w:r w:rsidR="00EB7B2D">
        <w:rPr>
          <w:rFonts w:ascii="Times New Roman" w:hAnsi="Times New Roman" w:cs="Times New Roman"/>
          <w:lang w:val="en-US"/>
        </w:rPr>
        <w:t>owns Disney plus Hotstar, an Indian over-the-top streaming service.</w:t>
      </w:r>
      <w:r w:rsidR="001B2987">
        <w:rPr>
          <w:rFonts w:ascii="Times New Roman" w:hAnsi="Times New Roman" w:cs="Times New Roman"/>
          <w:lang w:val="en-US"/>
        </w:rPr>
        <w:t xml:space="preserve"> It offers two paid subscription plans: “VIP” which concentrates on domestic programs and sports material (</w:t>
      </w:r>
      <w:r w:rsidR="00DA3B65">
        <w:rPr>
          <w:rFonts w:ascii="Times New Roman" w:hAnsi="Times New Roman" w:cs="Times New Roman"/>
          <w:lang w:val="en-US"/>
        </w:rPr>
        <w:t>including</w:t>
      </w:r>
      <w:r w:rsidR="001B2987">
        <w:rPr>
          <w:rFonts w:ascii="Times New Roman" w:hAnsi="Times New Roman" w:cs="Times New Roman"/>
          <w:lang w:val="en-US"/>
        </w:rPr>
        <w:t xml:space="preserve"> IPL cricket), and </w:t>
      </w:r>
      <w:r w:rsidR="00DA3B65">
        <w:rPr>
          <w:rFonts w:ascii="Times New Roman" w:hAnsi="Times New Roman" w:cs="Times New Roman"/>
          <w:lang w:val="en-US"/>
        </w:rPr>
        <w:t xml:space="preserve">“Premium” which offers premium foreign films and television programs. </w:t>
      </w:r>
      <w:r w:rsidR="00612BEF">
        <w:rPr>
          <w:rFonts w:ascii="Times New Roman" w:hAnsi="Times New Roman" w:cs="Times New Roman"/>
          <w:lang w:val="en-US"/>
        </w:rPr>
        <w:t xml:space="preserve">Because of its low prices and diverse content, Disney plus Hotstar is one of India’s top 10 OTT services. </w:t>
      </w:r>
      <w:r w:rsidR="00612BEF" w:rsidRPr="00C372B7">
        <w:rPr>
          <w:rFonts w:ascii="Times New Roman" w:hAnsi="Times New Roman" w:cs="Times New Roman"/>
          <w:lang w:val="en-US"/>
        </w:rPr>
        <w:t>The plans are</w:t>
      </w:r>
      <w:r w:rsidR="00C22495" w:rsidRPr="00C372B7">
        <w:rPr>
          <w:rFonts w:ascii="Times New Roman" w:hAnsi="Times New Roman" w:cs="Times New Roman"/>
          <w:lang w:val="en-US"/>
        </w:rPr>
        <w:t xml:space="preserve"> </w:t>
      </w:r>
      <w:r w:rsidR="00677312" w:rsidRPr="00C372B7">
        <w:rPr>
          <w:rFonts w:ascii="Times New Roman" w:hAnsi="Times New Roman" w:cs="Times New Roman"/>
          <w:lang w:val="en-US"/>
        </w:rPr>
        <w:t>₹</w:t>
      </w:r>
      <w:r w:rsidR="00651B40" w:rsidRPr="00C372B7">
        <w:rPr>
          <w:rFonts w:ascii="Times New Roman" w:hAnsi="Times New Roman" w:cs="Times New Roman"/>
          <w:lang w:val="en-US"/>
        </w:rPr>
        <w:t xml:space="preserve"> 499 for mobile, </w:t>
      </w:r>
      <w:r w:rsidR="00651B40" w:rsidRPr="00C372B7">
        <w:rPr>
          <w:rFonts w:ascii="Times New Roman" w:hAnsi="Times New Roman" w:cs="Times New Roman"/>
        </w:rPr>
        <w:t>₹</w:t>
      </w:r>
      <w:r w:rsidR="00C372B7" w:rsidRPr="00C372B7">
        <w:rPr>
          <w:rFonts w:ascii="Times New Roman" w:hAnsi="Times New Roman" w:cs="Times New Roman"/>
        </w:rPr>
        <w:t xml:space="preserve"> 899 for super, and ₹ 1499 for premium</w:t>
      </w:r>
      <w:r w:rsidR="00F90D64">
        <w:rPr>
          <w:rFonts w:ascii="Times New Roman" w:hAnsi="Times New Roman" w:cs="Times New Roman"/>
        </w:rPr>
        <w:t xml:space="preserve">. </w:t>
      </w:r>
      <w:sdt>
        <w:sdtPr>
          <w:rPr>
            <w:rFonts w:ascii="Times New Roman" w:hAnsi="Times New Roman" w:cs="Times New Roman"/>
          </w:rPr>
          <w:id w:val="1975246946"/>
          <w:citation/>
        </w:sdtPr>
        <w:sdtEndPr/>
        <w:sdtContent>
          <w:r w:rsidR="00617667">
            <w:rPr>
              <w:rFonts w:ascii="Times New Roman" w:hAnsi="Times New Roman" w:cs="Times New Roman"/>
            </w:rPr>
            <w:fldChar w:fldCharType="begin"/>
          </w:r>
          <w:r w:rsidR="00617667">
            <w:rPr>
              <w:rFonts w:ascii="Times New Roman" w:hAnsi="Times New Roman" w:cs="Times New Roman"/>
              <w:lang w:val="en-US"/>
            </w:rPr>
            <w:instrText xml:space="preserve"> CITATION Net22 \l 1033 </w:instrText>
          </w:r>
          <w:r w:rsidR="00617667">
            <w:rPr>
              <w:rFonts w:ascii="Times New Roman" w:hAnsi="Times New Roman" w:cs="Times New Roman"/>
            </w:rPr>
            <w:fldChar w:fldCharType="separate"/>
          </w:r>
          <w:r w:rsidR="006F5F43" w:rsidRPr="006F5F43">
            <w:rPr>
              <w:rFonts w:ascii="Times New Roman" w:hAnsi="Times New Roman" w:cs="Times New Roman"/>
              <w:noProof/>
              <w:lang w:val="en-US"/>
            </w:rPr>
            <w:t>(Network, 2022)</w:t>
          </w:r>
          <w:r w:rsidR="00617667">
            <w:rPr>
              <w:rFonts w:ascii="Times New Roman" w:hAnsi="Times New Roman" w:cs="Times New Roman"/>
            </w:rPr>
            <w:fldChar w:fldCharType="end"/>
          </w:r>
        </w:sdtContent>
      </w:sdt>
      <w:r w:rsidR="00F90D64">
        <w:rPr>
          <w:rFonts w:ascii="Times New Roman" w:hAnsi="Times New Roman" w:cs="Times New Roman"/>
        </w:rPr>
        <w:t>They all have a one-year validity period, but the perks are varied.</w:t>
      </w:r>
      <w:r w:rsidR="003802FC">
        <w:rPr>
          <w:rFonts w:ascii="Times New Roman" w:hAnsi="Times New Roman" w:cs="Times New Roman"/>
        </w:rPr>
        <w:t xml:space="preserve"> The popularity of Disney plus Hotstar is attributed to its low price, which is combined with a large number of local content.</w:t>
      </w:r>
      <w:r w:rsidR="00682BDF">
        <w:rPr>
          <w:rFonts w:ascii="Times New Roman" w:hAnsi="Times New Roman" w:cs="Times New Roman"/>
        </w:rPr>
        <w:t xml:space="preserve"> The audience is familiar with the word “Disney”, </w:t>
      </w:r>
      <w:r w:rsidR="00AC4C19">
        <w:rPr>
          <w:rFonts w:ascii="Times New Roman" w:hAnsi="Times New Roman" w:cs="Times New Roman"/>
        </w:rPr>
        <w:t>therefore it is no surprise that Disney content is in high demand by both young and elderly.</w:t>
      </w:r>
      <w:r w:rsidR="006A065B">
        <w:rPr>
          <w:rFonts w:ascii="Times New Roman" w:hAnsi="Times New Roman" w:cs="Times New Roman"/>
        </w:rPr>
        <w:t xml:space="preserve"> However, Disney plus </w:t>
      </w:r>
      <w:r w:rsidR="00AA6380">
        <w:rPr>
          <w:rFonts w:ascii="Times New Roman" w:hAnsi="Times New Roman" w:cs="Times New Roman"/>
        </w:rPr>
        <w:t xml:space="preserve">Hotstar </w:t>
      </w:r>
      <w:r w:rsidR="006A065B">
        <w:rPr>
          <w:rFonts w:ascii="Times New Roman" w:hAnsi="Times New Roman" w:cs="Times New Roman"/>
        </w:rPr>
        <w:t xml:space="preserve">took a different approach in terms of strategy. </w:t>
      </w:r>
      <w:r w:rsidR="00D05C72">
        <w:rPr>
          <w:rFonts w:ascii="Times New Roman" w:hAnsi="Times New Roman" w:cs="Times New Roman"/>
        </w:rPr>
        <w:t xml:space="preserve">Where </w:t>
      </w:r>
      <w:r w:rsidR="00AA6380">
        <w:rPr>
          <w:rFonts w:ascii="Times New Roman" w:hAnsi="Times New Roman" w:cs="Times New Roman"/>
        </w:rPr>
        <w:t>Netflix</w:t>
      </w:r>
      <w:r w:rsidR="00D05C72">
        <w:rPr>
          <w:rFonts w:ascii="Times New Roman" w:hAnsi="Times New Roman" w:cs="Times New Roman"/>
        </w:rPr>
        <w:t xml:space="preserve"> restricts access to its content to paying subscribers,</w:t>
      </w:r>
      <w:sdt>
        <w:sdtPr>
          <w:rPr>
            <w:rFonts w:ascii="Times New Roman" w:hAnsi="Times New Roman" w:cs="Times New Roman"/>
          </w:rPr>
          <w:id w:val="1786612150"/>
          <w:citation/>
        </w:sdtPr>
        <w:sdtEndPr/>
        <w:sdtContent>
          <w:r w:rsidR="004345CF">
            <w:rPr>
              <w:rFonts w:ascii="Times New Roman" w:hAnsi="Times New Roman" w:cs="Times New Roman"/>
            </w:rPr>
            <w:fldChar w:fldCharType="begin"/>
          </w:r>
          <w:r w:rsidR="004345CF">
            <w:rPr>
              <w:rFonts w:ascii="Times New Roman" w:hAnsi="Times New Roman" w:cs="Times New Roman"/>
              <w:lang w:val="en-US"/>
            </w:rPr>
            <w:instrText xml:space="preserve"> CITATION Put \l 1033 </w:instrText>
          </w:r>
          <w:r w:rsidR="004345CF">
            <w:rPr>
              <w:rFonts w:ascii="Times New Roman" w:hAnsi="Times New Roman" w:cs="Times New Roman"/>
            </w:rPr>
            <w:fldChar w:fldCharType="separate"/>
          </w:r>
          <w:r w:rsidR="006F5F43">
            <w:rPr>
              <w:rFonts w:ascii="Times New Roman" w:hAnsi="Times New Roman" w:cs="Times New Roman"/>
              <w:noProof/>
              <w:lang w:val="en-US"/>
            </w:rPr>
            <w:t xml:space="preserve"> </w:t>
          </w:r>
          <w:r w:rsidR="006F5F43" w:rsidRPr="006F5F43">
            <w:rPr>
              <w:rFonts w:ascii="Times New Roman" w:hAnsi="Times New Roman" w:cs="Times New Roman"/>
              <w:noProof/>
              <w:lang w:val="en-US"/>
            </w:rPr>
            <w:t>(Putri)</w:t>
          </w:r>
          <w:r w:rsidR="004345CF">
            <w:rPr>
              <w:rFonts w:ascii="Times New Roman" w:hAnsi="Times New Roman" w:cs="Times New Roman"/>
            </w:rPr>
            <w:fldChar w:fldCharType="end"/>
          </w:r>
        </w:sdtContent>
      </w:sdt>
      <w:r w:rsidR="00D05C72">
        <w:rPr>
          <w:rFonts w:ascii="Times New Roman" w:hAnsi="Times New Roman" w:cs="Times New Roman"/>
        </w:rPr>
        <w:t xml:space="preserve"> Disney Plus Hot</w:t>
      </w:r>
      <w:r w:rsidR="00AA6380">
        <w:rPr>
          <w:rFonts w:ascii="Times New Roman" w:hAnsi="Times New Roman" w:cs="Times New Roman"/>
        </w:rPr>
        <w:t>star offers a free version, an advertisement free version, and a version that locks some of its content while unlocking premium alternatives.</w:t>
      </w:r>
    </w:p>
    <w:p w14:paraId="3E6EF7EA" w14:textId="3AA09FF3" w:rsidR="00502996" w:rsidRDefault="00502996" w:rsidP="003E6C37">
      <w:pPr>
        <w:jc w:val="both"/>
        <w:rPr>
          <w:rFonts w:ascii="Times New Roman" w:hAnsi="Times New Roman" w:cs="Times New Roman"/>
        </w:rPr>
      </w:pPr>
      <w:r>
        <w:rPr>
          <w:rFonts w:ascii="Times New Roman" w:hAnsi="Times New Roman" w:cs="Times New Roman"/>
        </w:rPr>
        <w:t xml:space="preserve">This study assesses Disney Plus Hotstar’s Twitter presence and aims to </w:t>
      </w:r>
      <w:r w:rsidR="00A52CF9">
        <w:rPr>
          <w:rFonts w:ascii="Times New Roman" w:hAnsi="Times New Roman" w:cs="Times New Roman"/>
        </w:rPr>
        <w:t>examine</w:t>
      </w:r>
      <w:r>
        <w:rPr>
          <w:rFonts w:ascii="Times New Roman" w:hAnsi="Times New Roman" w:cs="Times New Roman"/>
        </w:rPr>
        <w:t xml:space="preserve"> how the platform has been able to capitalise on the appeal of social media. Usin</w:t>
      </w:r>
      <w:r w:rsidR="00342DF1">
        <w:rPr>
          <w:rFonts w:ascii="Times New Roman" w:hAnsi="Times New Roman" w:cs="Times New Roman"/>
        </w:rPr>
        <w:t xml:space="preserve">g Netnography and </w:t>
      </w:r>
      <w:r w:rsidR="00A52CF9">
        <w:rPr>
          <w:rFonts w:ascii="Times New Roman" w:hAnsi="Times New Roman" w:cs="Times New Roman"/>
        </w:rPr>
        <w:t>word clouds</w:t>
      </w:r>
      <w:r w:rsidR="00342DF1">
        <w:rPr>
          <w:rFonts w:ascii="Times New Roman" w:hAnsi="Times New Roman" w:cs="Times New Roman"/>
        </w:rPr>
        <w:t xml:space="preserve">, the authors seek to uncover the </w:t>
      </w:r>
      <w:r w:rsidR="00A52CF9">
        <w:rPr>
          <w:rFonts w:ascii="Times New Roman" w:hAnsi="Times New Roman" w:cs="Times New Roman"/>
        </w:rPr>
        <w:t>content typologies utilised by Disney Plus Hotstar on Twitter to enhance Consumer engagement and glean customer insights from Disney Plus Hotstar’s Twitter presence.</w:t>
      </w:r>
    </w:p>
    <w:p w14:paraId="72F580F7" w14:textId="77777777" w:rsidR="00FC4EA6" w:rsidRDefault="00FC4EA6" w:rsidP="003E6C37">
      <w:pPr>
        <w:jc w:val="both"/>
        <w:rPr>
          <w:rFonts w:ascii="Times New Roman" w:hAnsi="Times New Roman" w:cs="Times New Roman"/>
        </w:rPr>
      </w:pPr>
    </w:p>
    <w:p w14:paraId="69462E0F" w14:textId="3E3B62EC" w:rsidR="00FC4EA6" w:rsidRPr="00B04480" w:rsidRDefault="00ED222A" w:rsidP="00B04480">
      <w:pPr>
        <w:pStyle w:val="ListParagraph"/>
        <w:jc w:val="center"/>
        <w:rPr>
          <w:rFonts w:ascii="Times New Roman" w:hAnsi="Times New Roman" w:cs="Times New Roman"/>
          <w:b/>
          <w:bCs/>
          <w:sz w:val="20"/>
          <w:szCs w:val="20"/>
        </w:rPr>
      </w:pPr>
      <w:r w:rsidRPr="00B04480">
        <w:rPr>
          <w:rFonts w:ascii="Times New Roman" w:hAnsi="Times New Roman" w:cs="Times New Roman"/>
          <w:b/>
          <w:bCs/>
          <w:sz w:val="20"/>
          <w:szCs w:val="20"/>
        </w:rPr>
        <w:t>R</w:t>
      </w:r>
      <w:r w:rsidR="00B04480" w:rsidRPr="00B04480">
        <w:rPr>
          <w:rFonts w:ascii="Times New Roman" w:hAnsi="Times New Roman" w:cs="Times New Roman"/>
          <w:b/>
          <w:bCs/>
          <w:sz w:val="20"/>
          <w:szCs w:val="20"/>
        </w:rPr>
        <w:t>EVIEW OF LITERATURE</w:t>
      </w:r>
    </w:p>
    <w:p w14:paraId="585CE602" w14:textId="77777777" w:rsidR="00ED222A" w:rsidRDefault="00ED222A" w:rsidP="00ED222A">
      <w:pPr>
        <w:pStyle w:val="ListParagraph"/>
        <w:jc w:val="both"/>
        <w:rPr>
          <w:rFonts w:ascii="Times New Roman" w:hAnsi="Times New Roman" w:cs="Times New Roman"/>
          <w:b/>
          <w:bCs/>
        </w:rPr>
      </w:pPr>
    </w:p>
    <w:p w14:paraId="1CFD6802" w14:textId="4141EC84" w:rsidR="00ED222A" w:rsidRDefault="00ED222A" w:rsidP="00D16E5C">
      <w:pPr>
        <w:pStyle w:val="ListParagraph"/>
        <w:ind w:left="0"/>
        <w:jc w:val="both"/>
        <w:rPr>
          <w:rFonts w:ascii="Times New Roman" w:hAnsi="Times New Roman" w:cs="Times New Roman"/>
          <w:b/>
          <w:bCs/>
        </w:rPr>
      </w:pPr>
      <w:r>
        <w:rPr>
          <w:rFonts w:ascii="Times New Roman" w:hAnsi="Times New Roman" w:cs="Times New Roman"/>
          <w:b/>
          <w:bCs/>
        </w:rPr>
        <w:t>Twitter</w:t>
      </w:r>
    </w:p>
    <w:p w14:paraId="615627CE" w14:textId="18C364FB" w:rsidR="00ED222A" w:rsidRDefault="00EE4F38" w:rsidP="00D16E5C">
      <w:pPr>
        <w:pStyle w:val="ListParagraph"/>
        <w:ind w:left="0"/>
        <w:jc w:val="both"/>
        <w:rPr>
          <w:rFonts w:ascii="Times New Roman" w:hAnsi="Times New Roman" w:cs="Times New Roman"/>
        </w:rPr>
      </w:pPr>
      <w:r>
        <w:rPr>
          <w:rFonts w:ascii="Times New Roman" w:hAnsi="Times New Roman" w:cs="Times New Roman"/>
        </w:rPr>
        <w:t xml:space="preserve">Twitter was launched in 2006 as a microblogging platform. It allows users to post (tweet), </w:t>
      </w:r>
      <w:sdt>
        <w:sdtPr>
          <w:rPr>
            <w:rFonts w:ascii="Times New Roman" w:hAnsi="Times New Roman" w:cs="Times New Roman"/>
          </w:rPr>
          <w:id w:val="-54397573"/>
          <w:citation/>
        </w:sdtPr>
        <w:sdtEndPr>
          <w:rPr>
            <w:color w:val="00139C"/>
          </w:rPr>
        </w:sdtEndPr>
        <w:sdtContent>
          <w:r w:rsidR="008D0A6D" w:rsidRPr="00732AE6">
            <w:rPr>
              <w:rFonts w:ascii="Times New Roman" w:hAnsi="Times New Roman" w:cs="Times New Roman"/>
              <w:color w:val="00139C"/>
            </w:rPr>
            <w:fldChar w:fldCharType="begin"/>
          </w:r>
          <w:r w:rsidR="00732AE6" w:rsidRPr="00732AE6">
            <w:rPr>
              <w:rFonts w:ascii="Times New Roman" w:hAnsi="Times New Roman" w:cs="Times New Roman"/>
              <w:color w:val="00139C"/>
              <w:lang w:val="en-US"/>
            </w:rPr>
            <w:instrText xml:space="preserve">CITATION Smi121 \t  \l 1033 </w:instrText>
          </w:r>
          <w:r w:rsidR="008D0A6D" w:rsidRPr="00732AE6">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(Smith, Fischer, &amp; Yongjian, 2012)</w:t>
          </w:r>
          <w:r w:rsidR="008D0A6D" w:rsidRPr="00732AE6">
            <w:rPr>
              <w:rFonts w:ascii="Times New Roman" w:hAnsi="Times New Roman" w:cs="Times New Roman"/>
              <w:color w:val="00139C"/>
            </w:rPr>
            <w:fldChar w:fldCharType="end"/>
          </w:r>
        </w:sdtContent>
      </w:sdt>
      <w:r w:rsidR="00732AE6">
        <w:rPr>
          <w:rFonts w:ascii="Times New Roman" w:hAnsi="Times New Roman" w:cs="Times New Roman"/>
          <w:color w:val="00139C"/>
        </w:rPr>
        <w:t xml:space="preserve"> </w:t>
      </w:r>
      <w:r w:rsidR="00732AE6" w:rsidRPr="00732AE6">
        <w:rPr>
          <w:rFonts w:ascii="Times New Roman" w:hAnsi="Times New Roman" w:cs="Times New Roman"/>
          <w:color w:val="000000" w:themeColor="text1"/>
        </w:rPr>
        <w:t>r</w:t>
      </w:r>
      <w:r>
        <w:rPr>
          <w:rFonts w:ascii="Times New Roman" w:hAnsi="Times New Roman" w:cs="Times New Roman"/>
        </w:rPr>
        <w:t xml:space="preserve">espond to, and forward messages that are no longer than 140 characters long. </w:t>
      </w:r>
      <w:r w:rsidR="00B3038F">
        <w:rPr>
          <w:rFonts w:ascii="Times New Roman" w:hAnsi="Times New Roman" w:cs="Times New Roman"/>
        </w:rPr>
        <w:t xml:space="preserve">This </w:t>
      </w:r>
      <w:r w:rsidR="00D110D6">
        <w:rPr>
          <w:rFonts w:ascii="Times New Roman" w:hAnsi="Times New Roman" w:cs="Times New Roman"/>
        </w:rPr>
        <w:t>maximum</w:t>
      </w:r>
      <w:r w:rsidR="00B3038F">
        <w:rPr>
          <w:rFonts w:ascii="Times New Roman" w:hAnsi="Times New Roman" w:cs="Times New Roman"/>
        </w:rPr>
        <w:t xml:space="preserve"> of 140 characters has now been increased to 280 characters. </w:t>
      </w:r>
      <w:r w:rsidR="00D110D6">
        <w:rPr>
          <w:rFonts w:ascii="Times New Roman" w:hAnsi="Times New Roman" w:cs="Times New Roman"/>
        </w:rPr>
        <w:t>Postings, which may include links to new stories, blogs, photos, and other content,</w:t>
      </w:r>
      <w:r w:rsidR="00D110D6" w:rsidRPr="000A27B8">
        <w:rPr>
          <w:rFonts w:ascii="Times New Roman" w:hAnsi="Times New Roman" w:cs="Times New Roman"/>
          <w:color w:val="00139C"/>
        </w:rPr>
        <w:t xml:space="preserve"> </w:t>
      </w:r>
      <w:sdt>
        <w:sdtPr>
          <w:rPr>
            <w:rFonts w:ascii="Times New Roman" w:hAnsi="Times New Roman" w:cs="Times New Roman"/>
            <w:color w:val="00139C"/>
          </w:rPr>
          <w:id w:val="1819526619"/>
          <w:citation/>
        </w:sdtPr>
        <w:sdtEndPr>
          <w:rPr>
            <w:color w:val="auto"/>
          </w:rPr>
        </w:sdtEndPr>
        <w:sdtContent>
          <w:r w:rsidR="000A27B8" w:rsidRPr="000A27B8">
            <w:rPr>
              <w:rFonts w:ascii="Times New Roman" w:hAnsi="Times New Roman" w:cs="Times New Roman"/>
              <w:color w:val="00139C"/>
            </w:rPr>
            <w:fldChar w:fldCharType="begin"/>
          </w:r>
          <w:r w:rsidR="000A27B8" w:rsidRPr="000A27B8">
            <w:rPr>
              <w:rFonts w:ascii="Times New Roman" w:hAnsi="Times New Roman" w:cs="Times New Roman"/>
              <w:color w:val="00139C"/>
              <w:lang w:val="en-US"/>
            </w:rPr>
            <w:instrText xml:space="preserve"> CITATION Dan10 \l 1033 </w:instrText>
          </w:r>
          <w:r w:rsidR="000A27B8" w:rsidRPr="000A27B8">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(Boyd, Golder, &amp; Lotan, 2010)</w:t>
          </w:r>
          <w:r w:rsidR="000A27B8" w:rsidRPr="000A27B8">
            <w:rPr>
              <w:rFonts w:ascii="Times New Roman" w:hAnsi="Times New Roman" w:cs="Times New Roman"/>
              <w:color w:val="00139C"/>
            </w:rPr>
            <w:fldChar w:fldCharType="end"/>
          </w:r>
        </w:sdtContent>
      </w:sdt>
      <w:r w:rsidR="00D110D6">
        <w:rPr>
          <w:rFonts w:ascii="Times New Roman" w:hAnsi="Times New Roman" w:cs="Times New Roman"/>
        </w:rPr>
        <w:t>appear in the stream of individuals who are following the content posted</w:t>
      </w:r>
      <w:r w:rsidR="003B1034">
        <w:rPr>
          <w:rFonts w:ascii="Times New Roman" w:hAnsi="Times New Roman" w:cs="Times New Roman"/>
        </w:rPr>
        <w:t xml:space="preserve">; most posts are also publicly accessible. </w:t>
      </w:r>
      <w:r w:rsidR="00180E5C">
        <w:rPr>
          <w:rFonts w:ascii="Times New Roman" w:hAnsi="Times New Roman" w:cs="Times New Roman"/>
        </w:rPr>
        <w:t xml:space="preserve">Tweets can be sent directly to followers via instant messaging, </w:t>
      </w:r>
      <w:sdt>
        <w:sdtPr>
          <w:rPr>
            <w:rFonts w:ascii="Times New Roman" w:hAnsi="Times New Roman" w:cs="Times New Roman"/>
          </w:rPr>
          <w:id w:val="-2124614890"/>
          <w:citation/>
        </w:sdtPr>
        <w:sdtEndPr/>
        <w:sdtContent>
          <w:r w:rsidR="001C12E2">
            <w:rPr>
              <w:rFonts w:ascii="Times New Roman" w:hAnsi="Times New Roman" w:cs="Times New Roman"/>
            </w:rPr>
            <w:fldChar w:fldCharType="begin"/>
          </w:r>
          <w:r w:rsidR="001C12E2">
            <w:rPr>
              <w:rFonts w:ascii="Times New Roman" w:hAnsi="Times New Roman" w:cs="Times New Roman"/>
              <w:lang w:val="en-US"/>
            </w:rPr>
            <w:instrText xml:space="preserve"> CITATION Jan09 \l 1033 </w:instrText>
          </w:r>
          <w:r w:rsidR="001C12E2">
            <w:rPr>
              <w:rFonts w:ascii="Times New Roman" w:hAnsi="Times New Roman" w:cs="Times New Roman"/>
            </w:rPr>
            <w:fldChar w:fldCharType="separate"/>
          </w:r>
          <w:r w:rsidR="006F5F43" w:rsidRPr="006F5F43">
            <w:rPr>
              <w:rFonts w:ascii="Times New Roman" w:hAnsi="Times New Roman" w:cs="Times New Roman"/>
              <w:noProof/>
              <w:lang w:val="en-US"/>
            </w:rPr>
            <w:t>(Jansen, Zhang, Sobel, &amp; Chowdury, 2009)</w:t>
          </w:r>
          <w:r w:rsidR="001C12E2">
            <w:rPr>
              <w:rFonts w:ascii="Times New Roman" w:hAnsi="Times New Roman" w:cs="Times New Roman"/>
            </w:rPr>
            <w:fldChar w:fldCharType="end"/>
          </w:r>
        </w:sdtContent>
      </w:sdt>
      <w:r w:rsidR="001C12E2">
        <w:rPr>
          <w:rFonts w:ascii="Times New Roman" w:hAnsi="Times New Roman" w:cs="Times New Roman"/>
        </w:rPr>
        <w:t xml:space="preserve"> </w:t>
      </w:r>
      <w:r w:rsidR="00180E5C">
        <w:rPr>
          <w:rFonts w:ascii="Times New Roman" w:hAnsi="Times New Roman" w:cs="Times New Roman"/>
        </w:rPr>
        <w:t xml:space="preserve">SMS, RSS, email , or other social networking platforms like </w:t>
      </w:r>
      <w:r w:rsidR="00A26ABD">
        <w:rPr>
          <w:rFonts w:ascii="Times New Roman" w:hAnsi="Times New Roman" w:cs="Times New Roman"/>
        </w:rPr>
        <w:t>T</w:t>
      </w:r>
      <w:r w:rsidR="00180E5C">
        <w:rPr>
          <w:rFonts w:ascii="Times New Roman" w:hAnsi="Times New Roman" w:cs="Times New Roman"/>
        </w:rPr>
        <w:t xml:space="preserve">witterrific </w:t>
      </w:r>
      <w:r w:rsidR="00A26ABD">
        <w:rPr>
          <w:rFonts w:ascii="Times New Roman" w:hAnsi="Times New Roman" w:cs="Times New Roman"/>
        </w:rPr>
        <w:t>or</w:t>
      </w:r>
      <w:r w:rsidR="00180E5C">
        <w:rPr>
          <w:rFonts w:ascii="Times New Roman" w:hAnsi="Times New Roman" w:cs="Times New Roman"/>
        </w:rPr>
        <w:t xml:space="preserve"> Facebook, in addition to being displayed </w:t>
      </w:r>
      <w:r w:rsidR="00A26ABD">
        <w:rPr>
          <w:rFonts w:ascii="Times New Roman" w:hAnsi="Times New Roman" w:cs="Times New Roman"/>
        </w:rPr>
        <w:t xml:space="preserve">on a user’s profile </w:t>
      </w:r>
      <w:r w:rsidR="004C04E5">
        <w:rPr>
          <w:rFonts w:ascii="Times New Roman" w:hAnsi="Times New Roman" w:cs="Times New Roman"/>
        </w:rPr>
        <w:t>page. Other web services and applications are integrated within the twitter application. Twitter’s user base has been developed as the largest microblogging site, attracting the attention of corporations and other</w:t>
      </w:r>
      <w:r w:rsidR="00223ADB">
        <w:rPr>
          <w:rFonts w:ascii="Times New Roman" w:hAnsi="Times New Roman" w:cs="Times New Roman"/>
        </w:rPr>
        <w:t>s interested in consumer behaviour, marketing and services.</w:t>
      </w:r>
      <w:r w:rsidR="0035769A">
        <w:rPr>
          <w:rFonts w:ascii="Times New Roman" w:hAnsi="Times New Roman" w:cs="Times New Roman"/>
        </w:rPr>
        <w:t xml:space="preserve"> </w:t>
      </w:r>
      <w:r w:rsidR="009037D4">
        <w:rPr>
          <w:rFonts w:ascii="Times New Roman" w:hAnsi="Times New Roman" w:cs="Times New Roman"/>
        </w:rPr>
        <w:t xml:space="preserve">Because of its reliability, </w:t>
      </w:r>
      <w:r w:rsidR="00DD637E">
        <w:rPr>
          <w:rFonts w:ascii="Times New Roman" w:hAnsi="Times New Roman" w:cs="Times New Roman"/>
        </w:rPr>
        <w:t xml:space="preserve">news organisations are increasingly using Twitter </w:t>
      </w:r>
      <w:r w:rsidR="0055219C">
        <w:rPr>
          <w:rFonts w:ascii="Times New Roman" w:hAnsi="Times New Roman" w:cs="Times New Roman"/>
        </w:rPr>
        <w:t xml:space="preserve">to receive </w:t>
      </w:r>
      <w:r w:rsidR="001B63F8">
        <w:rPr>
          <w:rFonts w:ascii="Times New Roman" w:hAnsi="Times New Roman" w:cs="Times New Roman"/>
        </w:rPr>
        <w:t>reports during catastrophes and natural disasters. Several companies and organisations use Twitter or comparable microblogging services to communicate with their stakeholders.</w:t>
      </w:r>
      <w:r w:rsidR="00897C6F">
        <w:rPr>
          <w:rFonts w:ascii="Times New Roman" w:hAnsi="Times New Roman" w:cs="Times New Roman"/>
        </w:rPr>
        <w:t xml:space="preserve"> </w:t>
      </w:r>
      <w:r w:rsidR="0091652E">
        <w:rPr>
          <w:rFonts w:ascii="Times New Roman" w:hAnsi="Times New Roman" w:cs="Times New Roman"/>
        </w:rPr>
        <w:t xml:space="preserve">Twitter research has looked into </w:t>
      </w:r>
      <w:r w:rsidR="00CE7711">
        <w:rPr>
          <w:rFonts w:ascii="Times New Roman" w:hAnsi="Times New Roman" w:cs="Times New Roman"/>
        </w:rPr>
        <w:t>a variety of topics, including social norms and behaviours</w:t>
      </w:r>
      <w:sdt>
        <w:sdtPr>
          <w:rPr>
            <w:rFonts w:ascii="Times New Roman" w:hAnsi="Times New Roman" w:cs="Times New Roman"/>
          </w:rPr>
          <w:id w:val="1887755501"/>
          <w:citation/>
        </w:sdtPr>
        <w:sdtEndPr/>
        <w:sdtContent>
          <w:r w:rsidR="003C365E">
            <w:rPr>
              <w:rFonts w:ascii="Times New Roman" w:hAnsi="Times New Roman" w:cs="Times New Roman"/>
            </w:rPr>
            <w:fldChar w:fldCharType="begin"/>
          </w:r>
          <w:r w:rsidR="003C365E">
            <w:rPr>
              <w:rFonts w:ascii="Times New Roman" w:hAnsi="Times New Roman" w:cs="Times New Roman"/>
              <w:lang w:val="en-US"/>
            </w:rPr>
            <w:instrText xml:space="preserve"> CITATION Dan10 \l 1033 </w:instrText>
          </w:r>
          <w:r w:rsidR="003C365E">
            <w:rPr>
              <w:rFonts w:ascii="Times New Roman" w:hAnsi="Times New Roman" w:cs="Times New Roman"/>
            </w:rPr>
            <w:fldChar w:fldCharType="separate"/>
          </w:r>
          <w:r w:rsidR="006F5F43">
            <w:rPr>
              <w:rFonts w:ascii="Times New Roman" w:hAnsi="Times New Roman" w:cs="Times New Roman"/>
              <w:noProof/>
              <w:lang w:val="en-US"/>
            </w:rPr>
            <w:t xml:space="preserve"> </w:t>
          </w:r>
          <w:r w:rsidR="006F5F43" w:rsidRPr="006F5F43">
            <w:rPr>
              <w:rFonts w:ascii="Times New Roman" w:hAnsi="Times New Roman" w:cs="Times New Roman"/>
              <w:noProof/>
              <w:lang w:val="en-US"/>
            </w:rPr>
            <w:t>(Boyd, Golder, &amp; Lotan, 2010)</w:t>
          </w:r>
          <w:r w:rsidR="003C365E">
            <w:rPr>
              <w:rFonts w:ascii="Times New Roman" w:hAnsi="Times New Roman" w:cs="Times New Roman"/>
            </w:rPr>
            <w:fldChar w:fldCharType="end"/>
          </w:r>
        </w:sdtContent>
      </w:sdt>
      <w:r w:rsidR="00CE7711">
        <w:rPr>
          <w:rFonts w:ascii="Times New Roman" w:hAnsi="Times New Roman" w:cs="Times New Roman"/>
        </w:rPr>
        <w:t xml:space="preserve">, self- presentation </w:t>
      </w:r>
      <w:sdt>
        <w:sdtPr>
          <w:rPr>
            <w:rFonts w:ascii="Times New Roman" w:hAnsi="Times New Roman" w:cs="Times New Roman"/>
          </w:rPr>
          <w:id w:val="888379017"/>
          <w:citation/>
        </w:sdtPr>
        <w:sdtEndPr>
          <w:rPr>
            <w:color w:val="00139C"/>
          </w:rPr>
        </w:sdtEndPr>
        <w:sdtContent>
          <w:r w:rsidR="00DB5996" w:rsidRPr="00580ED9">
            <w:rPr>
              <w:rFonts w:ascii="Times New Roman" w:hAnsi="Times New Roman" w:cs="Times New Roman"/>
              <w:color w:val="00139C"/>
            </w:rPr>
            <w:fldChar w:fldCharType="begin"/>
          </w:r>
          <w:r w:rsidR="00580ED9" w:rsidRPr="00580ED9">
            <w:rPr>
              <w:rFonts w:ascii="Times New Roman" w:hAnsi="Times New Roman" w:cs="Times New Roman"/>
              <w:color w:val="00139C"/>
              <w:lang w:val="en-US"/>
            </w:rPr>
            <w:instrText xml:space="preserve">CITATION Ali11 \l 1033 </w:instrText>
          </w:r>
          <w:r w:rsidR="00DB5996" w:rsidRPr="00580ED9">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(Marwick &amp; Boyd, 2011)</w:t>
          </w:r>
          <w:r w:rsidR="00DB5996" w:rsidRPr="00580ED9">
            <w:rPr>
              <w:rFonts w:ascii="Times New Roman" w:hAnsi="Times New Roman" w:cs="Times New Roman"/>
              <w:color w:val="00139C"/>
            </w:rPr>
            <w:fldChar w:fldCharType="end"/>
          </w:r>
        </w:sdtContent>
      </w:sdt>
      <w:r w:rsidR="00580ED9">
        <w:rPr>
          <w:rFonts w:ascii="Times New Roman" w:hAnsi="Times New Roman" w:cs="Times New Roman"/>
          <w:color w:val="00139C"/>
        </w:rPr>
        <w:t xml:space="preserve"> </w:t>
      </w:r>
      <w:r w:rsidR="00CE7711">
        <w:rPr>
          <w:rFonts w:ascii="Times New Roman" w:hAnsi="Times New Roman" w:cs="Times New Roman"/>
        </w:rPr>
        <w:t>and what and why users post</w:t>
      </w:r>
      <w:sdt>
        <w:sdtPr>
          <w:rPr>
            <w:rFonts w:ascii="Times New Roman" w:hAnsi="Times New Roman" w:cs="Times New Roman"/>
          </w:rPr>
          <w:id w:val="-514006969"/>
          <w:citation/>
        </w:sdtPr>
        <w:sdtEndPr/>
        <w:sdtContent>
          <w:r w:rsidR="007C02E9" w:rsidRPr="007C02E9">
            <w:rPr>
              <w:rFonts w:ascii="Times New Roman" w:hAnsi="Times New Roman" w:cs="Times New Roman"/>
              <w:color w:val="00139C"/>
            </w:rPr>
            <w:fldChar w:fldCharType="begin"/>
          </w:r>
          <w:r w:rsidR="007C02E9" w:rsidRPr="007C02E9">
            <w:rPr>
              <w:rFonts w:ascii="Times New Roman" w:hAnsi="Times New Roman" w:cs="Times New Roman"/>
              <w:color w:val="00139C"/>
              <w:lang w:val="en-US"/>
            </w:rPr>
            <w:instrText xml:space="preserve"> CITATION Jan09 \l 1033 </w:instrText>
          </w:r>
          <w:r w:rsidR="00661A1F">
            <w:rPr>
              <w:rFonts w:ascii="Times New Roman" w:hAnsi="Times New Roman" w:cs="Times New Roman"/>
              <w:color w:val="00139C"/>
              <w:lang w:val="en-US"/>
            </w:rPr>
            <w:instrText xml:space="preserve"> \m Jav07</w:instrText>
          </w:r>
          <w:r w:rsidR="007B74CB">
            <w:rPr>
              <w:rFonts w:ascii="Times New Roman" w:hAnsi="Times New Roman" w:cs="Times New Roman"/>
              <w:color w:val="00139C"/>
              <w:lang w:val="en-US"/>
            </w:rPr>
            <w:instrText xml:space="preserve"> \m Naa10</w:instrText>
          </w:r>
          <w:r w:rsidR="007C02E9" w:rsidRPr="007C02E9">
            <w:rPr>
              <w:rFonts w:ascii="Times New Roman" w:hAnsi="Times New Roman" w:cs="Times New Roman"/>
              <w:color w:val="00139C"/>
            </w:rPr>
            <w:fldChar w:fldCharType="separate"/>
          </w:r>
          <w:r w:rsidR="006F5F43">
            <w:rPr>
              <w:rFonts w:ascii="Times New Roman" w:hAnsi="Times New Roman" w:cs="Times New Roman"/>
              <w:noProof/>
              <w:color w:val="00139C"/>
              <w:lang w:val="en-US"/>
            </w:rPr>
            <w:t xml:space="preserve"> </w:t>
          </w:r>
          <w:r w:rsidR="006F5F43" w:rsidRPr="006F5F43">
            <w:rPr>
              <w:rFonts w:ascii="Times New Roman" w:hAnsi="Times New Roman" w:cs="Times New Roman"/>
              <w:noProof/>
              <w:color w:val="00139C"/>
              <w:lang w:val="en-US"/>
            </w:rPr>
            <w:t>(Jansen, Zhang, Sobel, &amp; Chowdury, 2009; Java, Song, Finin, &amp; Tseng, 2007; Naaman, Boase, &amp; Lai, 2010)</w:t>
          </w:r>
          <w:r w:rsidR="007C02E9" w:rsidRPr="007C02E9">
            <w:rPr>
              <w:rFonts w:ascii="Times New Roman" w:hAnsi="Times New Roman" w:cs="Times New Roman"/>
              <w:color w:val="00139C"/>
            </w:rPr>
            <w:fldChar w:fldCharType="end"/>
          </w:r>
        </w:sdtContent>
      </w:sdt>
      <w:r w:rsidR="00CE7711">
        <w:rPr>
          <w:rFonts w:ascii="Times New Roman" w:hAnsi="Times New Roman" w:cs="Times New Roman"/>
        </w:rPr>
        <w:t xml:space="preserve">. </w:t>
      </w:r>
      <w:r w:rsidR="00897C6F">
        <w:rPr>
          <w:rFonts w:ascii="Times New Roman" w:hAnsi="Times New Roman" w:cs="Times New Roman"/>
        </w:rPr>
        <w:t>Information, news, views, complaints, and</w:t>
      </w:r>
      <w:r w:rsidR="006334FC">
        <w:rPr>
          <w:rFonts w:ascii="Times New Roman" w:hAnsi="Times New Roman" w:cs="Times New Roman"/>
        </w:rPr>
        <w:t xml:space="preserve"> </w:t>
      </w:r>
      <w:r w:rsidR="00897C6F">
        <w:rPr>
          <w:rFonts w:ascii="Times New Roman" w:hAnsi="Times New Roman" w:cs="Times New Roman"/>
        </w:rPr>
        <w:t xml:space="preserve">insights about daily activities are frequently requested or shared </w:t>
      </w:r>
      <w:r w:rsidR="006334FC">
        <w:rPr>
          <w:rFonts w:ascii="Times New Roman" w:hAnsi="Times New Roman" w:cs="Times New Roman"/>
        </w:rPr>
        <w:t>in tweets</w:t>
      </w:r>
      <w:r w:rsidR="00262238">
        <w:rPr>
          <w:rFonts w:ascii="Times New Roman" w:hAnsi="Times New Roman" w:cs="Times New Roman"/>
        </w:rPr>
        <w:t xml:space="preserve"> is </w:t>
      </w:r>
      <w:r w:rsidR="00D03BFC">
        <w:rPr>
          <w:rFonts w:ascii="Times New Roman" w:hAnsi="Times New Roman" w:cs="Times New Roman"/>
        </w:rPr>
        <w:t>particularly</w:t>
      </w:r>
      <w:r w:rsidR="00262238">
        <w:rPr>
          <w:rFonts w:ascii="Times New Roman" w:hAnsi="Times New Roman" w:cs="Times New Roman"/>
        </w:rPr>
        <w:t xml:space="preserve"> pertinent to this area. It was </w:t>
      </w:r>
      <w:r w:rsidR="00D03BFC">
        <w:rPr>
          <w:rFonts w:ascii="Times New Roman" w:hAnsi="Times New Roman" w:cs="Times New Roman"/>
        </w:rPr>
        <w:lastRenderedPageBreak/>
        <w:t>discovered that while 19 percent of tweets are brand related, the brand is not the major focus of nearly half of those posts. Users express thoughts about the brand and seek or share information about it in tweets where brands are prominent.</w:t>
      </w:r>
      <w:r w:rsidR="00863A01">
        <w:rPr>
          <w:rFonts w:ascii="Times New Roman" w:hAnsi="Times New Roman" w:cs="Times New Roman"/>
        </w:rPr>
        <w:t xml:space="preserve"> </w:t>
      </w:r>
    </w:p>
    <w:p w14:paraId="197F2388" w14:textId="77777777" w:rsidR="00B52E5B" w:rsidRDefault="00B52E5B" w:rsidP="00ED222A">
      <w:pPr>
        <w:pStyle w:val="ListParagraph"/>
        <w:ind w:left="1080"/>
        <w:jc w:val="both"/>
        <w:rPr>
          <w:rFonts w:ascii="Times New Roman" w:hAnsi="Times New Roman" w:cs="Times New Roman"/>
        </w:rPr>
      </w:pPr>
    </w:p>
    <w:p w14:paraId="5FD6F79F" w14:textId="06379E70" w:rsidR="00B52E5B" w:rsidRDefault="00B52E5B" w:rsidP="00D16E5C">
      <w:pPr>
        <w:pStyle w:val="ListParagraph"/>
        <w:ind w:left="0"/>
        <w:jc w:val="both"/>
        <w:rPr>
          <w:rFonts w:ascii="Times New Roman" w:hAnsi="Times New Roman" w:cs="Times New Roman"/>
          <w:b/>
          <w:bCs/>
        </w:rPr>
      </w:pPr>
      <w:r>
        <w:rPr>
          <w:rFonts w:ascii="Times New Roman" w:hAnsi="Times New Roman" w:cs="Times New Roman"/>
          <w:b/>
          <w:bCs/>
        </w:rPr>
        <w:t>Social Media Marketing</w:t>
      </w:r>
    </w:p>
    <w:p w14:paraId="7FC10F51" w14:textId="0F47470F" w:rsidR="00147C2D" w:rsidRPr="002B46C9" w:rsidRDefault="009E08A0" w:rsidP="00527D80">
      <w:pPr>
        <w:pStyle w:val="ListParagraph"/>
        <w:ind w:left="0"/>
        <w:jc w:val="both"/>
        <w:rPr>
          <w:rFonts w:ascii="Times New Roman" w:hAnsi="Times New Roman" w:cs="Times New Roman"/>
        </w:rPr>
      </w:pPr>
      <w:r>
        <w:rPr>
          <w:rFonts w:ascii="Times New Roman" w:hAnsi="Times New Roman" w:cs="Times New Roman"/>
        </w:rPr>
        <w:t>S</w:t>
      </w:r>
      <w:r w:rsidR="002B46C9">
        <w:rPr>
          <w:rFonts w:ascii="Times New Roman" w:hAnsi="Times New Roman" w:cs="Times New Roman"/>
        </w:rPr>
        <w:t>ocial media is a group of online services that allow people to search, share, evaluate, and co-create information made avai</w:t>
      </w:r>
      <w:r w:rsidR="00D35746">
        <w:rPr>
          <w:rFonts w:ascii="Times New Roman" w:hAnsi="Times New Roman" w:cs="Times New Roman"/>
        </w:rPr>
        <w:t xml:space="preserve">lable via an </w:t>
      </w:r>
      <w:sdt>
        <w:sdtPr>
          <w:rPr>
            <w:rFonts w:ascii="Times New Roman" w:hAnsi="Times New Roman" w:cs="Times New Roman"/>
          </w:rPr>
          <w:id w:val="-7609220"/>
          <w:citation/>
        </w:sdtPr>
        <w:sdtEndPr>
          <w:rPr>
            <w:color w:val="00139C"/>
          </w:rPr>
        </w:sdtEndPr>
        <w:sdtContent>
          <w:r w:rsidR="004B6792" w:rsidRPr="001B28C6">
            <w:rPr>
              <w:rFonts w:ascii="Times New Roman" w:hAnsi="Times New Roman" w:cs="Times New Roman"/>
              <w:color w:val="00139C"/>
            </w:rPr>
            <w:fldChar w:fldCharType="begin"/>
          </w:r>
          <w:r w:rsidR="004B6792" w:rsidRPr="001B28C6">
            <w:rPr>
              <w:rFonts w:ascii="Times New Roman" w:hAnsi="Times New Roman" w:cs="Times New Roman"/>
              <w:color w:val="00139C"/>
              <w:lang w:val="en-US"/>
            </w:rPr>
            <w:instrText xml:space="preserve"> CITATION Chu132 \l 1033 </w:instrText>
          </w:r>
          <w:r w:rsidR="004B6792" w:rsidRPr="001B28C6">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(Chua &amp; Banerjee, 2013)</w:t>
          </w:r>
          <w:r w:rsidR="004B6792" w:rsidRPr="001B28C6">
            <w:rPr>
              <w:rFonts w:ascii="Times New Roman" w:hAnsi="Times New Roman" w:cs="Times New Roman"/>
              <w:color w:val="00139C"/>
            </w:rPr>
            <w:fldChar w:fldCharType="end"/>
          </w:r>
        </w:sdtContent>
      </w:sdt>
      <w:r w:rsidR="001B28C6">
        <w:rPr>
          <w:rFonts w:ascii="Times New Roman" w:hAnsi="Times New Roman" w:cs="Times New Roman"/>
        </w:rPr>
        <w:t xml:space="preserve"> </w:t>
      </w:r>
      <w:r w:rsidR="00D35746">
        <w:rPr>
          <w:rFonts w:ascii="Times New Roman" w:hAnsi="Times New Roman" w:cs="Times New Roman"/>
        </w:rPr>
        <w:t>online information reservoir. It can alternatively be defined as a “collection of internet based</w:t>
      </w:r>
      <w:r w:rsidR="003C1401">
        <w:rPr>
          <w:rFonts w:ascii="Times New Roman" w:hAnsi="Times New Roman" w:cs="Times New Roman"/>
        </w:rPr>
        <w:t xml:space="preserve"> applications that expand on Web 2.0S intellectual and technological origins and facilitate the development and exchange of content provided by users and marketers.”</w:t>
      </w:r>
      <w:r w:rsidR="00750330">
        <w:rPr>
          <w:rFonts w:ascii="Times New Roman" w:hAnsi="Times New Roman" w:cs="Times New Roman"/>
        </w:rPr>
        <w:t xml:space="preserve"> users can construct and display their profiles inside a constrained system, as well as coherent lists of other users with whom they share connections, </w:t>
      </w:r>
      <w:sdt>
        <w:sdtPr>
          <w:rPr>
            <w:rFonts w:ascii="Times New Roman" w:hAnsi="Times New Roman" w:cs="Times New Roman"/>
          </w:rPr>
          <w:id w:val="-1349403153"/>
          <w:citation/>
        </w:sdtPr>
        <w:sdtEndPr/>
        <w:sdtContent>
          <w:r w:rsidR="0047376E" w:rsidRPr="00100B51">
            <w:rPr>
              <w:rFonts w:ascii="Times New Roman" w:hAnsi="Times New Roman" w:cs="Times New Roman"/>
              <w:color w:val="00139C"/>
            </w:rPr>
            <w:fldChar w:fldCharType="begin"/>
          </w:r>
          <w:r w:rsidR="00B20C4A" w:rsidRPr="00100B51">
            <w:rPr>
              <w:rFonts w:ascii="Times New Roman" w:hAnsi="Times New Roman" w:cs="Times New Roman"/>
              <w:color w:val="00139C"/>
              <w:lang w:val="en-US"/>
            </w:rPr>
            <w:instrText xml:space="preserve">CITATION Kap101 \t  \l 1033 </w:instrText>
          </w:r>
          <w:r w:rsidR="0047376E" w:rsidRPr="00100B51">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(Kaplan &amp; Haenlein, 2010)</w:t>
          </w:r>
          <w:r w:rsidR="0047376E" w:rsidRPr="00100B51">
            <w:rPr>
              <w:rFonts w:ascii="Times New Roman" w:hAnsi="Times New Roman" w:cs="Times New Roman"/>
              <w:color w:val="00139C"/>
            </w:rPr>
            <w:fldChar w:fldCharType="end"/>
          </w:r>
        </w:sdtContent>
      </w:sdt>
      <w:r w:rsidR="00100B51">
        <w:rPr>
          <w:rFonts w:ascii="Times New Roman" w:hAnsi="Times New Roman" w:cs="Times New Roman"/>
        </w:rPr>
        <w:t xml:space="preserve"> </w:t>
      </w:r>
      <w:r w:rsidR="00750330">
        <w:rPr>
          <w:rFonts w:ascii="Times New Roman" w:hAnsi="Times New Roman" w:cs="Times New Roman"/>
        </w:rPr>
        <w:t xml:space="preserve">using social </w:t>
      </w:r>
      <w:r w:rsidR="006640F0">
        <w:rPr>
          <w:rFonts w:ascii="Times New Roman" w:hAnsi="Times New Roman" w:cs="Times New Roman"/>
        </w:rPr>
        <w:t>networking services/sites (SNS). Users can use social networking sites to post comments, receive comments from others, join organisations and fan communities</w:t>
      </w:r>
      <w:r>
        <w:rPr>
          <w:rFonts w:ascii="Times New Roman" w:hAnsi="Times New Roman" w:cs="Times New Roman"/>
        </w:rPr>
        <w:t xml:space="preserve">, organise events, </w:t>
      </w:r>
      <w:sdt>
        <w:sdtPr>
          <w:rPr>
            <w:rFonts w:ascii="Times New Roman" w:hAnsi="Times New Roman" w:cs="Times New Roman"/>
          </w:rPr>
          <w:id w:val="299739359"/>
          <w:citation/>
        </w:sdtPr>
        <w:sdtEndPr/>
        <w:sdtContent>
          <w:r w:rsidR="00D149A9" w:rsidRPr="00D149A9">
            <w:rPr>
              <w:rFonts w:ascii="Times New Roman" w:hAnsi="Times New Roman" w:cs="Times New Roman"/>
              <w:color w:val="00139C"/>
            </w:rPr>
            <w:fldChar w:fldCharType="begin"/>
          </w:r>
          <w:r w:rsidR="00D149A9" w:rsidRPr="00D149A9">
            <w:rPr>
              <w:rFonts w:ascii="Times New Roman" w:hAnsi="Times New Roman" w:cs="Times New Roman"/>
              <w:color w:val="00139C"/>
              <w:lang w:val="en-US"/>
            </w:rPr>
            <w:instrText xml:space="preserve"> CITATION Nic07 \l 1033 </w:instrText>
          </w:r>
          <w:r w:rsidR="00D149A9" w:rsidRPr="00D149A9">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(Nicole B. Ellison, 2007)</w:t>
          </w:r>
          <w:r w:rsidR="00D149A9" w:rsidRPr="00D149A9">
            <w:rPr>
              <w:rFonts w:ascii="Times New Roman" w:hAnsi="Times New Roman" w:cs="Times New Roman"/>
              <w:color w:val="00139C"/>
            </w:rPr>
            <w:fldChar w:fldCharType="end"/>
          </w:r>
        </w:sdtContent>
      </w:sdt>
      <w:r w:rsidR="00D149A9">
        <w:rPr>
          <w:rFonts w:ascii="Times New Roman" w:hAnsi="Times New Roman" w:cs="Times New Roman"/>
        </w:rPr>
        <w:t xml:space="preserve"> </w:t>
      </w:r>
      <w:r>
        <w:rPr>
          <w:rFonts w:ascii="Times New Roman" w:hAnsi="Times New Roman" w:cs="Times New Roman"/>
        </w:rPr>
        <w:t>use customised applications, and play games, among other things.</w:t>
      </w:r>
    </w:p>
    <w:p w14:paraId="7548D59B" w14:textId="02132597" w:rsidR="00B52E5B" w:rsidRDefault="00EA759F" w:rsidP="00527D80">
      <w:pPr>
        <w:pStyle w:val="ListParagraph"/>
        <w:ind w:left="0"/>
        <w:jc w:val="both"/>
        <w:rPr>
          <w:rFonts w:ascii="Times New Roman" w:hAnsi="Times New Roman" w:cs="Times New Roman"/>
        </w:rPr>
      </w:pPr>
      <w:r>
        <w:rPr>
          <w:rFonts w:ascii="Times New Roman" w:hAnsi="Times New Roman" w:cs="Times New Roman"/>
        </w:rPr>
        <w:t xml:space="preserve">Online product and service marketing has evolved into one of the most important ways for businesses to engage with their target segment. </w:t>
      </w:r>
      <w:r w:rsidR="00123514">
        <w:rPr>
          <w:rFonts w:ascii="Times New Roman" w:hAnsi="Times New Roman" w:cs="Times New Roman"/>
        </w:rPr>
        <w:t xml:space="preserve">These product and services include anything from search engine optimization and pay-per-click advertising </w:t>
      </w:r>
      <w:sdt>
        <w:sdtPr>
          <w:rPr>
            <w:rFonts w:ascii="Times New Roman" w:hAnsi="Times New Roman" w:cs="Times New Roman"/>
          </w:rPr>
          <w:id w:val="38708617"/>
          <w:citation/>
        </w:sdtPr>
        <w:sdtEndPr/>
        <w:sdtContent>
          <w:r w:rsidR="00617429" w:rsidRPr="00617429">
            <w:rPr>
              <w:rFonts w:ascii="Times New Roman" w:hAnsi="Times New Roman" w:cs="Times New Roman"/>
              <w:color w:val="00139C"/>
            </w:rPr>
            <w:fldChar w:fldCharType="begin"/>
          </w:r>
          <w:r w:rsidR="00617429" w:rsidRPr="00617429">
            <w:rPr>
              <w:rFonts w:ascii="Times New Roman" w:hAnsi="Times New Roman" w:cs="Times New Roman"/>
              <w:color w:val="00139C"/>
              <w:lang w:val="en-US"/>
            </w:rPr>
            <w:instrText xml:space="preserve"> CITATION Mat20 \l 1033 </w:instrText>
          </w:r>
          <w:r w:rsidR="00617429" w:rsidRPr="00617429">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(Matin, Khoshtaria, &amp; Tutberidze, 2020)</w:t>
          </w:r>
          <w:r w:rsidR="00617429" w:rsidRPr="00617429">
            <w:rPr>
              <w:rFonts w:ascii="Times New Roman" w:hAnsi="Times New Roman" w:cs="Times New Roman"/>
              <w:color w:val="00139C"/>
            </w:rPr>
            <w:fldChar w:fldCharType="end"/>
          </w:r>
        </w:sdtContent>
      </w:sdt>
      <w:r w:rsidR="00617429">
        <w:rPr>
          <w:rFonts w:ascii="Times New Roman" w:hAnsi="Times New Roman" w:cs="Times New Roman"/>
        </w:rPr>
        <w:t xml:space="preserve"> </w:t>
      </w:r>
      <w:r w:rsidR="00123514">
        <w:rPr>
          <w:rFonts w:ascii="Times New Roman" w:hAnsi="Times New Roman" w:cs="Times New Roman"/>
        </w:rPr>
        <w:t>to pop-up ads and native advertising</w:t>
      </w:r>
      <w:r w:rsidR="002C6A9C">
        <w:rPr>
          <w:rFonts w:ascii="Times New Roman" w:hAnsi="Times New Roman" w:cs="Times New Roman"/>
        </w:rPr>
        <w:t xml:space="preserve">. Among these channels, social media marketing offers an excellent opportunity for businesses to develop a </w:t>
      </w:r>
      <w:r w:rsidR="00BD04D5">
        <w:rPr>
          <w:rFonts w:ascii="Times New Roman" w:hAnsi="Times New Roman" w:cs="Times New Roman"/>
        </w:rPr>
        <w:t>two-way channel of communication with their customers.</w:t>
      </w:r>
      <w:r w:rsidR="009B5AB2">
        <w:rPr>
          <w:rFonts w:ascii="Times New Roman" w:hAnsi="Times New Roman" w:cs="Times New Roman"/>
        </w:rPr>
        <w:t xml:space="preserve"> This form of e-marketing can be used for a number of different communication strategies</w:t>
      </w:r>
      <w:r w:rsidR="00654E76">
        <w:rPr>
          <w:rFonts w:ascii="Times New Roman" w:hAnsi="Times New Roman" w:cs="Times New Roman"/>
        </w:rPr>
        <w:t xml:space="preserve">. </w:t>
      </w:r>
      <w:r w:rsidR="000A6431">
        <w:rPr>
          <w:rFonts w:ascii="Times New Roman" w:hAnsi="Times New Roman" w:cs="Times New Roman"/>
        </w:rPr>
        <w:t>It is possible to analyse the messages that businesses try to express to their target segment via social media</w:t>
      </w:r>
      <w:sdt>
        <w:sdtPr>
          <w:rPr>
            <w:rFonts w:ascii="Times New Roman" w:hAnsi="Times New Roman" w:cs="Times New Roman"/>
          </w:rPr>
          <w:id w:val="877894300"/>
          <w:citation/>
        </w:sdtPr>
        <w:sdtEndPr/>
        <w:sdtContent>
          <w:r w:rsidR="00ED2C62">
            <w:rPr>
              <w:rFonts w:ascii="Times New Roman" w:hAnsi="Times New Roman" w:cs="Times New Roman"/>
            </w:rPr>
            <w:fldChar w:fldCharType="begin"/>
          </w:r>
          <w:r w:rsidR="00ED2C62">
            <w:rPr>
              <w:rFonts w:ascii="Times New Roman" w:hAnsi="Times New Roman" w:cs="Times New Roman"/>
              <w:lang w:val="en-US"/>
            </w:rPr>
            <w:instrText xml:space="preserve"> CITATION Dah14 \l 1033 </w:instrText>
          </w:r>
          <w:r w:rsidR="00ED2C62">
            <w:rPr>
              <w:rFonts w:ascii="Times New Roman" w:hAnsi="Times New Roman" w:cs="Times New Roman"/>
            </w:rPr>
            <w:fldChar w:fldCharType="separate"/>
          </w:r>
          <w:r w:rsidR="006F5F43">
            <w:rPr>
              <w:rFonts w:ascii="Times New Roman" w:hAnsi="Times New Roman" w:cs="Times New Roman"/>
              <w:noProof/>
              <w:lang w:val="en-US"/>
            </w:rPr>
            <w:t xml:space="preserve"> </w:t>
          </w:r>
          <w:r w:rsidR="006F5F43" w:rsidRPr="006F5F43">
            <w:rPr>
              <w:rFonts w:ascii="Times New Roman" w:hAnsi="Times New Roman" w:cs="Times New Roman"/>
              <w:noProof/>
              <w:lang w:val="en-US"/>
            </w:rPr>
            <w:t>(Dahnil, Marzuki, Langgat, &amp; Fabeil, 2014)</w:t>
          </w:r>
          <w:r w:rsidR="00ED2C62">
            <w:rPr>
              <w:rFonts w:ascii="Times New Roman" w:hAnsi="Times New Roman" w:cs="Times New Roman"/>
            </w:rPr>
            <w:fldChar w:fldCharType="end"/>
          </w:r>
        </w:sdtContent>
      </w:sdt>
      <w:r w:rsidR="000E1F02">
        <w:rPr>
          <w:rFonts w:ascii="Times New Roman" w:hAnsi="Times New Roman" w:cs="Times New Roman"/>
        </w:rPr>
        <w:t xml:space="preserve">. </w:t>
      </w:r>
      <w:r w:rsidR="000A6431">
        <w:rPr>
          <w:rFonts w:ascii="Times New Roman" w:hAnsi="Times New Roman" w:cs="Times New Roman"/>
        </w:rPr>
        <w:t xml:space="preserve">It has been shown that </w:t>
      </w:r>
      <w:r w:rsidR="004D78F6">
        <w:rPr>
          <w:rFonts w:ascii="Times New Roman" w:hAnsi="Times New Roman" w:cs="Times New Roman"/>
        </w:rPr>
        <w:t>social media channels for businesses are often managed from the top down. However, the company’s de</w:t>
      </w:r>
      <w:r w:rsidR="00E253BF">
        <w:rPr>
          <w:rFonts w:ascii="Times New Roman" w:hAnsi="Times New Roman" w:cs="Times New Roman"/>
        </w:rPr>
        <w:t>cision to pivot and react to market demands is based on employee and customer feedback received through various channels.</w:t>
      </w:r>
      <w:r w:rsidR="00460172">
        <w:rPr>
          <w:rFonts w:ascii="Times New Roman" w:hAnsi="Times New Roman" w:cs="Times New Roman"/>
        </w:rPr>
        <w:t xml:space="preserve"> There are various benefits of social media for businesses. Customer loyalty to a brand is known to rise when the brand is established on several social media platforms and upgrades its channels on a regular basis. </w:t>
      </w:r>
      <w:sdt>
        <w:sdtPr>
          <w:rPr>
            <w:rFonts w:ascii="Times New Roman" w:hAnsi="Times New Roman" w:cs="Times New Roman"/>
            <w:color w:val="00139C"/>
          </w:rPr>
          <w:id w:val="-816264465"/>
          <w:citation/>
        </w:sdtPr>
        <w:sdtEndPr/>
        <w:sdtContent>
          <w:r w:rsidR="0016472A" w:rsidRPr="0016472A">
            <w:rPr>
              <w:rFonts w:ascii="Times New Roman" w:hAnsi="Times New Roman" w:cs="Times New Roman"/>
              <w:color w:val="00139C"/>
            </w:rPr>
            <w:fldChar w:fldCharType="begin"/>
          </w:r>
          <w:r w:rsidR="0016472A" w:rsidRPr="0016472A">
            <w:rPr>
              <w:rFonts w:ascii="Times New Roman" w:hAnsi="Times New Roman" w:cs="Times New Roman"/>
              <w:color w:val="00139C"/>
              <w:lang w:val="en-US"/>
            </w:rPr>
            <w:instrText xml:space="preserve"> CITATION Erd12 \l 1033 </w:instrText>
          </w:r>
          <w:r w:rsidR="0016472A" w:rsidRPr="0016472A">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(Erdogmus &amp; Cicek, 2012)</w:t>
          </w:r>
          <w:r w:rsidR="0016472A" w:rsidRPr="0016472A">
            <w:rPr>
              <w:rFonts w:ascii="Times New Roman" w:hAnsi="Times New Roman" w:cs="Times New Roman"/>
              <w:color w:val="00139C"/>
            </w:rPr>
            <w:fldChar w:fldCharType="end"/>
          </w:r>
        </w:sdtContent>
      </w:sdt>
      <w:r w:rsidR="008D3351">
        <w:rPr>
          <w:rFonts w:ascii="Times New Roman" w:hAnsi="Times New Roman" w:cs="Times New Roman"/>
          <w:color w:val="00139C"/>
        </w:rPr>
        <w:t xml:space="preserve"> </w:t>
      </w:r>
      <w:r w:rsidR="00460172">
        <w:rPr>
          <w:rFonts w:ascii="Times New Roman" w:hAnsi="Times New Roman" w:cs="Times New Roman"/>
        </w:rPr>
        <w:t>Another benefit observed is an increase in brand loyalty among consumers whose social media friends like and follow the brand. Predictably, social media’s ability to offer a two-way channel of communication between businesses and customers played a key part in its rise.</w:t>
      </w:r>
      <w:r w:rsidR="00E076F8">
        <w:rPr>
          <w:rFonts w:ascii="Times New Roman" w:hAnsi="Times New Roman" w:cs="Times New Roman"/>
        </w:rPr>
        <w:t xml:space="preserve"> </w:t>
      </w:r>
      <w:r w:rsidR="0040694A">
        <w:rPr>
          <w:rFonts w:ascii="Times New Roman" w:hAnsi="Times New Roman" w:cs="Times New Roman"/>
        </w:rPr>
        <w:t xml:space="preserve">There are several advantages </w:t>
      </w:r>
      <w:r w:rsidR="00C931E8">
        <w:rPr>
          <w:rFonts w:ascii="Times New Roman" w:hAnsi="Times New Roman" w:cs="Times New Roman"/>
        </w:rPr>
        <w:t>to using social media over other forms of marketing, such as the low cost of social media adver</w:t>
      </w:r>
      <w:r w:rsidR="00965996">
        <w:rPr>
          <w:rFonts w:ascii="Times New Roman" w:hAnsi="Times New Roman" w:cs="Times New Roman"/>
        </w:rPr>
        <w:t>tising,</w:t>
      </w:r>
      <w:sdt>
        <w:sdtPr>
          <w:rPr>
            <w:rFonts w:ascii="Times New Roman" w:hAnsi="Times New Roman" w:cs="Times New Roman"/>
          </w:rPr>
          <w:id w:val="-1478446942"/>
          <w:citation/>
        </w:sdtPr>
        <w:sdtEndPr/>
        <w:sdtContent>
          <w:r w:rsidR="00DB3DC6" w:rsidRPr="00DB3DC6">
            <w:rPr>
              <w:rFonts w:ascii="Times New Roman" w:hAnsi="Times New Roman" w:cs="Times New Roman"/>
              <w:color w:val="00139C"/>
            </w:rPr>
            <w:fldChar w:fldCharType="begin"/>
          </w:r>
          <w:r w:rsidR="00DB3DC6" w:rsidRPr="00DB3DC6">
            <w:rPr>
              <w:rFonts w:ascii="Times New Roman" w:hAnsi="Times New Roman" w:cs="Times New Roman"/>
              <w:color w:val="00139C"/>
              <w:lang w:val="en-US"/>
            </w:rPr>
            <w:instrText xml:space="preserve"> CITATION Con14 \l 1033 </w:instrText>
          </w:r>
          <w:r w:rsidR="009E3FD0">
            <w:rPr>
              <w:rFonts w:ascii="Times New Roman" w:hAnsi="Times New Roman" w:cs="Times New Roman"/>
              <w:color w:val="00139C"/>
              <w:lang w:val="en-US"/>
            </w:rPr>
            <w:instrText xml:space="preserve"> \m Agm19</w:instrText>
          </w:r>
          <w:r w:rsidR="00DB3DC6" w:rsidRPr="00DB3DC6">
            <w:rPr>
              <w:rFonts w:ascii="Times New Roman" w:hAnsi="Times New Roman" w:cs="Times New Roman"/>
              <w:color w:val="00139C"/>
            </w:rPr>
            <w:fldChar w:fldCharType="separate"/>
          </w:r>
          <w:r w:rsidR="006F5F43">
            <w:rPr>
              <w:rFonts w:ascii="Times New Roman" w:hAnsi="Times New Roman" w:cs="Times New Roman"/>
              <w:noProof/>
              <w:color w:val="00139C"/>
              <w:lang w:val="en-US"/>
            </w:rPr>
            <w:t xml:space="preserve"> </w:t>
          </w:r>
          <w:r w:rsidR="006F5F43" w:rsidRPr="006F5F43">
            <w:rPr>
              <w:rFonts w:ascii="Times New Roman" w:hAnsi="Times New Roman" w:cs="Times New Roman"/>
              <w:noProof/>
              <w:color w:val="00139C"/>
              <w:lang w:val="en-US"/>
            </w:rPr>
            <w:t>(Constantinides, 2014; Agmeka, Wathoni, &amp; Santoso, 2019)</w:t>
          </w:r>
          <w:r w:rsidR="00DB3DC6" w:rsidRPr="00DB3DC6">
            <w:rPr>
              <w:rFonts w:ascii="Times New Roman" w:hAnsi="Times New Roman" w:cs="Times New Roman"/>
              <w:color w:val="00139C"/>
            </w:rPr>
            <w:fldChar w:fldCharType="end"/>
          </w:r>
        </w:sdtContent>
      </w:sdt>
      <w:r w:rsidR="00965996">
        <w:rPr>
          <w:rFonts w:ascii="Times New Roman" w:hAnsi="Times New Roman" w:cs="Times New Roman"/>
        </w:rPr>
        <w:t xml:space="preserve"> the opportunity to use social media as a personal marketing and public relations tool at the same tim</w:t>
      </w:r>
      <w:r w:rsidR="00151AE2">
        <w:rPr>
          <w:rFonts w:ascii="Times New Roman" w:hAnsi="Times New Roman" w:cs="Times New Roman"/>
        </w:rPr>
        <w:t xml:space="preserve">e, </w:t>
      </w:r>
      <w:r w:rsidR="00747FA4">
        <w:rPr>
          <w:rFonts w:ascii="Times New Roman" w:hAnsi="Times New Roman" w:cs="Times New Roman"/>
        </w:rPr>
        <w:t>and the capacity to announce promotions. The adaptability gives businesses with a great tool for carrying out their marketing strategy.</w:t>
      </w:r>
      <w:r w:rsidR="00B04B5C">
        <w:rPr>
          <w:rFonts w:ascii="Times New Roman" w:hAnsi="Times New Roman" w:cs="Times New Roman"/>
        </w:rPr>
        <w:t xml:space="preserve"> The important aspect of social marketing </w:t>
      </w:r>
      <w:r w:rsidR="009E2013">
        <w:rPr>
          <w:rFonts w:ascii="Times New Roman" w:hAnsi="Times New Roman" w:cs="Times New Roman"/>
        </w:rPr>
        <w:t xml:space="preserve">over traditional marketing methods is that it combines a variety of methods to target </w:t>
      </w:r>
      <w:r w:rsidR="005238E7">
        <w:rPr>
          <w:rFonts w:ascii="Times New Roman" w:hAnsi="Times New Roman" w:cs="Times New Roman"/>
        </w:rPr>
        <w:t xml:space="preserve">various areas of a marketing strategy. The capacity of businesses to construct a feedback loop on social media leads to better decision-making, </w:t>
      </w:r>
      <w:sdt>
        <w:sdtPr>
          <w:rPr>
            <w:rFonts w:ascii="Times New Roman" w:hAnsi="Times New Roman" w:cs="Times New Roman"/>
            <w:color w:val="00139C"/>
          </w:rPr>
          <w:id w:val="-1153762021"/>
          <w:citation/>
        </w:sdtPr>
        <w:sdtEndPr/>
        <w:sdtContent>
          <w:r w:rsidR="00E22008" w:rsidRPr="00B42E37">
            <w:rPr>
              <w:rFonts w:ascii="Times New Roman" w:hAnsi="Times New Roman" w:cs="Times New Roman"/>
              <w:color w:val="00139C"/>
            </w:rPr>
            <w:fldChar w:fldCharType="begin"/>
          </w:r>
          <w:r w:rsidR="00E22008" w:rsidRPr="00B42E37">
            <w:rPr>
              <w:rFonts w:ascii="Times New Roman" w:hAnsi="Times New Roman" w:cs="Times New Roman"/>
              <w:color w:val="00139C"/>
              <w:lang w:val="en-US"/>
            </w:rPr>
            <w:instrText xml:space="preserve"> CITATION Tia14 \l 1033 </w:instrText>
          </w:r>
          <w:r w:rsidR="00E22008" w:rsidRPr="00B42E37">
            <w:rPr>
              <w:rFonts w:ascii="Times New Roman" w:hAnsi="Times New Roman" w:cs="Times New Roman"/>
              <w:color w:val="00139C"/>
            </w:rPr>
            <w:fldChar w:fldCharType="separate"/>
          </w:r>
          <w:r w:rsidR="006F5F43" w:rsidRPr="006F5F43">
            <w:rPr>
              <w:rFonts w:ascii="Times New Roman" w:hAnsi="Times New Roman" w:cs="Times New Roman"/>
              <w:noProof/>
              <w:color w:val="00139C"/>
              <w:lang w:val="en-US"/>
            </w:rPr>
            <w:t>(Tiago &amp; Verissimo, 2014)</w:t>
          </w:r>
          <w:r w:rsidR="00E22008" w:rsidRPr="00B42E37">
            <w:rPr>
              <w:rFonts w:ascii="Times New Roman" w:hAnsi="Times New Roman" w:cs="Times New Roman"/>
              <w:color w:val="00139C"/>
            </w:rPr>
            <w:fldChar w:fldCharType="end"/>
          </w:r>
        </w:sdtContent>
      </w:sdt>
      <w:r w:rsidR="00B42E37">
        <w:rPr>
          <w:rFonts w:ascii="Times New Roman" w:hAnsi="Times New Roman" w:cs="Times New Roman"/>
        </w:rPr>
        <w:t xml:space="preserve"> </w:t>
      </w:r>
      <w:r w:rsidR="005238E7">
        <w:rPr>
          <w:rFonts w:ascii="Times New Roman" w:hAnsi="Times New Roman" w:cs="Times New Roman"/>
        </w:rPr>
        <w:t>more accurate quantification of strategy outcomes, increased productivity, and a more user-friendly environment for customers to voice their opinions.</w:t>
      </w:r>
      <w:r w:rsidR="0010639D">
        <w:rPr>
          <w:rFonts w:ascii="Times New Roman" w:hAnsi="Times New Roman" w:cs="Times New Roman"/>
        </w:rPr>
        <w:t xml:space="preserve"> Furthermore, businesses frequently use social media to expand </w:t>
      </w:r>
      <w:r w:rsidR="00957DA0">
        <w:rPr>
          <w:rFonts w:ascii="Times New Roman" w:hAnsi="Times New Roman" w:cs="Times New Roman"/>
        </w:rPr>
        <w:t>their market share and launch new ventures. The importance of social media</w:t>
      </w:r>
      <w:r w:rsidR="00416E4E">
        <w:rPr>
          <w:rFonts w:ascii="Times New Roman" w:hAnsi="Times New Roman" w:cs="Times New Roman"/>
        </w:rPr>
        <w:t xml:space="preserve"> in generating value and building relationship equity for premium businesses cannot be overstated. Brands with medium to high degrees of involvement</w:t>
      </w:r>
      <w:r w:rsidR="00327259">
        <w:rPr>
          <w:rFonts w:ascii="Times New Roman" w:hAnsi="Times New Roman" w:cs="Times New Roman"/>
        </w:rPr>
        <w:t xml:space="preserve">, and thus brand equity and loyalty, take centre stage in purchase intention for this sort of consumer. </w:t>
      </w:r>
      <w:r w:rsidR="00A1686E">
        <w:rPr>
          <w:rFonts w:ascii="Times New Roman" w:hAnsi="Times New Roman" w:cs="Times New Roman"/>
        </w:rPr>
        <w:t>As a result, the significance</w:t>
      </w:r>
      <w:r w:rsidR="001736EA">
        <w:rPr>
          <w:rFonts w:ascii="Times New Roman" w:hAnsi="Times New Roman" w:cs="Times New Roman"/>
        </w:rPr>
        <w:t xml:space="preserve"> of social media in today’s marketi</w:t>
      </w:r>
      <w:r w:rsidR="00996855">
        <w:rPr>
          <w:rFonts w:ascii="Times New Roman" w:hAnsi="Times New Roman" w:cs="Times New Roman"/>
        </w:rPr>
        <w:t xml:space="preserve">ng </w:t>
      </w:r>
      <w:r w:rsidR="00362142">
        <w:rPr>
          <w:rFonts w:ascii="Times New Roman" w:hAnsi="Times New Roman" w:cs="Times New Roman"/>
        </w:rPr>
        <w:t xml:space="preserve">climate cannot be </w:t>
      </w:r>
      <w:r w:rsidR="001E38CA">
        <w:rPr>
          <w:rFonts w:ascii="Times New Roman" w:hAnsi="Times New Roman" w:cs="Times New Roman"/>
        </w:rPr>
        <w:t>overrated</w:t>
      </w:r>
      <w:r w:rsidR="00362142">
        <w:rPr>
          <w:rFonts w:ascii="Times New Roman" w:hAnsi="Times New Roman" w:cs="Times New Roman"/>
        </w:rPr>
        <w:t>.</w:t>
      </w:r>
      <w:r w:rsidR="00EE3621">
        <w:rPr>
          <w:rFonts w:ascii="Times New Roman" w:hAnsi="Times New Roman" w:cs="Times New Roman"/>
        </w:rPr>
        <w:t xml:space="preserve"> </w:t>
      </w:r>
      <w:r w:rsidR="001E38CA">
        <w:rPr>
          <w:rFonts w:ascii="Times New Roman" w:hAnsi="Times New Roman" w:cs="Times New Roman"/>
        </w:rPr>
        <w:t xml:space="preserve">Companies are attempting to engage with their customers through new channels and </w:t>
      </w:r>
      <w:r w:rsidR="00444436">
        <w:rPr>
          <w:rFonts w:ascii="Times New Roman" w:hAnsi="Times New Roman" w:cs="Times New Roman"/>
        </w:rPr>
        <w:t>to broaden their reach on the internet. Firms strive t</w:t>
      </w:r>
      <w:r w:rsidR="000C4200">
        <w:rPr>
          <w:rFonts w:ascii="Times New Roman" w:hAnsi="Times New Roman" w:cs="Times New Roman"/>
        </w:rPr>
        <w:t>o</w:t>
      </w:r>
      <w:r w:rsidR="00444436">
        <w:rPr>
          <w:rFonts w:ascii="Times New Roman" w:hAnsi="Times New Roman" w:cs="Times New Roman"/>
        </w:rPr>
        <w:t xml:space="preserve"> increase their market </w:t>
      </w:r>
      <w:r w:rsidR="00CF5CE1">
        <w:rPr>
          <w:rFonts w:ascii="Times New Roman" w:hAnsi="Times New Roman" w:cs="Times New Roman"/>
        </w:rPr>
        <w:t xml:space="preserve">visibility and build brand awareness and loyalty. Despite the fact that practically all established companies and </w:t>
      </w:r>
      <w:r w:rsidR="004D6686">
        <w:rPr>
          <w:rFonts w:ascii="Times New Roman" w:hAnsi="Times New Roman" w:cs="Times New Roman"/>
        </w:rPr>
        <w:t>start-ups</w:t>
      </w:r>
      <w:r w:rsidR="00CF5CE1">
        <w:rPr>
          <w:rFonts w:ascii="Times New Roman" w:hAnsi="Times New Roman" w:cs="Times New Roman"/>
        </w:rPr>
        <w:t xml:space="preserve"> use social media, their main actions on these platforms are focused </w:t>
      </w:r>
      <w:r w:rsidR="004D6686">
        <w:rPr>
          <w:rFonts w:ascii="Times New Roman" w:hAnsi="Times New Roman" w:cs="Times New Roman"/>
        </w:rPr>
        <w:t xml:space="preserve">on </w:t>
      </w:r>
      <w:r w:rsidR="004D6686">
        <w:rPr>
          <w:rFonts w:ascii="Times New Roman" w:hAnsi="Times New Roman" w:cs="Times New Roman"/>
        </w:rPr>
        <w:lastRenderedPageBreak/>
        <w:t>attracting more attention to their medium to high level engagement products while competing on pricing and creating relationships with consumers.</w:t>
      </w:r>
    </w:p>
    <w:p w14:paraId="6C56371D" w14:textId="77777777" w:rsidR="00980A12" w:rsidRDefault="00980A12" w:rsidP="00B52E5B">
      <w:pPr>
        <w:pStyle w:val="ListParagraph"/>
        <w:ind w:left="1080"/>
        <w:jc w:val="both"/>
        <w:rPr>
          <w:rFonts w:ascii="Times New Roman" w:hAnsi="Times New Roman" w:cs="Times New Roman"/>
        </w:rPr>
      </w:pPr>
    </w:p>
    <w:p w14:paraId="4295EE33" w14:textId="034A70D1" w:rsidR="00980A12" w:rsidRPr="00527D80" w:rsidRDefault="00980A12" w:rsidP="00527D80">
      <w:pPr>
        <w:jc w:val="both"/>
        <w:rPr>
          <w:rFonts w:ascii="Times New Roman" w:hAnsi="Times New Roman" w:cs="Times New Roman"/>
          <w:b/>
          <w:bCs/>
        </w:rPr>
      </w:pPr>
      <w:r w:rsidRPr="00527D80">
        <w:rPr>
          <w:rFonts w:ascii="Times New Roman" w:hAnsi="Times New Roman" w:cs="Times New Roman"/>
          <w:b/>
          <w:bCs/>
        </w:rPr>
        <w:t>Consumer Engagement</w:t>
      </w:r>
    </w:p>
    <w:p w14:paraId="02CCBBBA" w14:textId="6E8EB1D0" w:rsidR="00980A12" w:rsidRDefault="00340BF9" w:rsidP="00527D80">
      <w:pPr>
        <w:pStyle w:val="ListParagraph"/>
        <w:ind w:left="0"/>
        <w:jc w:val="both"/>
        <w:rPr>
          <w:rFonts w:ascii="Times New Roman" w:hAnsi="Times New Roman" w:cs="Times New Roman"/>
        </w:rPr>
      </w:pPr>
      <w:r>
        <w:rPr>
          <w:rFonts w:ascii="Times New Roman" w:hAnsi="Times New Roman" w:cs="Times New Roman"/>
        </w:rPr>
        <w:t xml:space="preserve">Consumer </w:t>
      </w:r>
      <w:r w:rsidR="00731317">
        <w:rPr>
          <w:rFonts w:ascii="Times New Roman" w:hAnsi="Times New Roman" w:cs="Times New Roman"/>
        </w:rPr>
        <w:t>E</w:t>
      </w:r>
      <w:r>
        <w:rPr>
          <w:rFonts w:ascii="Times New Roman" w:hAnsi="Times New Roman" w:cs="Times New Roman"/>
        </w:rPr>
        <w:t>ngagement</w:t>
      </w:r>
      <w:r w:rsidR="00CC153A">
        <w:rPr>
          <w:rFonts w:ascii="Times New Roman" w:hAnsi="Times New Roman" w:cs="Times New Roman"/>
        </w:rPr>
        <w:t xml:space="preserve">, in theory, is a component of relationship marketing </w:t>
      </w:r>
      <w:sdt>
        <w:sdtPr>
          <w:rPr>
            <w:rFonts w:ascii="Times New Roman" w:hAnsi="Times New Roman" w:cs="Times New Roman"/>
          </w:rPr>
          <w:id w:val="547504065"/>
          <w:citation/>
        </w:sdtPr>
        <w:sdtEndPr>
          <w:rPr>
            <w:color w:val="0F0DAE"/>
          </w:rPr>
        </w:sdtEndPr>
        <w:sdtContent>
          <w:r w:rsidR="005335DE" w:rsidRPr="005335DE">
            <w:rPr>
              <w:rFonts w:ascii="Times New Roman" w:hAnsi="Times New Roman" w:cs="Times New Roman"/>
              <w:color w:val="0F0DAE"/>
            </w:rPr>
            <w:fldChar w:fldCharType="begin"/>
          </w:r>
          <w:r w:rsidR="005335DE" w:rsidRPr="005335DE">
            <w:rPr>
              <w:rFonts w:ascii="Times New Roman" w:hAnsi="Times New Roman" w:cs="Times New Roman"/>
              <w:color w:val="0F0DAE"/>
              <w:lang w:val="en-US"/>
            </w:rPr>
            <w:instrText xml:space="preserve"> CITATION Viv121 \l 1033 </w:instrText>
          </w:r>
          <w:r w:rsidR="005335DE" w:rsidRPr="005335DE">
            <w:rPr>
              <w:rFonts w:ascii="Times New Roman" w:hAnsi="Times New Roman" w:cs="Times New Roman"/>
              <w:color w:val="0F0DAE"/>
            </w:rPr>
            <w:fldChar w:fldCharType="separate"/>
          </w:r>
          <w:r w:rsidR="006F5F43" w:rsidRPr="006F5F43">
            <w:rPr>
              <w:rFonts w:ascii="Times New Roman" w:hAnsi="Times New Roman" w:cs="Times New Roman"/>
              <w:noProof/>
              <w:color w:val="0F0DAE"/>
              <w:lang w:val="en-US"/>
            </w:rPr>
            <w:t>(Vivek, Beatty, &amp; Morgan, 2012)</w:t>
          </w:r>
          <w:r w:rsidR="005335DE" w:rsidRPr="005335DE">
            <w:rPr>
              <w:rFonts w:ascii="Times New Roman" w:hAnsi="Times New Roman" w:cs="Times New Roman"/>
              <w:color w:val="0F0DAE"/>
            </w:rPr>
            <w:fldChar w:fldCharType="end"/>
          </w:r>
        </w:sdtContent>
      </w:sdt>
      <w:r w:rsidR="005335DE">
        <w:rPr>
          <w:rFonts w:ascii="Times New Roman" w:hAnsi="Times New Roman" w:cs="Times New Roman"/>
        </w:rPr>
        <w:t xml:space="preserve"> </w:t>
      </w:r>
      <w:r w:rsidR="00CC153A">
        <w:rPr>
          <w:rFonts w:ascii="Times New Roman" w:hAnsi="Times New Roman" w:cs="Times New Roman"/>
        </w:rPr>
        <w:t>that fosters consumer connection and contact.</w:t>
      </w:r>
      <w:r w:rsidR="001F52C3">
        <w:rPr>
          <w:rFonts w:ascii="Times New Roman" w:hAnsi="Times New Roman" w:cs="Times New Roman"/>
        </w:rPr>
        <w:t xml:space="preserve"> It is a mental state that happens when a focus equals object engages with the customer and co-creates the customer experience. The key point of consumer engagement changes </w:t>
      </w:r>
      <w:sdt>
        <w:sdtPr>
          <w:rPr>
            <w:rFonts w:ascii="Times New Roman" w:hAnsi="Times New Roman" w:cs="Times New Roman"/>
          </w:rPr>
          <w:id w:val="-213976222"/>
          <w:citation/>
        </w:sdtPr>
        <w:sdtEndPr/>
        <w:sdtContent>
          <w:r w:rsidR="00525D8E" w:rsidRPr="00772295">
            <w:rPr>
              <w:rFonts w:ascii="Times New Roman" w:hAnsi="Times New Roman" w:cs="Times New Roman"/>
              <w:color w:val="0F0DAE"/>
            </w:rPr>
            <w:fldChar w:fldCharType="begin"/>
          </w:r>
          <w:r w:rsidR="00525D8E" w:rsidRPr="00772295">
            <w:rPr>
              <w:rFonts w:ascii="Times New Roman" w:hAnsi="Times New Roman" w:cs="Times New Roman"/>
              <w:color w:val="0F0DAE"/>
              <w:lang w:val="en-US"/>
            </w:rPr>
            <w:instrText xml:space="preserve"> CITATION Bro111 \l 1033 </w:instrText>
          </w:r>
          <w:r w:rsidR="00525D8E" w:rsidRPr="00772295">
            <w:rPr>
              <w:rFonts w:ascii="Times New Roman" w:hAnsi="Times New Roman" w:cs="Times New Roman"/>
              <w:color w:val="0F0DAE"/>
            </w:rPr>
            <w:fldChar w:fldCharType="separate"/>
          </w:r>
          <w:r w:rsidR="006F5F43" w:rsidRPr="006F5F43">
            <w:rPr>
              <w:rFonts w:ascii="Times New Roman" w:hAnsi="Times New Roman" w:cs="Times New Roman"/>
              <w:noProof/>
              <w:color w:val="0F0DAE"/>
              <w:lang w:val="en-US"/>
            </w:rPr>
            <w:t>(Brodie, Hollebeek, Juric, &amp; Ilic, 2011)</w:t>
          </w:r>
          <w:r w:rsidR="00525D8E" w:rsidRPr="00772295">
            <w:rPr>
              <w:rFonts w:ascii="Times New Roman" w:hAnsi="Times New Roman" w:cs="Times New Roman"/>
              <w:color w:val="0F0DAE"/>
            </w:rPr>
            <w:fldChar w:fldCharType="end"/>
          </w:r>
        </w:sdtContent>
      </w:sdt>
      <w:r w:rsidR="00525D8E">
        <w:rPr>
          <w:rFonts w:ascii="Times New Roman" w:hAnsi="Times New Roman" w:cs="Times New Roman"/>
        </w:rPr>
        <w:t xml:space="preserve"> </w:t>
      </w:r>
      <w:r w:rsidR="001F52C3">
        <w:rPr>
          <w:rFonts w:ascii="Times New Roman" w:hAnsi="Times New Roman" w:cs="Times New Roman"/>
        </w:rPr>
        <w:t>with the circumsta</w:t>
      </w:r>
      <w:r w:rsidR="00992359">
        <w:rPr>
          <w:rFonts w:ascii="Times New Roman" w:hAnsi="Times New Roman" w:cs="Times New Roman"/>
        </w:rPr>
        <w:t>nces.</w:t>
      </w:r>
      <w:r w:rsidR="002A42D9">
        <w:rPr>
          <w:rFonts w:ascii="Times New Roman" w:hAnsi="Times New Roman" w:cs="Times New Roman"/>
        </w:rPr>
        <w:t xml:space="preserve"> It could be a person, a community, a company, a product, a brand, or any other marketing activity with the ability to influence consumer experience. Interaction and participation are required for consumer engagement. While engagement without contact may not result in the desired consumer experience,</w:t>
      </w:r>
      <w:sdt>
        <w:sdtPr>
          <w:rPr>
            <w:rFonts w:ascii="Times New Roman" w:hAnsi="Times New Roman" w:cs="Times New Roman"/>
          </w:rPr>
          <w:id w:val="-974144320"/>
          <w:citation/>
        </w:sdtPr>
        <w:sdtEndPr/>
        <w:sdtContent>
          <w:r w:rsidR="00281E06">
            <w:rPr>
              <w:rFonts w:ascii="Times New Roman" w:hAnsi="Times New Roman" w:cs="Times New Roman"/>
            </w:rPr>
            <w:fldChar w:fldCharType="begin"/>
          </w:r>
          <w:r w:rsidR="00281E06">
            <w:rPr>
              <w:rFonts w:ascii="Times New Roman" w:hAnsi="Times New Roman" w:cs="Times New Roman"/>
              <w:lang w:val="en-US"/>
            </w:rPr>
            <w:instrText xml:space="preserve"> CITATION Ver142 \l 1033 </w:instrText>
          </w:r>
          <w:r w:rsidR="00281E06">
            <w:rPr>
              <w:rFonts w:ascii="Times New Roman" w:hAnsi="Times New Roman" w:cs="Times New Roman"/>
            </w:rPr>
            <w:fldChar w:fldCharType="separate"/>
          </w:r>
          <w:r w:rsidR="006F5F43">
            <w:rPr>
              <w:rFonts w:ascii="Times New Roman" w:hAnsi="Times New Roman" w:cs="Times New Roman"/>
              <w:noProof/>
              <w:lang w:val="en-US"/>
            </w:rPr>
            <w:t xml:space="preserve"> </w:t>
          </w:r>
          <w:r w:rsidR="006F5F43" w:rsidRPr="006F5F43">
            <w:rPr>
              <w:rFonts w:ascii="Times New Roman" w:hAnsi="Times New Roman" w:cs="Times New Roman"/>
              <w:noProof/>
              <w:lang w:val="en-US"/>
            </w:rPr>
            <w:t>(Verma, 2014)</w:t>
          </w:r>
          <w:r w:rsidR="00281E06">
            <w:rPr>
              <w:rFonts w:ascii="Times New Roman" w:hAnsi="Times New Roman" w:cs="Times New Roman"/>
            </w:rPr>
            <w:fldChar w:fldCharType="end"/>
          </w:r>
        </w:sdtContent>
      </w:sdt>
      <w:r w:rsidR="002A42D9">
        <w:rPr>
          <w:rFonts w:ascii="Times New Roman" w:hAnsi="Times New Roman" w:cs="Times New Roman"/>
        </w:rPr>
        <w:t xml:space="preserve"> active involvement and participation help to co-create outstanding customer experience</w:t>
      </w:r>
      <w:r w:rsidR="002905E1">
        <w:rPr>
          <w:rFonts w:ascii="Times New Roman" w:hAnsi="Times New Roman" w:cs="Times New Roman"/>
        </w:rPr>
        <w:t xml:space="preserve">s. </w:t>
      </w:r>
    </w:p>
    <w:p w14:paraId="16BC4F8F" w14:textId="1CB51373" w:rsidR="007B3B2D" w:rsidRPr="00071823" w:rsidRDefault="00911A30" w:rsidP="00527D80">
      <w:pPr>
        <w:pStyle w:val="ListParagraph"/>
        <w:ind w:left="0"/>
        <w:jc w:val="both"/>
        <w:rPr>
          <w:rFonts w:ascii="Times New Roman" w:hAnsi="Times New Roman" w:cs="Times New Roman"/>
        </w:rPr>
      </w:pPr>
      <w:r>
        <w:rPr>
          <w:rFonts w:ascii="Times New Roman" w:hAnsi="Times New Roman" w:cs="Times New Roman"/>
        </w:rPr>
        <w:t>Consumer involvement is a difficult notion to describe, conceive and operationalise, and researchers and marketers needed to do more to define, conceptualise,</w:t>
      </w:r>
      <w:sdt>
        <w:sdtPr>
          <w:rPr>
            <w:rFonts w:ascii="Times New Roman" w:hAnsi="Times New Roman" w:cs="Times New Roman"/>
          </w:rPr>
          <w:id w:val="1723025775"/>
          <w:citation/>
        </w:sdtPr>
        <w:sdtEndPr>
          <w:rPr>
            <w:color w:val="0F0DAE"/>
          </w:rPr>
        </w:sdtEndPr>
        <w:sdtContent>
          <w:r w:rsidR="00B46E3E" w:rsidRPr="00B46E3E">
            <w:rPr>
              <w:rFonts w:ascii="Times New Roman" w:hAnsi="Times New Roman" w:cs="Times New Roman"/>
              <w:color w:val="0F0DAE"/>
            </w:rPr>
            <w:fldChar w:fldCharType="begin"/>
          </w:r>
          <w:r w:rsidR="00B46E3E" w:rsidRPr="00B46E3E">
            <w:rPr>
              <w:rFonts w:ascii="Times New Roman" w:hAnsi="Times New Roman" w:cs="Times New Roman"/>
              <w:color w:val="0F0DAE"/>
              <w:lang w:val="en-US"/>
            </w:rPr>
            <w:instrText xml:space="preserve"> CITATION Vic16 \l 1033 </w:instrText>
          </w:r>
          <w:r w:rsidR="00B46E3E" w:rsidRPr="00B46E3E">
            <w:rPr>
              <w:rFonts w:ascii="Times New Roman" w:hAnsi="Times New Roman" w:cs="Times New Roman"/>
              <w:color w:val="0F0DAE"/>
            </w:rPr>
            <w:fldChar w:fldCharType="separate"/>
          </w:r>
          <w:r w:rsidR="006F5F43">
            <w:rPr>
              <w:rFonts w:ascii="Times New Roman" w:hAnsi="Times New Roman" w:cs="Times New Roman"/>
              <w:noProof/>
              <w:color w:val="0F0DAE"/>
              <w:lang w:val="en-US"/>
            </w:rPr>
            <w:t xml:space="preserve"> </w:t>
          </w:r>
          <w:r w:rsidR="006F5F43" w:rsidRPr="006F5F43">
            <w:rPr>
              <w:rFonts w:ascii="Times New Roman" w:hAnsi="Times New Roman" w:cs="Times New Roman"/>
              <w:noProof/>
              <w:color w:val="0F0DAE"/>
              <w:lang w:val="en-US"/>
            </w:rPr>
            <w:t>(Barger, Peltier, &amp; Schultz, 2016)</w:t>
          </w:r>
          <w:r w:rsidR="00B46E3E" w:rsidRPr="00B46E3E">
            <w:rPr>
              <w:rFonts w:ascii="Times New Roman" w:hAnsi="Times New Roman" w:cs="Times New Roman"/>
              <w:color w:val="0F0DAE"/>
            </w:rPr>
            <w:fldChar w:fldCharType="end"/>
          </w:r>
        </w:sdtContent>
      </w:sdt>
      <w:r>
        <w:rPr>
          <w:rFonts w:ascii="Times New Roman" w:hAnsi="Times New Roman" w:cs="Times New Roman"/>
        </w:rPr>
        <w:t xml:space="preserve"> and operationalize it. Brand loyalty, relationship marketing</w:t>
      </w:r>
      <w:r w:rsidR="00CE7588">
        <w:rPr>
          <w:rFonts w:ascii="Times New Roman" w:hAnsi="Times New Roman" w:cs="Times New Roman"/>
        </w:rPr>
        <w:t xml:space="preserve">, </w:t>
      </w:r>
      <w:r>
        <w:rPr>
          <w:rFonts w:ascii="Times New Roman" w:hAnsi="Times New Roman" w:cs="Times New Roman"/>
        </w:rPr>
        <w:t>Concentric marketing, marketing orientation, customer relationship marketing, and social networks are all relational notions that can be used to analyse consumer interaction.</w:t>
      </w:r>
      <w:r w:rsidR="000C7F54">
        <w:rPr>
          <w:rFonts w:ascii="Times New Roman" w:hAnsi="Times New Roman" w:cs="Times New Roman"/>
        </w:rPr>
        <w:t xml:space="preserve"> Because of social media’s interactive and </w:t>
      </w:r>
      <w:r w:rsidR="005C3771">
        <w:rPr>
          <w:rFonts w:ascii="Times New Roman" w:hAnsi="Times New Roman" w:cs="Times New Roman"/>
        </w:rPr>
        <w:t>collaborative</w:t>
      </w:r>
      <w:r w:rsidR="000C7F54">
        <w:rPr>
          <w:rFonts w:ascii="Times New Roman" w:hAnsi="Times New Roman" w:cs="Times New Roman"/>
        </w:rPr>
        <w:t xml:space="preserve"> nature, </w:t>
      </w:r>
      <w:sdt>
        <w:sdtPr>
          <w:rPr>
            <w:rFonts w:ascii="Times New Roman" w:hAnsi="Times New Roman" w:cs="Times New Roman"/>
            <w:color w:val="0F0DAE"/>
          </w:rPr>
          <w:id w:val="236136235"/>
          <w:citation/>
        </w:sdtPr>
        <w:sdtEndPr/>
        <w:sdtContent>
          <w:r w:rsidR="004857CA" w:rsidRPr="004857CA">
            <w:rPr>
              <w:rFonts w:ascii="Times New Roman" w:hAnsi="Times New Roman" w:cs="Times New Roman"/>
              <w:color w:val="0F0DAE"/>
            </w:rPr>
            <w:fldChar w:fldCharType="begin"/>
          </w:r>
          <w:r w:rsidR="004857CA" w:rsidRPr="004857CA">
            <w:rPr>
              <w:rFonts w:ascii="Times New Roman" w:hAnsi="Times New Roman" w:cs="Times New Roman"/>
              <w:color w:val="0F0DAE"/>
              <w:lang w:val="en-US"/>
            </w:rPr>
            <w:instrText xml:space="preserve"> CITATION Bar13 \l 1033 </w:instrText>
          </w:r>
          <w:r w:rsidR="004857CA" w:rsidRPr="004857CA">
            <w:rPr>
              <w:rFonts w:ascii="Times New Roman" w:hAnsi="Times New Roman" w:cs="Times New Roman"/>
              <w:color w:val="0F0DAE"/>
            </w:rPr>
            <w:fldChar w:fldCharType="separate"/>
          </w:r>
          <w:r w:rsidR="006F5F43" w:rsidRPr="006F5F43">
            <w:rPr>
              <w:rFonts w:ascii="Times New Roman" w:hAnsi="Times New Roman" w:cs="Times New Roman"/>
              <w:noProof/>
              <w:color w:val="0F0DAE"/>
              <w:lang w:val="en-US"/>
            </w:rPr>
            <w:t>(Barger &amp; Labrecque, 2013)</w:t>
          </w:r>
          <w:r w:rsidR="004857CA" w:rsidRPr="004857CA">
            <w:rPr>
              <w:rFonts w:ascii="Times New Roman" w:hAnsi="Times New Roman" w:cs="Times New Roman"/>
              <w:color w:val="0F0DAE"/>
            </w:rPr>
            <w:fldChar w:fldCharType="end"/>
          </w:r>
        </w:sdtContent>
      </w:sdt>
      <w:r w:rsidR="004857CA">
        <w:rPr>
          <w:rFonts w:ascii="Times New Roman" w:hAnsi="Times New Roman" w:cs="Times New Roman"/>
          <w:color w:val="0F0DAE"/>
        </w:rPr>
        <w:t xml:space="preserve"> </w:t>
      </w:r>
      <w:r w:rsidR="000C7F54">
        <w:rPr>
          <w:rFonts w:ascii="Times New Roman" w:hAnsi="Times New Roman" w:cs="Times New Roman"/>
        </w:rPr>
        <w:t xml:space="preserve">antecedents and effects of brand engagement can be </w:t>
      </w:r>
      <w:r w:rsidR="00F91C90">
        <w:rPr>
          <w:rFonts w:ascii="Times New Roman" w:hAnsi="Times New Roman" w:cs="Times New Roman"/>
        </w:rPr>
        <w:t xml:space="preserve">examined using important social media usage metrics such as expressions of approval, reviews, </w:t>
      </w:r>
      <w:r w:rsidR="005C3771">
        <w:rPr>
          <w:rFonts w:ascii="Times New Roman" w:hAnsi="Times New Roman" w:cs="Times New Roman"/>
        </w:rPr>
        <w:t>comments, and shares.</w:t>
      </w:r>
      <w:r w:rsidR="00F62CAC">
        <w:rPr>
          <w:rFonts w:ascii="Times New Roman" w:hAnsi="Times New Roman" w:cs="Times New Roman"/>
        </w:rPr>
        <w:t xml:space="preserve"> Increased consumer </w:t>
      </w:r>
      <w:r w:rsidR="00332433">
        <w:rPr>
          <w:rFonts w:ascii="Times New Roman" w:hAnsi="Times New Roman" w:cs="Times New Roman"/>
        </w:rPr>
        <w:t xml:space="preserve">satisfaction, </w:t>
      </w:r>
      <w:sdt>
        <w:sdtPr>
          <w:rPr>
            <w:rFonts w:ascii="Times New Roman" w:hAnsi="Times New Roman" w:cs="Times New Roman"/>
          </w:rPr>
          <w:id w:val="1207755185"/>
          <w:citation/>
        </w:sdtPr>
        <w:sdtEndPr>
          <w:rPr>
            <w:color w:val="0F0DAE"/>
          </w:rPr>
        </w:sdtEndPr>
        <w:sdtContent>
          <w:r w:rsidR="001C5831" w:rsidRPr="001C5831">
            <w:rPr>
              <w:rFonts w:ascii="Times New Roman" w:hAnsi="Times New Roman" w:cs="Times New Roman"/>
              <w:color w:val="0F0DAE"/>
            </w:rPr>
            <w:fldChar w:fldCharType="begin"/>
          </w:r>
          <w:r w:rsidR="001C5831" w:rsidRPr="001C5831">
            <w:rPr>
              <w:rFonts w:ascii="Times New Roman" w:hAnsi="Times New Roman" w:cs="Times New Roman"/>
              <w:color w:val="0F0DAE"/>
              <w:lang w:val="en-US"/>
            </w:rPr>
            <w:instrText xml:space="preserve"> CITATION Cum14 \l 1033 </w:instrText>
          </w:r>
          <w:r w:rsidR="001C5831" w:rsidRPr="001C5831">
            <w:rPr>
              <w:rFonts w:ascii="Times New Roman" w:hAnsi="Times New Roman" w:cs="Times New Roman"/>
              <w:color w:val="0F0DAE"/>
            </w:rPr>
            <w:fldChar w:fldCharType="separate"/>
          </w:r>
          <w:r w:rsidR="006F5F43" w:rsidRPr="006F5F43">
            <w:rPr>
              <w:rFonts w:ascii="Times New Roman" w:hAnsi="Times New Roman" w:cs="Times New Roman"/>
              <w:noProof/>
              <w:color w:val="0F0DAE"/>
              <w:lang w:val="en-US"/>
            </w:rPr>
            <w:t>(Cummins, Peltier, Schibrowsky, &amp; Nill, 2014)</w:t>
          </w:r>
          <w:r w:rsidR="001C5831" w:rsidRPr="001C5831">
            <w:rPr>
              <w:rFonts w:ascii="Times New Roman" w:hAnsi="Times New Roman" w:cs="Times New Roman"/>
              <w:color w:val="0F0DAE"/>
            </w:rPr>
            <w:fldChar w:fldCharType="end"/>
          </w:r>
        </w:sdtContent>
      </w:sdt>
      <w:r w:rsidR="001C5831" w:rsidRPr="001C5831">
        <w:rPr>
          <w:rFonts w:ascii="Times New Roman" w:hAnsi="Times New Roman" w:cs="Times New Roman"/>
          <w:color w:val="0F0DAE"/>
        </w:rPr>
        <w:t xml:space="preserve"> </w:t>
      </w:r>
      <w:r w:rsidR="00332433">
        <w:rPr>
          <w:rFonts w:ascii="Times New Roman" w:hAnsi="Times New Roman" w:cs="Times New Roman"/>
        </w:rPr>
        <w:t>trust, absorption, client retention, share-of</w:t>
      </w:r>
      <w:r w:rsidR="00E21149">
        <w:rPr>
          <w:rFonts w:ascii="Times New Roman" w:hAnsi="Times New Roman" w:cs="Times New Roman"/>
        </w:rPr>
        <w:t>-wallet, and profitability are all possible relationship effects of engaged social media usage.</w:t>
      </w:r>
    </w:p>
    <w:p w14:paraId="5BD461E0" w14:textId="19E5B02A" w:rsidR="00DE7C29" w:rsidRDefault="00BA4542" w:rsidP="00912BE7">
      <w:pPr>
        <w:rPr>
          <w:rFonts w:ascii="Times New Roman" w:hAnsi="Times New Roman" w:cs="Times New Roman"/>
        </w:rPr>
      </w:pPr>
      <w:r>
        <w:rPr>
          <w:noProof/>
        </w:rPr>
        <w:lastRenderedPageBreak/>
        <w:drawing>
          <wp:inline distT="0" distB="0" distL="0" distR="0" wp14:anchorId="1BA3F854" wp14:editId="2B756066">
            <wp:extent cx="6045200" cy="4902200"/>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6072157" cy="4924060"/>
                    </a:xfrm>
                    <a:prstGeom prst="rect">
                      <a:avLst/>
                    </a:prstGeom>
                  </pic:spPr>
                </pic:pic>
              </a:graphicData>
            </a:graphic>
          </wp:inline>
        </w:drawing>
      </w:r>
    </w:p>
    <w:p w14:paraId="52D28E99" w14:textId="15D026D1" w:rsidR="00C51E51" w:rsidRPr="00914B7E" w:rsidRDefault="00E436F4" w:rsidP="00E436F4">
      <w:pPr>
        <w:jc w:val="center"/>
        <w:rPr>
          <w:rFonts w:ascii="Times New Roman" w:hAnsi="Times New Roman" w:cs="Times New Roman"/>
          <w:sz w:val="20"/>
          <w:szCs w:val="20"/>
        </w:rPr>
      </w:pPr>
      <w:r w:rsidRPr="00914B7E">
        <w:rPr>
          <w:rFonts w:ascii="Times New Roman" w:hAnsi="Times New Roman" w:cs="Times New Roman"/>
          <w:sz w:val="20"/>
          <w:szCs w:val="20"/>
        </w:rPr>
        <w:t xml:space="preserve">Fig 1: </w:t>
      </w:r>
      <w:r w:rsidR="003323D4" w:rsidRPr="00914B7E">
        <w:rPr>
          <w:rFonts w:ascii="Times New Roman" w:hAnsi="Times New Roman" w:cs="Times New Roman"/>
          <w:sz w:val="20"/>
          <w:szCs w:val="20"/>
        </w:rPr>
        <w:t xml:space="preserve">Effects of consumer engagement </w:t>
      </w:r>
      <w:r w:rsidR="00914B7E" w:rsidRPr="00914B7E">
        <w:rPr>
          <w:rFonts w:ascii="Times New Roman" w:hAnsi="Times New Roman" w:cs="Times New Roman"/>
          <w:sz w:val="20"/>
          <w:szCs w:val="20"/>
        </w:rPr>
        <w:t>and its relation with firm engagement.</w:t>
      </w:r>
    </w:p>
    <w:p w14:paraId="35D3071E" w14:textId="77777777" w:rsidR="00C51E51" w:rsidRPr="00912BE7" w:rsidRDefault="00C51E51" w:rsidP="00912BE7">
      <w:pPr>
        <w:rPr>
          <w:rFonts w:ascii="Times New Roman" w:hAnsi="Times New Roman" w:cs="Times New Roman"/>
        </w:rPr>
      </w:pPr>
    </w:p>
    <w:p w14:paraId="72EB4F26" w14:textId="146B2308" w:rsidR="005D6FE7" w:rsidRDefault="00F3367D" w:rsidP="00980A12">
      <w:pPr>
        <w:pStyle w:val="ListParagraph"/>
        <w:ind w:left="1080"/>
        <w:jc w:val="both"/>
        <w:rPr>
          <w:rFonts w:ascii="Times New Roman" w:hAnsi="Times New Roman" w:cs="Times New Roman"/>
        </w:rPr>
      </w:pPr>
      <w:r w:rsidRPr="00912BE7">
        <w:rPr>
          <w:rFonts w:ascii="Times New Roman" w:hAnsi="Times New Roman" w:cs="Times New Roman"/>
          <w:color w:val="000000" w:themeColor="text1"/>
        </w:rPr>
        <w:t>A conceptual model has been created to help frame the research</w:t>
      </w:r>
      <w:r>
        <w:rPr>
          <w:rFonts w:ascii="Times New Roman" w:hAnsi="Times New Roman" w:cs="Times New Roman"/>
        </w:rPr>
        <w:t>. It depicts how consumer engagement occurs and leads to firm engagement, as well as the effects of consumer</w:t>
      </w:r>
      <w:r w:rsidR="006F46DD">
        <w:rPr>
          <w:rFonts w:ascii="Times New Roman" w:hAnsi="Times New Roman" w:cs="Times New Roman"/>
        </w:rPr>
        <w:t xml:space="preserve"> </w:t>
      </w:r>
      <w:r>
        <w:rPr>
          <w:rFonts w:ascii="Times New Roman" w:hAnsi="Times New Roman" w:cs="Times New Roman"/>
        </w:rPr>
        <w:t xml:space="preserve">engagement on brand, products, consumer, content, and </w:t>
      </w:r>
      <w:r w:rsidR="00A36544">
        <w:rPr>
          <w:rFonts w:ascii="Times New Roman" w:hAnsi="Times New Roman" w:cs="Times New Roman"/>
        </w:rPr>
        <w:t>market.</w:t>
      </w:r>
      <w:r w:rsidR="0076098A">
        <w:rPr>
          <w:rFonts w:ascii="Times New Roman" w:hAnsi="Times New Roman" w:cs="Times New Roman"/>
        </w:rPr>
        <w:t xml:space="preserve"> As indi</w:t>
      </w:r>
      <w:r w:rsidR="007D385F">
        <w:rPr>
          <w:rFonts w:ascii="Times New Roman" w:hAnsi="Times New Roman" w:cs="Times New Roman"/>
        </w:rPr>
        <w:t>cated in the framework, consumers respond to content, comment on postings, share content with others and lastly if they are highly satisfied and/or passionate about the content</w:t>
      </w:r>
      <w:r w:rsidR="000E0C9C">
        <w:rPr>
          <w:rFonts w:ascii="Times New Roman" w:hAnsi="Times New Roman" w:cs="Times New Roman"/>
        </w:rPr>
        <w:t xml:space="preserve">/ products or services, they add user generated content. </w:t>
      </w:r>
      <w:r w:rsidR="003D6D74">
        <w:rPr>
          <w:rFonts w:ascii="Times New Roman" w:hAnsi="Times New Roman" w:cs="Times New Roman"/>
        </w:rPr>
        <w:t xml:space="preserve">The sentiment analysis in consumer engagement can be done at the stage where consumer </w:t>
      </w:r>
      <w:r w:rsidR="00373B34">
        <w:rPr>
          <w:rFonts w:ascii="Times New Roman" w:hAnsi="Times New Roman" w:cs="Times New Roman"/>
        </w:rPr>
        <w:t xml:space="preserve">comments on the content. </w:t>
      </w:r>
      <w:r w:rsidR="001A31C1">
        <w:rPr>
          <w:rFonts w:ascii="Times New Roman" w:hAnsi="Times New Roman" w:cs="Times New Roman"/>
        </w:rPr>
        <w:t>Furthermore, when a consumer created user-generated content, the brand reacts to it</w:t>
      </w:r>
      <w:r w:rsidR="00F03DE8">
        <w:rPr>
          <w:rFonts w:ascii="Times New Roman" w:hAnsi="Times New Roman" w:cs="Times New Roman"/>
        </w:rPr>
        <w:t>, then responds to the consumer (at which point sentiment analysis can be performed) and finally, the brand shares the consumer’s content with</w:t>
      </w:r>
      <w:r w:rsidR="001F0D66">
        <w:rPr>
          <w:rFonts w:ascii="Times New Roman" w:hAnsi="Times New Roman" w:cs="Times New Roman"/>
        </w:rPr>
        <w:t xml:space="preserve"> </w:t>
      </w:r>
      <w:r w:rsidR="00F03DE8">
        <w:rPr>
          <w:rFonts w:ascii="Times New Roman" w:hAnsi="Times New Roman" w:cs="Times New Roman"/>
        </w:rPr>
        <w:t xml:space="preserve">their followers. This cycle now continues </w:t>
      </w:r>
      <w:r w:rsidR="004242B1">
        <w:rPr>
          <w:rFonts w:ascii="Times New Roman" w:hAnsi="Times New Roman" w:cs="Times New Roman"/>
        </w:rPr>
        <w:t>by</w:t>
      </w:r>
      <w:r w:rsidR="001F0D66">
        <w:rPr>
          <w:rFonts w:ascii="Times New Roman" w:hAnsi="Times New Roman" w:cs="Times New Roman"/>
        </w:rPr>
        <w:t xml:space="preserve"> the consumers’ interaction </w:t>
      </w:r>
      <w:r w:rsidR="00266AEA">
        <w:rPr>
          <w:rFonts w:ascii="Times New Roman" w:hAnsi="Times New Roman" w:cs="Times New Roman"/>
        </w:rPr>
        <w:t>with the brand’s content.</w:t>
      </w:r>
      <w:r w:rsidR="0060742A">
        <w:rPr>
          <w:rFonts w:ascii="Times New Roman" w:hAnsi="Times New Roman" w:cs="Times New Roman"/>
        </w:rPr>
        <w:t xml:space="preserve"> The framework also includes </w:t>
      </w:r>
      <w:r w:rsidR="009B51B0">
        <w:rPr>
          <w:rFonts w:ascii="Times New Roman" w:hAnsi="Times New Roman" w:cs="Times New Roman"/>
        </w:rPr>
        <w:t>the</w:t>
      </w:r>
      <w:r w:rsidR="0060742A">
        <w:rPr>
          <w:rFonts w:ascii="Times New Roman" w:hAnsi="Times New Roman" w:cs="Times New Roman"/>
        </w:rPr>
        <w:t xml:space="preserve"> following descriptions of the after-effects or </w:t>
      </w:r>
      <w:r w:rsidR="00A30960">
        <w:rPr>
          <w:rFonts w:ascii="Times New Roman" w:hAnsi="Times New Roman" w:cs="Times New Roman"/>
        </w:rPr>
        <w:t>implications of consumer en</w:t>
      </w:r>
      <w:r w:rsidR="006A102F">
        <w:rPr>
          <w:rFonts w:ascii="Times New Roman" w:hAnsi="Times New Roman" w:cs="Times New Roman"/>
        </w:rPr>
        <w:t>gagement. The first is the brand effects, which explain that when a consumer engages with a brand’s content and feels a sense of belonging, it can improve brand loyalty, awareness, personality, and associ</w:t>
      </w:r>
      <w:r w:rsidR="001B7227">
        <w:rPr>
          <w:rFonts w:ascii="Times New Roman" w:hAnsi="Times New Roman" w:cs="Times New Roman"/>
        </w:rPr>
        <w:t xml:space="preserve">ation. </w:t>
      </w:r>
      <w:r w:rsidR="003F390F">
        <w:rPr>
          <w:rFonts w:ascii="Times New Roman" w:hAnsi="Times New Roman" w:cs="Times New Roman"/>
        </w:rPr>
        <w:t>The second</w:t>
      </w:r>
      <w:r w:rsidR="003013E3">
        <w:rPr>
          <w:rFonts w:ascii="Times New Roman" w:hAnsi="Times New Roman" w:cs="Times New Roman"/>
        </w:rPr>
        <w:t xml:space="preserve"> one is the product</w:t>
      </w:r>
      <w:r w:rsidR="006C6115">
        <w:rPr>
          <w:rFonts w:ascii="Times New Roman" w:hAnsi="Times New Roman" w:cs="Times New Roman"/>
        </w:rPr>
        <w:t xml:space="preserve"> effects, which describe how a consumer’s attitude and perception of products </w:t>
      </w:r>
      <w:r w:rsidR="00CF63E5">
        <w:rPr>
          <w:rFonts w:ascii="Times New Roman" w:hAnsi="Times New Roman" w:cs="Times New Roman"/>
        </w:rPr>
        <w:t>evolves when he/she engages (usually in a positive manner). Next, there are consumer effects, which shows that when a consumer engages with a. brand and becomes a client, upselling opportunities increases</w:t>
      </w:r>
      <w:r w:rsidR="0086591A">
        <w:rPr>
          <w:rFonts w:ascii="Times New Roman" w:hAnsi="Times New Roman" w:cs="Times New Roman"/>
        </w:rPr>
        <w:t xml:space="preserve">. It is also easier to identify target consumers and </w:t>
      </w:r>
      <w:r w:rsidR="0086591A">
        <w:rPr>
          <w:rFonts w:ascii="Times New Roman" w:hAnsi="Times New Roman" w:cs="Times New Roman"/>
        </w:rPr>
        <w:lastRenderedPageBreak/>
        <w:t>present them with more information about the products/services.</w:t>
      </w:r>
      <w:r w:rsidR="00006002">
        <w:rPr>
          <w:rFonts w:ascii="Times New Roman" w:hAnsi="Times New Roman" w:cs="Times New Roman"/>
        </w:rPr>
        <w:t xml:space="preserve"> Next comes the  </w:t>
      </w:r>
      <w:r w:rsidR="002F2E67">
        <w:rPr>
          <w:rFonts w:ascii="Times New Roman" w:hAnsi="Times New Roman" w:cs="Times New Roman"/>
        </w:rPr>
        <w:t xml:space="preserve">content effects, where the brand has the </w:t>
      </w:r>
      <w:r w:rsidR="00CA7089">
        <w:rPr>
          <w:rFonts w:ascii="Times New Roman" w:hAnsi="Times New Roman" w:cs="Times New Roman"/>
        </w:rPr>
        <w:t xml:space="preserve">power to examine the attitudes of consumers and potential consumers regarding the information that they have published. Firms can also try to study the attitude of the consumers towards their brand by analysing the re-sharing intention when consumers engage with the brand’s content by </w:t>
      </w:r>
      <w:r w:rsidR="00480943">
        <w:rPr>
          <w:rFonts w:ascii="Times New Roman" w:hAnsi="Times New Roman" w:cs="Times New Roman"/>
        </w:rPr>
        <w:t xml:space="preserve">creating user generated content and giving rating and reviews. </w:t>
      </w:r>
      <w:r w:rsidR="00CE09E9">
        <w:rPr>
          <w:rFonts w:ascii="Times New Roman" w:hAnsi="Times New Roman" w:cs="Times New Roman"/>
        </w:rPr>
        <w:t xml:space="preserve">The final one is market effects, which assist consumers in making decisions about acquiring </w:t>
      </w:r>
      <w:r w:rsidR="00E85AD7">
        <w:rPr>
          <w:rFonts w:ascii="Times New Roman" w:hAnsi="Times New Roman" w:cs="Times New Roman"/>
        </w:rPr>
        <w:t xml:space="preserve">products/ services. When a consumer interacts with a brand’s content , he/she gains more knowledge and </w:t>
      </w:r>
      <w:r w:rsidR="00767D5E">
        <w:rPr>
          <w:rFonts w:ascii="Times New Roman" w:hAnsi="Times New Roman" w:cs="Times New Roman"/>
        </w:rPr>
        <w:t>information</w:t>
      </w:r>
      <w:r w:rsidR="00E85AD7">
        <w:rPr>
          <w:rFonts w:ascii="Times New Roman" w:hAnsi="Times New Roman" w:cs="Times New Roman"/>
        </w:rPr>
        <w:t xml:space="preserve"> </w:t>
      </w:r>
      <w:r w:rsidR="00430B6C">
        <w:rPr>
          <w:rFonts w:ascii="Times New Roman" w:hAnsi="Times New Roman" w:cs="Times New Roman"/>
        </w:rPr>
        <w:t>about the company and is better able to make an informed decision. Consumer engagement also allows firms to reach out to a new audience, resulting in a larger consumer base.</w:t>
      </w:r>
    </w:p>
    <w:p w14:paraId="182D5F62" w14:textId="77777777" w:rsidR="005D6FE7" w:rsidRDefault="005D6FE7" w:rsidP="00980A12">
      <w:pPr>
        <w:pStyle w:val="ListParagraph"/>
        <w:ind w:left="1080"/>
        <w:jc w:val="both"/>
        <w:rPr>
          <w:rFonts w:ascii="Times New Roman" w:hAnsi="Times New Roman" w:cs="Times New Roman"/>
        </w:rPr>
      </w:pPr>
    </w:p>
    <w:p w14:paraId="5F8E8969" w14:textId="77777777" w:rsidR="005D6FE7" w:rsidRDefault="005D6FE7" w:rsidP="00980A12">
      <w:pPr>
        <w:pStyle w:val="ListParagraph"/>
        <w:ind w:left="1080"/>
        <w:jc w:val="both"/>
        <w:rPr>
          <w:rFonts w:ascii="Times New Roman" w:hAnsi="Times New Roman" w:cs="Times New Roman"/>
        </w:rPr>
      </w:pPr>
    </w:p>
    <w:p w14:paraId="39A54F28" w14:textId="2A199020" w:rsidR="00BD2200" w:rsidRDefault="005E69DF" w:rsidP="00BD2200">
      <w:pPr>
        <w:pStyle w:val="ListParagraph"/>
        <w:ind w:left="1080"/>
        <w:jc w:val="both"/>
        <w:rPr>
          <w:rFonts w:ascii="Times New Roman" w:hAnsi="Times New Roman" w:cs="Times New Roman"/>
          <w:color w:val="000000" w:themeColor="text1"/>
        </w:rPr>
      </w:pPr>
      <w:r>
        <w:rPr>
          <w:rFonts w:ascii="Times New Roman" w:hAnsi="Times New Roman" w:cs="Times New Roman"/>
          <w:color w:val="000000" w:themeColor="text1"/>
        </w:rPr>
        <w:t xml:space="preserve">People are increasingly viewing social media </w:t>
      </w:r>
      <w:r w:rsidR="00653A84">
        <w:rPr>
          <w:rFonts w:ascii="Times New Roman" w:hAnsi="Times New Roman" w:cs="Times New Roman"/>
          <w:color w:val="000000" w:themeColor="text1"/>
        </w:rPr>
        <w:t>applications</w:t>
      </w:r>
      <w:r>
        <w:rPr>
          <w:rFonts w:ascii="Times New Roman" w:hAnsi="Times New Roman" w:cs="Times New Roman"/>
          <w:color w:val="000000" w:themeColor="text1"/>
        </w:rPr>
        <w:t xml:space="preserve"> as integral parts of their daily lives, and they are more </w:t>
      </w:r>
      <w:r w:rsidR="00653A84">
        <w:rPr>
          <w:rFonts w:ascii="Times New Roman" w:hAnsi="Times New Roman" w:cs="Times New Roman"/>
          <w:color w:val="000000" w:themeColor="text1"/>
        </w:rPr>
        <w:t>prone to shift their interactions to virtual platforms</w:t>
      </w:r>
      <w:r w:rsidR="006869E1">
        <w:rPr>
          <w:rFonts w:ascii="Times New Roman" w:hAnsi="Times New Roman" w:cs="Times New Roman"/>
          <w:color w:val="000000" w:themeColor="text1"/>
        </w:rPr>
        <w:t xml:space="preserve"> for instance: </w:t>
      </w:r>
      <w:sdt>
        <w:sdtPr>
          <w:rPr>
            <w:rFonts w:ascii="Times New Roman" w:hAnsi="Times New Roman" w:cs="Times New Roman"/>
            <w:color w:val="000000" w:themeColor="text1"/>
          </w:rPr>
          <w:id w:val="1680920519"/>
          <w:citation/>
        </w:sdtPr>
        <w:sdtEndPr>
          <w:rPr>
            <w:color w:val="2227F4"/>
          </w:rPr>
        </w:sdtEndPr>
        <w:sdtContent>
          <w:r w:rsidR="00674CEC" w:rsidRPr="008D0796">
            <w:rPr>
              <w:rFonts w:ascii="Times New Roman" w:hAnsi="Times New Roman" w:cs="Times New Roman"/>
              <w:color w:val="2227F4"/>
            </w:rPr>
            <w:fldChar w:fldCharType="begin"/>
          </w:r>
          <w:r w:rsidR="00427578" w:rsidRPr="008D0796">
            <w:rPr>
              <w:rFonts w:ascii="Times New Roman" w:hAnsi="Times New Roman" w:cs="Times New Roman"/>
              <w:color w:val="2227F4"/>
              <w:lang w:val="en-US"/>
            </w:rPr>
            <w:instrText xml:space="preserve">CITATION Dwi15 \m Rat \l 1033 </w:instrText>
          </w:r>
          <w:r w:rsidR="00140F92" w:rsidRPr="008D0796">
            <w:rPr>
              <w:rFonts w:ascii="Times New Roman" w:hAnsi="Times New Roman" w:cs="Times New Roman"/>
              <w:color w:val="2227F4"/>
              <w:lang w:val="en-US"/>
            </w:rPr>
            <w:instrText xml:space="preserve"> \m Tay11</w:instrText>
          </w:r>
          <w:r w:rsidR="008D0796" w:rsidRPr="008D0796">
            <w:rPr>
              <w:rFonts w:ascii="Times New Roman" w:hAnsi="Times New Roman" w:cs="Times New Roman"/>
              <w:color w:val="2227F4"/>
              <w:lang w:val="en-US"/>
            </w:rPr>
            <w:instrText xml:space="preserve"> \m Zhu15</w:instrText>
          </w:r>
          <w:r w:rsidR="00674CEC" w:rsidRPr="008D0796">
            <w:rPr>
              <w:rFonts w:ascii="Times New Roman" w:hAnsi="Times New Roman" w:cs="Times New Roman"/>
              <w:color w:val="2227F4"/>
            </w:rPr>
            <w:fldChar w:fldCharType="separate"/>
          </w:r>
          <w:r w:rsidR="006F5F43" w:rsidRPr="006F5F43">
            <w:rPr>
              <w:rFonts w:ascii="Times New Roman" w:hAnsi="Times New Roman" w:cs="Times New Roman"/>
              <w:noProof/>
              <w:color w:val="2227F4"/>
              <w:lang w:val="en-US"/>
            </w:rPr>
            <w:t>(Dwivedi, Kapoor, &amp; Chen, 2015; Rathore, Ilasvarasan, &amp; Dwivedi, 2016; Taylor, Lewin, &amp; Strutton, 2011; Zhu &amp; Chen, 2015)</w:t>
          </w:r>
          <w:r w:rsidR="00674CEC" w:rsidRPr="008D0796">
            <w:rPr>
              <w:rFonts w:ascii="Times New Roman" w:hAnsi="Times New Roman" w:cs="Times New Roman"/>
              <w:color w:val="2227F4"/>
            </w:rPr>
            <w:fldChar w:fldCharType="end"/>
          </w:r>
        </w:sdtContent>
      </w:sdt>
      <w:r w:rsidR="008D0796">
        <w:rPr>
          <w:rFonts w:ascii="Times New Roman" w:hAnsi="Times New Roman" w:cs="Times New Roman"/>
          <w:color w:val="2227F4"/>
        </w:rPr>
        <w:t xml:space="preserve"> </w:t>
      </w:r>
      <w:r w:rsidR="006869E1">
        <w:rPr>
          <w:rFonts w:ascii="Times New Roman" w:hAnsi="Times New Roman" w:cs="Times New Roman"/>
          <w:color w:val="000000" w:themeColor="text1"/>
        </w:rPr>
        <w:t xml:space="preserve">Facebook, Twitter, Instagram, LinkedIn etc. </w:t>
      </w:r>
      <w:r w:rsidR="005D35A3">
        <w:rPr>
          <w:rFonts w:ascii="Times New Roman" w:hAnsi="Times New Roman" w:cs="Times New Roman"/>
          <w:color w:val="000000" w:themeColor="text1"/>
        </w:rPr>
        <w:t xml:space="preserve">this has a favourable impact on their attitudes and behaviours regarding various forms of social media technologies. </w:t>
      </w:r>
      <w:r w:rsidR="000C7EBB" w:rsidRPr="005D35A3">
        <w:rPr>
          <w:rFonts w:ascii="Times New Roman" w:hAnsi="Times New Roman" w:cs="Times New Roman"/>
          <w:color w:val="000000" w:themeColor="text1"/>
        </w:rPr>
        <w:t>Consumer inte</w:t>
      </w:r>
      <w:r w:rsidRPr="005D35A3">
        <w:rPr>
          <w:rFonts w:ascii="Times New Roman" w:hAnsi="Times New Roman" w:cs="Times New Roman"/>
          <w:color w:val="000000" w:themeColor="text1"/>
        </w:rPr>
        <w:t>r</w:t>
      </w:r>
      <w:r w:rsidR="000C7EBB" w:rsidRPr="005D35A3">
        <w:rPr>
          <w:rFonts w:ascii="Times New Roman" w:hAnsi="Times New Roman" w:cs="Times New Roman"/>
          <w:color w:val="000000" w:themeColor="text1"/>
        </w:rPr>
        <w:t xml:space="preserve">action has increased </w:t>
      </w:r>
      <w:r w:rsidR="00045CA1" w:rsidRPr="005D35A3">
        <w:rPr>
          <w:rFonts w:ascii="Times New Roman" w:hAnsi="Times New Roman" w:cs="Times New Roman"/>
          <w:color w:val="000000" w:themeColor="text1"/>
        </w:rPr>
        <w:t>in tandem with the growth of social media. It is now much easier to study and investigate how consumers interact with the content that businesses put on their social media pages.</w:t>
      </w:r>
      <w:r w:rsidR="00BD2200">
        <w:rPr>
          <w:rFonts w:ascii="Times New Roman" w:hAnsi="Times New Roman" w:cs="Times New Roman"/>
          <w:color w:val="000000" w:themeColor="text1"/>
        </w:rPr>
        <w:t xml:space="preserve"> As a result, </w:t>
      </w:r>
      <w:sdt>
        <w:sdtPr>
          <w:rPr>
            <w:rFonts w:ascii="Times New Roman" w:hAnsi="Times New Roman" w:cs="Times New Roman"/>
            <w:color w:val="2227F4"/>
          </w:rPr>
          <w:id w:val="-1802603412"/>
          <w:citation/>
        </w:sdtPr>
        <w:sdtEndPr>
          <w:rPr>
            <w:color w:val="000000" w:themeColor="text1"/>
          </w:rPr>
        </w:sdtEndPr>
        <w:sdtContent>
          <w:r w:rsidR="00DF2EFF" w:rsidRPr="00AE2602">
            <w:rPr>
              <w:rFonts w:ascii="Times New Roman" w:hAnsi="Times New Roman" w:cs="Times New Roman"/>
              <w:color w:val="2227F4"/>
            </w:rPr>
            <w:fldChar w:fldCharType="begin"/>
          </w:r>
          <w:r w:rsidR="00DF2EFF" w:rsidRPr="00AE2602">
            <w:rPr>
              <w:rFonts w:ascii="Times New Roman" w:hAnsi="Times New Roman" w:cs="Times New Roman"/>
              <w:color w:val="2227F4"/>
              <w:lang w:val="en-US"/>
            </w:rPr>
            <w:instrText xml:space="preserve">CITATION Alg17 \m Abe \l 1033 </w:instrText>
          </w:r>
          <w:r w:rsidR="00A83C98" w:rsidRPr="00AE2602">
            <w:rPr>
              <w:rFonts w:ascii="Times New Roman" w:hAnsi="Times New Roman" w:cs="Times New Roman"/>
              <w:color w:val="2227F4"/>
              <w:lang w:val="en-US"/>
            </w:rPr>
            <w:instrText xml:space="preserve"> \m Haw13</w:instrText>
          </w:r>
          <w:r w:rsidR="006E6CFD" w:rsidRPr="00AE2602">
            <w:rPr>
              <w:rFonts w:ascii="Times New Roman" w:hAnsi="Times New Roman" w:cs="Times New Roman"/>
              <w:color w:val="2227F4"/>
              <w:lang w:val="en-US"/>
            </w:rPr>
            <w:instrText xml:space="preserve"> \m Hin11 \m Rat</w:instrText>
          </w:r>
          <w:r w:rsidR="00AE2602" w:rsidRPr="00AE2602">
            <w:rPr>
              <w:rFonts w:ascii="Times New Roman" w:hAnsi="Times New Roman" w:cs="Times New Roman"/>
              <w:color w:val="2227F4"/>
              <w:lang w:val="en-US"/>
            </w:rPr>
            <w:instrText xml:space="preserve"> \m Zhu15</w:instrText>
          </w:r>
          <w:r w:rsidR="00DF2EFF" w:rsidRPr="00AE2602">
            <w:rPr>
              <w:rFonts w:ascii="Times New Roman" w:hAnsi="Times New Roman" w:cs="Times New Roman"/>
              <w:color w:val="2227F4"/>
            </w:rPr>
            <w:fldChar w:fldCharType="separate"/>
          </w:r>
          <w:r w:rsidR="006F5F43" w:rsidRPr="006F5F43">
            <w:rPr>
              <w:rFonts w:ascii="Times New Roman" w:hAnsi="Times New Roman" w:cs="Times New Roman"/>
              <w:noProof/>
              <w:color w:val="2227F4"/>
              <w:lang w:val="en-US"/>
            </w:rPr>
            <w:t>(Algharabat, Alalwan, Rana, &amp; Dwivedi, 2017; Abed, Dwivedi, &amp; Williams, 2015; Hawkins &amp; Vel, 2013; Hinz, Skiera, Barrot, &amp; Becker, 2011; Rathore, Ilasvarasan, &amp; Dwivedi, 2016; Zhu &amp; Chen, 2015)</w:t>
          </w:r>
          <w:r w:rsidR="00DF2EFF" w:rsidRPr="00AE2602">
            <w:rPr>
              <w:rFonts w:ascii="Times New Roman" w:hAnsi="Times New Roman" w:cs="Times New Roman"/>
              <w:color w:val="2227F4"/>
            </w:rPr>
            <w:fldChar w:fldCharType="end"/>
          </w:r>
        </w:sdtContent>
      </w:sdt>
      <w:r w:rsidR="00AE2602">
        <w:rPr>
          <w:rFonts w:ascii="Times New Roman" w:hAnsi="Times New Roman" w:cs="Times New Roman"/>
          <w:color w:val="000000" w:themeColor="text1"/>
        </w:rPr>
        <w:t xml:space="preserve"> </w:t>
      </w:r>
      <w:r w:rsidR="00BD2200">
        <w:rPr>
          <w:rFonts w:ascii="Times New Roman" w:hAnsi="Times New Roman" w:cs="Times New Roman"/>
          <w:color w:val="000000" w:themeColor="text1"/>
        </w:rPr>
        <w:t>social media applications have been identified as one of the most effective and influential implications that has gradually been integrated into most facets of people’s lives including education, social, business, commercial, political.</w:t>
      </w:r>
    </w:p>
    <w:p w14:paraId="22C42DC6" w14:textId="4F3D24F3" w:rsidR="00F17B19" w:rsidRDefault="000137F6" w:rsidP="00BD2200">
      <w:pPr>
        <w:pStyle w:val="ListParagraph"/>
        <w:ind w:left="1080"/>
        <w:jc w:val="both"/>
        <w:rPr>
          <w:rFonts w:ascii="Times New Roman" w:hAnsi="Times New Roman" w:cs="Times New Roman"/>
          <w:color w:val="000000" w:themeColor="text1"/>
        </w:rPr>
      </w:pPr>
      <w:r w:rsidRPr="00BD2200">
        <w:rPr>
          <w:rFonts w:ascii="Times New Roman" w:hAnsi="Times New Roman" w:cs="Times New Roman"/>
          <w:color w:val="000000" w:themeColor="text1"/>
        </w:rPr>
        <w:t xml:space="preserve">Firms have been awaiting to use social </w:t>
      </w:r>
      <w:r w:rsidR="00D060C7" w:rsidRPr="00BD2200">
        <w:rPr>
          <w:rFonts w:ascii="Times New Roman" w:hAnsi="Times New Roman" w:cs="Times New Roman"/>
          <w:color w:val="000000" w:themeColor="text1"/>
        </w:rPr>
        <w:t xml:space="preserve">media in many elements of their interactions with customers in many situations, </w:t>
      </w:r>
      <w:sdt>
        <w:sdtPr>
          <w:id w:val="2088189656"/>
          <w:citation/>
        </w:sdtPr>
        <w:sdtEndPr>
          <w:rPr>
            <w:color w:val="2227F4"/>
          </w:rPr>
        </w:sdtEndPr>
        <w:sdtContent>
          <w:r w:rsidR="005E111D" w:rsidRPr="00BD2200">
            <w:rPr>
              <w:rFonts w:ascii="Times New Roman" w:hAnsi="Times New Roman" w:cs="Times New Roman"/>
              <w:color w:val="2227F4"/>
            </w:rPr>
            <w:fldChar w:fldCharType="begin"/>
          </w:r>
          <w:r w:rsidR="005E111D" w:rsidRPr="00BD2200">
            <w:rPr>
              <w:rFonts w:ascii="Times New Roman" w:hAnsi="Times New Roman" w:cs="Times New Roman"/>
              <w:color w:val="2227F4"/>
              <w:lang w:val="en-US"/>
            </w:rPr>
            <w:instrText xml:space="preserve"> CITATION Ala17 \l 1033 </w:instrText>
          </w:r>
          <w:r w:rsidR="00A52257" w:rsidRPr="00BD2200">
            <w:rPr>
              <w:rFonts w:ascii="Times New Roman" w:hAnsi="Times New Roman" w:cs="Times New Roman"/>
              <w:color w:val="2227F4"/>
              <w:lang w:val="en-US"/>
            </w:rPr>
            <w:instrText xml:space="preserve"> \m Zen14</w:instrText>
          </w:r>
          <w:r w:rsidR="005E111D" w:rsidRPr="00BD2200">
            <w:rPr>
              <w:rFonts w:ascii="Times New Roman" w:hAnsi="Times New Roman" w:cs="Times New Roman"/>
              <w:color w:val="2227F4"/>
            </w:rPr>
            <w:fldChar w:fldCharType="separate"/>
          </w:r>
          <w:r w:rsidR="006F5F43" w:rsidRPr="006F5F43">
            <w:rPr>
              <w:rFonts w:ascii="Times New Roman" w:hAnsi="Times New Roman" w:cs="Times New Roman"/>
              <w:noProof/>
              <w:color w:val="2227F4"/>
              <w:lang w:val="en-US"/>
            </w:rPr>
            <w:t>(Alalwan, Rana, Dwivedi, &amp; Algharabat, 2017; Zeng &amp; Gerritsen, 2014)</w:t>
          </w:r>
          <w:r w:rsidR="005E111D" w:rsidRPr="00BD2200">
            <w:rPr>
              <w:rFonts w:ascii="Times New Roman" w:hAnsi="Times New Roman" w:cs="Times New Roman"/>
              <w:color w:val="2227F4"/>
            </w:rPr>
            <w:fldChar w:fldCharType="end"/>
          </w:r>
        </w:sdtContent>
      </w:sdt>
      <w:r w:rsidR="005E111D" w:rsidRPr="00BD2200">
        <w:rPr>
          <w:rFonts w:ascii="Times New Roman" w:hAnsi="Times New Roman" w:cs="Times New Roman"/>
          <w:color w:val="2227F4"/>
        </w:rPr>
        <w:t xml:space="preserve"> </w:t>
      </w:r>
      <w:r w:rsidR="00D060C7" w:rsidRPr="00BD2200">
        <w:rPr>
          <w:rFonts w:ascii="Times New Roman" w:hAnsi="Times New Roman" w:cs="Times New Roman"/>
          <w:color w:val="000000" w:themeColor="text1"/>
        </w:rPr>
        <w:t>such as facilitating information discovery, interactivity, promotion, and enhancing customer buying behaviour.</w:t>
      </w:r>
      <w:r w:rsidR="00CF4625" w:rsidRPr="00BD2200">
        <w:rPr>
          <w:rFonts w:ascii="Times New Roman" w:hAnsi="Times New Roman" w:cs="Times New Roman"/>
          <w:color w:val="000000" w:themeColor="text1"/>
        </w:rPr>
        <w:t xml:space="preserve"> As a result, </w:t>
      </w:r>
      <w:sdt>
        <w:sdtPr>
          <w:id w:val="-1095469656"/>
          <w:citation/>
        </w:sdtPr>
        <w:sdtEndPr>
          <w:rPr>
            <w:color w:val="2227F4"/>
          </w:rPr>
        </w:sdtEndPr>
        <w:sdtContent>
          <w:r w:rsidR="00C75132" w:rsidRPr="00BD2200">
            <w:rPr>
              <w:rFonts w:ascii="Times New Roman" w:hAnsi="Times New Roman" w:cs="Times New Roman"/>
              <w:color w:val="2227F4"/>
            </w:rPr>
            <w:fldChar w:fldCharType="begin"/>
          </w:r>
          <w:r w:rsidR="00C75132" w:rsidRPr="00BD2200">
            <w:rPr>
              <w:rFonts w:ascii="Times New Roman" w:hAnsi="Times New Roman" w:cs="Times New Roman"/>
              <w:color w:val="2227F4"/>
              <w:lang w:val="en-US"/>
            </w:rPr>
            <w:instrText xml:space="preserve"> CITATION Lee14 \l 1033 </w:instrText>
          </w:r>
          <w:r w:rsidR="003B0341" w:rsidRPr="00BD2200">
            <w:rPr>
              <w:rFonts w:ascii="Times New Roman" w:hAnsi="Times New Roman" w:cs="Times New Roman"/>
              <w:color w:val="2227F4"/>
              <w:lang w:val="en-US"/>
            </w:rPr>
            <w:instrText xml:space="preserve"> \m Fil15</w:instrText>
          </w:r>
          <w:r w:rsidR="007E00BA" w:rsidRPr="00BD2200">
            <w:rPr>
              <w:rFonts w:ascii="Times New Roman" w:hAnsi="Times New Roman" w:cs="Times New Roman"/>
              <w:color w:val="2227F4"/>
              <w:lang w:val="en-US"/>
            </w:rPr>
            <w:instrText xml:space="preserve"> \m Sch13</w:instrText>
          </w:r>
          <w:r w:rsidR="00C75132" w:rsidRPr="00BD2200">
            <w:rPr>
              <w:rFonts w:ascii="Times New Roman" w:hAnsi="Times New Roman" w:cs="Times New Roman"/>
              <w:color w:val="2227F4"/>
            </w:rPr>
            <w:fldChar w:fldCharType="separate"/>
          </w:r>
          <w:r w:rsidR="006F5F43" w:rsidRPr="006F5F43">
            <w:rPr>
              <w:rFonts w:ascii="Times New Roman" w:hAnsi="Times New Roman" w:cs="Times New Roman"/>
              <w:noProof/>
              <w:color w:val="2227F4"/>
              <w:lang w:val="en-US"/>
            </w:rPr>
            <w:t>(Leefliang, Verhoef, Dahlstrom, &amp; Freundt, 2014; Filo, Lock, &amp; Karg, 2015; Schultz &amp; Peltier, 2013)</w:t>
          </w:r>
          <w:r w:rsidR="00C75132" w:rsidRPr="00BD2200">
            <w:rPr>
              <w:rFonts w:ascii="Times New Roman" w:hAnsi="Times New Roman" w:cs="Times New Roman"/>
              <w:color w:val="2227F4"/>
            </w:rPr>
            <w:fldChar w:fldCharType="end"/>
          </w:r>
        </w:sdtContent>
      </w:sdt>
      <w:r w:rsidR="00C75132" w:rsidRPr="00BD2200">
        <w:rPr>
          <w:rFonts w:ascii="Times New Roman" w:hAnsi="Times New Roman" w:cs="Times New Roman"/>
          <w:color w:val="000000" w:themeColor="text1"/>
        </w:rPr>
        <w:t xml:space="preserve"> </w:t>
      </w:r>
      <w:r w:rsidR="00CF4625" w:rsidRPr="00BD2200">
        <w:rPr>
          <w:rFonts w:ascii="Times New Roman" w:hAnsi="Times New Roman" w:cs="Times New Roman"/>
          <w:color w:val="000000" w:themeColor="text1"/>
        </w:rPr>
        <w:t>businesses have evolved a number of interactive techniques and procedures to improve their brand identification and marketing success.</w:t>
      </w:r>
    </w:p>
    <w:p w14:paraId="11CEAEA4" w14:textId="77777777" w:rsidR="00790270" w:rsidRDefault="00790270" w:rsidP="00BD2200">
      <w:pPr>
        <w:pStyle w:val="ListParagraph"/>
        <w:ind w:left="1080"/>
        <w:jc w:val="both"/>
        <w:rPr>
          <w:rFonts w:ascii="Times New Roman" w:hAnsi="Times New Roman" w:cs="Times New Roman"/>
          <w:color w:val="000000" w:themeColor="text1"/>
        </w:rPr>
      </w:pPr>
    </w:p>
    <w:p w14:paraId="64E0283F" w14:textId="618C4264" w:rsidR="00790270" w:rsidRPr="00044424" w:rsidRDefault="00044424" w:rsidP="00527D80">
      <w:pPr>
        <w:pStyle w:val="ListParagraph"/>
        <w:jc w:val="center"/>
        <w:rPr>
          <w:rFonts w:ascii="Times New Roman" w:hAnsi="Times New Roman" w:cs="Times New Roman"/>
          <w:b/>
          <w:bCs/>
          <w:color w:val="000000" w:themeColor="text1"/>
        </w:rPr>
      </w:pPr>
      <w:r>
        <w:rPr>
          <w:rFonts w:ascii="Times New Roman" w:hAnsi="Times New Roman" w:cs="Times New Roman"/>
          <w:b/>
          <w:bCs/>
          <w:color w:val="000000" w:themeColor="text1"/>
        </w:rPr>
        <w:t>RESEARCH METHODOLOGY</w:t>
      </w:r>
    </w:p>
    <w:p w14:paraId="3B42068A" w14:textId="77777777" w:rsidR="0035685E" w:rsidRDefault="0035685E" w:rsidP="0035685E">
      <w:pPr>
        <w:pStyle w:val="ListParagraph"/>
        <w:jc w:val="both"/>
        <w:rPr>
          <w:rFonts w:ascii="Times New Roman" w:hAnsi="Times New Roman" w:cs="Times New Roman"/>
          <w:color w:val="000000" w:themeColor="text1"/>
        </w:rPr>
      </w:pPr>
    </w:p>
    <w:p w14:paraId="1B4BFC98" w14:textId="0A592A17" w:rsidR="0054062A" w:rsidRPr="00044424" w:rsidRDefault="0054062A" w:rsidP="00044424">
      <w:pPr>
        <w:pStyle w:val="ListParagraph"/>
        <w:ind w:left="0"/>
        <w:jc w:val="both"/>
        <w:rPr>
          <w:rFonts w:ascii="Times New Roman" w:hAnsi="Times New Roman" w:cs="Times New Roman"/>
          <w:b/>
          <w:bCs/>
          <w:color w:val="000000" w:themeColor="text1"/>
        </w:rPr>
      </w:pPr>
      <w:r w:rsidRPr="00044424">
        <w:rPr>
          <w:rFonts w:ascii="Times New Roman" w:hAnsi="Times New Roman" w:cs="Times New Roman"/>
          <w:b/>
          <w:bCs/>
          <w:color w:val="000000" w:themeColor="text1"/>
        </w:rPr>
        <w:t>Netnography</w:t>
      </w:r>
    </w:p>
    <w:p w14:paraId="1802F070" w14:textId="0A6D2E65" w:rsidR="004401BC" w:rsidRDefault="004401BC" w:rsidP="00044424">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 xml:space="preserve">The growth of the internet, together with the emergence of online communities and blogs has transformed the way consumers engage with one another during the previous two decades. </w:t>
      </w:r>
      <w:sdt>
        <w:sdtPr>
          <w:rPr>
            <w:rFonts w:ascii="Times New Roman" w:hAnsi="Times New Roman" w:cs="Times New Roman"/>
            <w:color w:val="1524AE"/>
          </w:rPr>
          <w:id w:val="1915818897"/>
          <w:citation/>
        </w:sdtPr>
        <w:sdtEndPr/>
        <w:sdtContent>
          <w:r w:rsidR="007F06A8" w:rsidRPr="007F06A8">
            <w:rPr>
              <w:rFonts w:ascii="Times New Roman" w:hAnsi="Times New Roman" w:cs="Times New Roman"/>
              <w:color w:val="1524AE"/>
            </w:rPr>
            <w:fldChar w:fldCharType="begin"/>
          </w:r>
          <w:r w:rsidR="007F06A8" w:rsidRPr="007F06A8">
            <w:rPr>
              <w:rFonts w:ascii="Times New Roman" w:hAnsi="Times New Roman" w:cs="Times New Roman"/>
              <w:color w:val="1524AE"/>
              <w:lang w:val="en-US"/>
            </w:rPr>
            <w:instrText xml:space="preserve"> CITATION Bra11 \l 1033 </w:instrText>
          </w:r>
          <w:r w:rsidR="00C175BA">
            <w:rPr>
              <w:rFonts w:ascii="Times New Roman" w:hAnsi="Times New Roman" w:cs="Times New Roman"/>
              <w:color w:val="1524AE"/>
              <w:lang w:val="en-US"/>
            </w:rPr>
            <w:instrText xml:space="preserve"> \m Fül07</w:instrText>
          </w:r>
          <w:r w:rsidR="00B046F9">
            <w:rPr>
              <w:rFonts w:ascii="Times New Roman" w:hAnsi="Times New Roman" w:cs="Times New Roman"/>
              <w:color w:val="1524AE"/>
              <w:lang w:val="en-US"/>
            </w:rPr>
            <w:instrText xml:space="preserve"> \m Mau07</w:instrText>
          </w:r>
          <w:r w:rsidR="007F06A8" w:rsidRPr="007F06A8">
            <w:rPr>
              <w:rFonts w:ascii="Times New Roman" w:hAnsi="Times New Roman" w:cs="Times New Roman"/>
              <w:color w:val="1524AE"/>
            </w:rPr>
            <w:fldChar w:fldCharType="separate"/>
          </w:r>
          <w:r w:rsidR="006F5F43" w:rsidRPr="006F5F43">
            <w:rPr>
              <w:rFonts w:ascii="Times New Roman" w:hAnsi="Times New Roman" w:cs="Times New Roman"/>
              <w:noProof/>
              <w:color w:val="1524AE"/>
              <w:lang w:val="en-US"/>
            </w:rPr>
            <w:t>(Branthwaite &amp; Patterson, 2011; Füller, Jawecki, &amp; Mühlbacher, 2007; Maulana &amp; Eckhardt, 2007)</w:t>
          </w:r>
          <w:r w:rsidR="007F06A8" w:rsidRPr="007F06A8">
            <w:rPr>
              <w:rFonts w:ascii="Times New Roman" w:hAnsi="Times New Roman" w:cs="Times New Roman"/>
              <w:color w:val="1524AE"/>
            </w:rPr>
            <w:fldChar w:fldCharType="end"/>
          </w:r>
        </w:sdtContent>
      </w:sdt>
      <w:r w:rsidR="00B046F9">
        <w:rPr>
          <w:rFonts w:ascii="Times New Roman" w:hAnsi="Times New Roman" w:cs="Times New Roman"/>
          <w:color w:val="1524AE"/>
        </w:rPr>
        <w:t xml:space="preserve"> </w:t>
      </w:r>
      <w:r w:rsidR="00E56954">
        <w:rPr>
          <w:rFonts w:ascii="Times New Roman" w:hAnsi="Times New Roman" w:cs="Times New Roman"/>
          <w:color w:val="000000" w:themeColor="text1"/>
        </w:rPr>
        <w:t>User-generated data on consumers’ desires, wishes, beliefs and experiences in regard to products, services and their social lives is practically seamless available within these online contexts, both expressly and implicitly</w:t>
      </w:r>
      <w:r w:rsidR="00F330F4">
        <w:rPr>
          <w:rFonts w:ascii="Times New Roman" w:hAnsi="Times New Roman" w:cs="Times New Roman"/>
          <w:color w:val="000000" w:themeColor="text1"/>
        </w:rPr>
        <w:t>.</w:t>
      </w:r>
      <w:r w:rsidR="006E7430">
        <w:rPr>
          <w:rFonts w:ascii="Times New Roman" w:hAnsi="Times New Roman" w:cs="Times New Roman"/>
          <w:color w:val="000000" w:themeColor="text1"/>
        </w:rPr>
        <w:t xml:space="preserve"> As a result</w:t>
      </w:r>
      <w:r w:rsidR="006E7430" w:rsidRPr="004E772B">
        <w:rPr>
          <w:rFonts w:ascii="Times New Roman" w:hAnsi="Times New Roman" w:cs="Times New Roman"/>
          <w:color w:val="0118B3"/>
        </w:rPr>
        <w:t xml:space="preserve">, </w:t>
      </w:r>
      <w:sdt>
        <w:sdtPr>
          <w:rPr>
            <w:rFonts w:ascii="Times New Roman" w:hAnsi="Times New Roman" w:cs="Times New Roman"/>
            <w:color w:val="0118B3"/>
          </w:rPr>
          <w:id w:val="-1689597912"/>
          <w:citation/>
        </w:sdtPr>
        <w:sdtEndPr/>
        <w:sdtContent>
          <w:r w:rsidR="004E772B" w:rsidRPr="004E772B">
            <w:rPr>
              <w:rFonts w:ascii="Times New Roman" w:hAnsi="Times New Roman" w:cs="Times New Roman"/>
              <w:color w:val="0118B3"/>
            </w:rPr>
            <w:fldChar w:fldCharType="begin"/>
          </w:r>
          <w:r w:rsidR="004E772B" w:rsidRPr="004E772B">
            <w:rPr>
              <w:rFonts w:ascii="Times New Roman" w:hAnsi="Times New Roman" w:cs="Times New Roman"/>
              <w:color w:val="0118B3"/>
              <w:lang w:val="en-US"/>
            </w:rPr>
            <w:instrText xml:space="preserve"> CITATION Bar16 \l 1033 </w:instrText>
          </w:r>
          <w:r w:rsidR="004E772B" w:rsidRPr="004E772B">
            <w:rPr>
              <w:rFonts w:ascii="Times New Roman" w:hAnsi="Times New Roman" w:cs="Times New Roman"/>
              <w:color w:val="0118B3"/>
            </w:rPr>
            <w:fldChar w:fldCharType="separate"/>
          </w:r>
          <w:r w:rsidR="006F5F43" w:rsidRPr="006F5F43">
            <w:rPr>
              <w:rFonts w:ascii="Times New Roman" w:hAnsi="Times New Roman" w:cs="Times New Roman"/>
              <w:noProof/>
              <w:color w:val="0118B3"/>
              <w:lang w:val="en-US"/>
            </w:rPr>
            <w:t>(Bartl, Kannan, &amp; Stockinger, 2016)</w:t>
          </w:r>
          <w:r w:rsidR="004E772B" w:rsidRPr="004E772B">
            <w:rPr>
              <w:rFonts w:ascii="Times New Roman" w:hAnsi="Times New Roman" w:cs="Times New Roman"/>
              <w:color w:val="0118B3"/>
            </w:rPr>
            <w:fldChar w:fldCharType="end"/>
          </w:r>
        </w:sdtContent>
      </w:sdt>
      <w:r w:rsidR="004E772B">
        <w:rPr>
          <w:rFonts w:ascii="Times New Roman" w:hAnsi="Times New Roman" w:cs="Times New Roman"/>
          <w:color w:val="0118B3"/>
        </w:rPr>
        <w:t xml:space="preserve"> </w:t>
      </w:r>
      <w:r w:rsidR="006E7430">
        <w:rPr>
          <w:rFonts w:ascii="Times New Roman" w:hAnsi="Times New Roman" w:cs="Times New Roman"/>
          <w:color w:val="000000" w:themeColor="text1"/>
        </w:rPr>
        <w:t xml:space="preserve">a systematic procedure for identifying, selecting and analysing massive volumes </w:t>
      </w:r>
      <w:r w:rsidR="006A3849">
        <w:rPr>
          <w:rFonts w:ascii="Times New Roman" w:hAnsi="Times New Roman" w:cs="Times New Roman"/>
          <w:color w:val="000000" w:themeColor="text1"/>
        </w:rPr>
        <w:t>of</w:t>
      </w:r>
      <w:r w:rsidR="006E7430">
        <w:rPr>
          <w:rFonts w:ascii="Times New Roman" w:hAnsi="Times New Roman" w:cs="Times New Roman"/>
          <w:color w:val="000000" w:themeColor="text1"/>
        </w:rPr>
        <w:t xml:space="preserve"> online consumer </w:t>
      </w:r>
      <w:r w:rsidR="006A3849">
        <w:rPr>
          <w:rFonts w:ascii="Times New Roman" w:hAnsi="Times New Roman" w:cs="Times New Roman"/>
          <w:color w:val="000000" w:themeColor="text1"/>
        </w:rPr>
        <w:t>interactions</w:t>
      </w:r>
      <w:r w:rsidR="006E7430">
        <w:rPr>
          <w:rFonts w:ascii="Times New Roman" w:hAnsi="Times New Roman" w:cs="Times New Roman"/>
          <w:color w:val="000000" w:themeColor="text1"/>
        </w:rPr>
        <w:t xml:space="preserve"> while wasting less time </w:t>
      </w:r>
      <w:r w:rsidR="006A3849">
        <w:rPr>
          <w:rFonts w:ascii="Times New Roman" w:hAnsi="Times New Roman" w:cs="Times New Roman"/>
          <w:color w:val="000000" w:themeColor="text1"/>
        </w:rPr>
        <w:t>and money became necessary. This is where the term “Netnography” was coined.</w:t>
      </w:r>
    </w:p>
    <w:p w14:paraId="212E5AAC" w14:textId="53E7B83C" w:rsidR="00BE199E" w:rsidRDefault="00697C06" w:rsidP="00044424">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 xml:space="preserve">In the late 1990s, marketing professor Robert </w:t>
      </w:r>
      <w:proofErr w:type="spellStart"/>
      <w:r>
        <w:rPr>
          <w:rFonts w:ascii="Times New Roman" w:hAnsi="Times New Roman" w:cs="Times New Roman"/>
          <w:color w:val="000000" w:themeColor="text1"/>
        </w:rPr>
        <w:t>Kozinets</w:t>
      </w:r>
      <w:proofErr w:type="spellEnd"/>
      <w:r>
        <w:rPr>
          <w:rFonts w:ascii="Times New Roman" w:hAnsi="Times New Roman" w:cs="Times New Roman"/>
          <w:color w:val="000000" w:themeColor="text1"/>
        </w:rPr>
        <w:t xml:space="preserve"> pioneered </w:t>
      </w:r>
      <w:proofErr w:type="spellStart"/>
      <w:r>
        <w:rPr>
          <w:rFonts w:ascii="Times New Roman" w:hAnsi="Times New Roman" w:cs="Times New Roman"/>
          <w:color w:val="000000" w:themeColor="text1"/>
        </w:rPr>
        <w:t>netnographic</w:t>
      </w:r>
      <w:proofErr w:type="spellEnd"/>
      <w:r>
        <w:rPr>
          <w:rFonts w:ascii="Times New Roman" w:hAnsi="Times New Roman" w:cs="Times New Roman"/>
          <w:color w:val="000000" w:themeColor="text1"/>
        </w:rPr>
        <w:t xml:space="preserve"> researc</w:t>
      </w:r>
      <w:r w:rsidR="00324344">
        <w:rPr>
          <w:rFonts w:ascii="Times New Roman" w:hAnsi="Times New Roman" w:cs="Times New Roman"/>
          <w:color w:val="000000" w:themeColor="text1"/>
        </w:rPr>
        <w:t>h</w:t>
      </w:r>
      <w:r>
        <w:rPr>
          <w:rFonts w:ascii="Times New Roman" w:hAnsi="Times New Roman" w:cs="Times New Roman"/>
          <w:color w:val="000000" w:themeColor="text1"/>
        </w:rPr>
        <w:t xml:space="preserve">. The </w:t>
      </w:r>
      <w:r w:rsidR="00736E4E">
        <w:rPr>
          <w:rFonts w:ascii="Times New Roman" w:hAnsi="Times New Roman" w:cs="Times New Roman"/>
          <w:color w:val="000000" w:themeColor="text1"/>
        </w:rPr>
        <w:t>term</w:t>
      </w:r>
      <w:r w:rsidR="0023717C">
        <w:rPr>
          <w:rFonts w:ascii="Times New Roman" w:hAnsi="Times New Roman" w:cs="Times New Roman"/>
          <w:color w:val="000000" w:themeColor="text1"/>
        </w:rPr>
        <w:t xml:space="preserve"> “</w:t>
      </w:r>
      <w:r w:rsidR="00731317">
        <w:rPr>
          <w:rFonts w:ascii="Times New Roman" w:hAnsi="Times New Roman" w:cs="Times New Roman"/>
          <w:color w:val="000000" w:themeColor="text1"/>
        </w:rPr>
        <w:t>N</w:t>
      </w:r>
      <w:r w:rsidR="0023717C">
        <w:rPr>
          <w:rFonts w:ascii="Times New Roman" w:hAnsi="Times New Roman" w:cs="Times New Roman"/>
          <w:color w:val="000000" w:themeColor="text1"/>
        </w:rPr>
        <w:t>etnography</w:t>
      </w:r>
      <w:r w:rsidR="00EB3039">
        <w:rPr>
          <w:rFonts w:ascii="Times New Roman" w:hAnsi="Times New Roman" w:cs="Times New Roman"/>
          <w:color w:val="000000" w:themeColor="text1"/>
        </w:rPr>
        <w:t xml:space="preserve">” is a combination of the words “internet” and “ethnography”. </w:t>
      </w:r>
      <w:r w:rsidR="00444847">
        <w:rPr>
          <w:rFonts w:ascii="Times New Roman" w:hAnsi="Times New Roman" w:cs="Times New Roman"/>
          <w:color w:val="000000" w:themeColor="text1"/>
        </w:rPr>
        <w:t>Netnography encompasses more than the use of classic ethnographic methodol</w:t>
      </w:r>
      <w:r w:rsidR="00416A4C">
        <w:rPr>
          <w:rFonts w:ascii="Times New Roman" w:hAnsi="Times New Roman" w:cs="Times New Roman"/>
          <w:color w:val="000000" w:themeColor="text1"/>
        </w:rPr>
        <w:t xml:space="preserve">ogies in an online setting to </w:t>
      </w:r>
      <w:r w:rsidR="00416A4C">
        <w:rPr>
          <w:rFonts w:ascii="Times New Roman" w:hAnsi="Times New Roman" w:cs="Times New Roman"/>
          <w:color w:val="000000" w:themeColor="text1"/>
        </w:rPr>
        <w:lastRenderedPageBreak/>
        <w:t xml:space="preserve">conduct qualitative research. </w:t>
      </w:r>
      <w:r w:rsidR="00587B23">
        <w:rPr>
          <w:rFonts w:ascii="Times New Roman" w:hAnsi="Times New Roman" w:cs="Times New Roman"/>
          <w:color w:val="000000" w:themeColor="text1"/>
        </w:rPr>
        <w:t>On one side, typical ethnographic manual data gathering methods are augmented by computer-based data collection. Access to information is facilitated by the ability to download communication data directly from an online community</w:t>
      </w:r>
      <w:r w:rsidR="00AA68C9">
        <w:rPr>
          <w:rFonts w:ascii="Times New Roman" w:hAnsi="Times New Roman" w:cs="Times New Roman"/>
          <w:color w:val="000000" w:themeColor="text1"/>
        </w:rPr>
        <w:t>.</w:t>
      </w:r>
      <w:r w:rsidR="004401BC">
        <w:rPr>
          <w:rFonts w:ascii="Times New Roman" w:hAnsi="Times New Roman" w:cs="Times New Roman"/>
          <w:color w:val="000000" w:themeColor="text1"/>
        </w:rPr>
        <w:t xml:space="preserve"> </w:t>
      </w:r>
      <w:sdt>
        <w:sdtPr>
          <w:rPr>
            <w:rFonts w:ascii="Times New Roman" w:hAnsi="Times New Roman" w:cs="Times New Roman"/>
            <w:color w:val="0118B3"/>
          </w:rPr>
          <w:id w:val="113189566"/>
          <w:citation/>
        </w:sdtPr>
        <w:sdtEndPr/>
        <w:sdtContent>
          <w:r w:rsidR="004957D3" w:rsidRPr="00914A9B">
            <w:rPr>
              <w:rFonts w:ascii="Times New Roman" w:hAnsi="Times New Roman" w:cs="Times New Roman"/>
              <w:color w:val="0118B3"/>
            </w:rPr>
            <w:fldChar w:fldCharType="begin"/>
          </w:r>
          <w:r w:rsidR="00914A9B" w:rsidRPr="00914A9B">
            <w:rPr>
              <w:rFonts w:ascii="Times New Roman" w:hAnsi="Times New Roman" w:cs="Times New Roman"/>
              <w:color w:val="0118B3"/>
              <w:lang w:val="en-US"/>
            </w:rPr>
            <w:instrText xml:space="preserve">CITATION Koz022 \m Fra11 \l 1033 </w:instrText>
          </w:r>
          <w:r w:rsidR="004957D3" w:rsidRPr="00914A9B">
            <w:rPr>
              <w:rFonts w:ascii="Times New Roman" w:hAnsi="Times New Roman" w:cs="Times New Roman"/>
              <w:color w:val="0118B3"/>
            </w:rPr>
            <w:fldChar w:fldCharType="separate"/>
          </w:r>
          <w:r w:rsidR="006F5F43" w:rsidRPr="006F5F43">
            <w:rPr>
              <w:rFonts w:ascii="Times New Roman" w:hAnsi="Times New Roman" w:cs="Times New Roman"/>
              <w:noProof/>
              <w:color w:val="0118B3"/>
              <w:lang w:val="en-US"/>
            </w:rPr>
            <w:t>(Kozinets, 2002; Piller, Ihl, &amp; Vossen, 2011)</w:t>
          </w:r>
          <w:r w:rsidR="004957D3" w:rsidRPr="00914A9B">
            <w:rPr>
              <w:rFonts w:ascii="Times New Roman" w:hAnsi="Times New Roman" w:cs="Times New Roman"/>
              <w:color w:val="0118B3"/>
            </w:rPr>
            <w:fldChar w:fldCharType="end"/>
          </w:r>
        </w:sdtContent>
      </w:sdt>
      <w:r w:rsidR="00914A9B">
        <w:rPr>
          <w:rFonts w:ascii="Times New Roman" w:hAnsi="Times New Roman" w:cs="Times New Roman"/>
          <w:color w:val="0118B3"/>
        </w:rPr>
        <w:t xml:space="preserve"> </w:t>
      </w:r>
      <w:r w:rsidR="00F67301">
        <w:rPr>
          <w:rFonts w:ascii="Times New Roman" w:hAnsi="Times New Roman" w:cs="Times New Roman"/>
          <w:color w:val="000000" w:themeColor="text1"/>
        </w:rPr>
        <w:t>It is a humanistic method of immersing oneself in the consumer domain and gaining a comprehensive understanding of human behaviour.</w:t>
      </w:r>
      <w:r w:rsidR="00663791">
        <w:rPr>
          <w:rFonts w:ascii="Times New Roman" w:hAnsi="Times New Roman" w:cs="Times New Roman"/>
          <w:color w:val="000000" w:themeColor="text1"/>
        </w:rPr>
        <w:t xml:space="preserve"> Netnography enables for the extraction of unbiased consumer information by listening in on organically occ</w:t>
      </w:r>
      <w:r w:rsidR="00496AD5">
        <w:rPr>
          <w:rFonts w:ascii="Times New Roman" w:hAnsi="Times New Roman" w:cs="Times New Roman"/>
          <w:color w:val="000000" w:themeColor="text1"/>
        </w:rPr>
        <w:t>urring consumer discussion in online forums.</w:t>
      </w:r>
      <w:r w:rsidR="008C4703">
        <w:rPr>
          <w:rFonts w:ascii="Times New Roman" w:hAnsi="Times New Roman" w:cs="Times New Roman"/>
          <w:color w:val="000000" w:themeColor="text1"/>
        </w:rPr>
        <w:t xml:space="preserve"> </w:t>
      </w:r>
      <w:r w:rsidR="001D15F0">
        <w:rPr>
          <w:rFonts w:ascii="Times New Roman" w:hAnsi="Times New Roman" w:cs="Times New Roman"/>
          <w:color w:val="000000" w:themeColor="text1"/>
        </w:rPr>
        <w:t>Visual data, such as video, audio, visual and graphical data has also been added to the study.</w:t>
      </w:r>
    </w:p>
    <w:p w14:paraId="5A4536D0" w14:textId="77777777" w:rsidR="004C5175" w:rsidRDefault="004C5175" w:rsidP="00BE199E">
      <w:pPr>
        <w:pStyle w:val="ListParagraph"/>
        <w:ind w:left="1080"/>
        <w:jc w:val="both"/>
        <w:rPr>
          <w:rFonts w:ascii="Times New Roman" w:hAnsi="Times New Roman" w:cs="Times New Roman"/>
          <w:color w:val="000000" w:themeColor="text1"/>
        </w:rPr>
      </w:pPr>
    </w:p>
    <w:p w14:paraId="483B1F00" w14:textId="480B198F" w:rsidR="004C5175" w:rsidRPr="00044424" w:rsidRDefault="004C5175" w:rsidP="00044424">
      <w:pPr>
        <w:pStyle w:val="ListParagraph"/>
        <w:ind w:left="0"/>
        <w:jc w:val="both"/>
        <w:rPr>
          <w:rFonts w:ascii="Times New Roman" w:hAnsi="Times New Roman" w:cs="Times New Roman"/>
          <w:b/>
          <w:bCs/>
          <w:color w:val="000000" w:themeColor="text1"/>
        </w:rPr>
      </w:pPr>
      <w:r w:rsidRPr="00044424">
        <w:rPr>
          <w:rFonts w:ascii="Times New Roman" w:hAnsi="Times New Roman" w:cs="Times New Roman"/>
          <w:b/>
          <w:bCs/>
          <w:color w:val="000000" w:themeColor="text1"/>
        </w:rPr>
        <w:t>Sentiment Analysis</w:t>
      </w:r>
    </w:p>
    <w:p w14:paraId="6FEFE80A" w14:textId="2A8FA357" w:rsidR="000D72A4" w:rsidRDefault="000D72A4" w:rsidP="00044424">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 xml:space="preserve">Opinions </w:t>
      </w:r>
      <w:r w:rsidR="0024465A">
        <w:rPr>
          <w:rFonts w:ascii="Times New Roman" w:hAnsi="Times New Roman" w:cs="Times New Roman"/>
          <w:color w:val="000000" w:themeColor="text1"/>
        </w:rPr>
        <w:t xml:space="preserve">have a crucial role in practically all human activities since they shape our actions. We seek out the opinions of others whenever we need to make a decision. Businesses and organisations in the real world are continuously </w:t>
      </w:r>
      <w:r w:rsidR="005E04C5">
        <w:rPr>
          <w:rFonts w:ascii="Times New Roman" w:hAnsi="Times New Roman" w:cs="Times New Roman"/>
          <w:color w:val="000000" w:themeColor="text1"/>
        </w:rPr>
        <w:t xml:space="preserve">looking for consumer or public feedback on their products and services. </w:t>
      </w:r>
      <w:sdt>
        <w:sdtPr>
          <w:rPr>
            <w:rFonts w:ascii="Times New Roman" w:hAnsi="Times New Roman" w:cs="Times New Roman"/>
            <w:color w:val="000000" w:themeColor="text1"/>
          </w:rPr>
          <w:id w:val="1908109753"/>
          <w:citation/>
        </w:sdtPr>
        <w:sdtEndPr/>
        <w:sdtContent>
          <w:r w:rsidR="00370FE7" w:rsidRPr="00370FE7">
            <w:rPr>
              <w:rFonts w:ascii="Times New Roman" w:hAnsi="Times New Roman" w:cs="Times New Roman"/>
              <w:color w:val="0500CD"/>
            </w:rPr>
            <w:fldChar w:fldCharType="begin"/>
          </w:r>
          <w:r w:rsidR="00370FE7" w:rsidRPr="00370FE7">
            <w:rPr>
              <w:rFonts w:ascii="Times New Roman" w:hAnsi="Times New Roman" w:cs="Times New Roman"/>
              <w:color w:val="0500CD"/>
              <w:lang w:val="en-US"/>
            </w:rPr>
            <w:instrText xml:space="preserve"> CITATION Liu12 \l 1033 </w:instrText>
          </w:r>
          <w:r w:rsidR="00370FE7" w:rsidRPr="00370FE7">
            <w:rPr>
              <w:rFonts w:ascii="Times New Roman" w:hAnsi="Times New Roman" w:cs="Times New Roman"/>
              <w:color w:val="0500CD"/>
            </w:rPr>
            <w:fldChar w:fldCharType="separate"/>
          </w:r>
          <w:r w:rsidR="006F5F43" w:rsidRPr="006F5F43">
            <w:rPr>
              <w:rFonts w:ascii="Times New Roman" w:hAnsi="Times New Roman" w:cs="Times New Roman"/>
              <w:noProof/>
              <w:color w:val="0500CD"/>
              <w:lang w:val="en-US"/>
            </w:rPr>
            <w:t>(Liu, 2012)</w:t>
          </w:r>
          <w:r w:rsidR="00370FE7" w:rsidRPr="00370FE7">
            <w:rPr>
              <w:rFonts w:ascii="Times New Roman" w:hAnsi="Times New Roman" w:cs="Times New Roman"/>
              <w:color w:val="0500CD"/>
            </w:rPr>
            <w:fldChar w:fldCharType="end"/>
          </w:r>
        </w:sdtContent>
      </w:sdt>
      <w:r w:rsidR="00370FE7">
        <w:rPr>
          <w:rFonts w:ascii="Times New Roman" w:hAnsi="Times New Roman" w:cs="Times New Roman"/>
          <w:color w:val="000000" w:themeColor="text1"/>
        </w:rPr>
        <w:t xml:space="preserve"> </w:t>
      </w:r>
      <w:r w:rsidR="005E04C5">
        <w:rPr>
          <w:rFonts w:ascii="Times New Roman" w:hAnsi="Times New Roman" w:cs="Times New Roman"/>
          <w:color w:val="000000" w:themeColor="text1"/>
        </w:rPr>
        <w:t xml:space="preserve">Individual customers also want to know </w:t>
      </w:r>
      <w:r w:rsidR="00A514A5">
        <w:rPr>
          <w:rFonts w:ascii="Times New Roman" w:hAnsi="Times New Roman" w:cs="Times New Roman"/>
          <w:color w:val="000000" w:themeColor="text1"/>
        </w:rPr>
        <w:t>what other people think about a product before buying it, a</w:t>
      </w:r>
      <w:r w:rsidR="00320F59">
        <w:rPr>
          <w:rFonts w:ascii="Times New Roman" w:hAnsi="Times New Roman" w:cs="Times New Roman"/>
          <w:color w:val="000000" w:themeColor="text1"/>
        </w:rPr>
        <w:t>nd what other people think about the political candidates before voting in a political election.</w:t>
      </w:r>
      <w:r w:rsidR="003F1E6F">
        <w:rPr>
          <w:rFonts w:ascii="Times New Roman" w:hAnsi="Times New Roman" w:cs="Times New Roman"/>
          <w:color w:val="000000" w:themeColor="text1"/>
        </w:rPr>
        <w:t xml:space="preserve"> When a person wanted an advice in the past, he or she turned to friends and family. </w:t>
      </w:r>
      <w:sdt>
        <w:sdtPr>
          <w:rPr>
            <w:rFonts w:ascii="Times New Roman" w:hAnsi="Times New Roman" w:cs="Times New Roman"/>
            <w:color w:val="000000" w:themeColor="text1"/>
          </w:rPr>
          <w:id w:val="-1125301763"/>
          <w:citation/>
        </w:sdtPr>
        <w:sdtEndPr/>
        <w:sdtContent>
          <w:r w:rsidR="00FD511C" w:rsidRPr="00FD511C">
            <w:rPr>
              <w:rFonts w:ascii="Times New Roman" w:hAnsi="Times New Roman" w:cs="Times New Roman"/>
              <w:color w:val="0500CD"/>
            </w:rPr>
            <w:fldChar w:fldCharType="begin"/>
          </w:r>
          <w:r w:rsidR="00FD511C" w:rsidRPr="00FD511C">
            <w:rPr>
              <w:rFonts w:ascii="Times New Roman" w:hAnsi="Times New Roman" w:cs="Times New Roman"/>
              <w:color w:val="0500CD"/>
              <w:lang w:val="en-US"/>
            </w:rPr>
            <w:instrText xml:space="preserve">CITATION Bai111 \t  \l 1033 </w:instrText>
          </w:r>
          <w:r w:rsidR="001A3169">
            <w:rPr>
              <w:rFonts w:ascii="Times New Roman" w:hAnsi="Times New Roman" w:cs="Times New Roman"/>
              <w:color w:val="0500CD"/>
              <w:lang w:val="en-US"/>
            </w:rPr>
            <w:instrText xml:space="preserve"> \m Eir12</w:instrText>
          </w:r>
          <w:r w:rsidR="00FD511C" w:rsidRPr="00FD511C">
            <w:rPr>
              <w:rFonts w:ascii="Times New Roman" w:hAnsi="Times New Roman" w:cs="Times New Roman"/>
              <w:color w:val="0500CD"/>
            </w:rPr>
            <w:fldChar w:fldCharType="separate"/>
          </w:r>
          <w:r w:rsidR="006F5F43" w:rsidRPr="006F5F43">
            <w:rPr>
              <w:rFonts w:ascii="Times New Roman" w:hAnsi="Times New Roman" w:cs="Times New Roman"/>
              <w:noProof/>
              <w:color w:val="0500CD"/>
              <w:lang w:val="en-US"/>
            </w:rPr>
            <w:t>(Bai, 2011; Eirinaki, Pisal, &amp; Singh, 2012)</w:t>
          </w:r>
          <w:r w:rsidR="00FD511C" w:rsidRPr="00FD511C">
            <w:rPr>
              <w:rFonts w:ascii="Times New Roman" w:hAnsi="Times New Roman" w:cs="Times New Roman"/>
              <w:color w:val="0500CD"/>
            </w:rPr>
            <w:fldChar w:fldCharType="end"/>
          </w:r>
        </w:sdtContent>
      </w:sdt>
      <w:r w:rsidR="00FD511C">
        <w:rPr>
          <w:rFonts w:ascii="Times New Roman" w:hAnsi="Times New Roman" w:cs="Times New Roman"/>
          <w:color w:val="000000" w:themeColor="text1"/>
        </w:rPr>
        <w:t xml:space="preserve"> </w:t>
      </w:r>
      <w:r w:rsidR="003F1E6F">
        <w:rPr>
          <w:rFonts w:ascii="Times New Roman" w:hAnsi="Times New Roman" w:cs="Times New Roman"/>
          <w:color w:val="000000" w:themeColor="text1"/>
        </w:rPr>
        <w:t xml:space="preserve">When a company or organisation desired </w:t>
      </w:r>
      <w:r w:rsidR="006C7A8F">
        <w:rPr>
          <w:rFonts w:ascii="Times New Roman" w:hAnsi="Times New Roman" w:cs="Times New Roman"/>
          <w:color w:val="000000" w:themeColor="text1"/>
        </w:rPr>
        <w:t>public</w:t>
      </w:r>
      <w:r w:rsidR="003F1E6F">
        <w:rPr>
          <w:rFonts w:ascii="Times New Roman" w:hAnsi="Times New Roman" w:cs="Times New Roman"/>
          <w:color w:val="000000" w:themeColor="text1"/>
        </w:rPr>
        <w:t xml:space="preserve"> or consumer feedback, they conducted surveys, pools and f</w:t>
      </w:r>
      <w:r w:rsidR="006C7A8F">
        <w:rPr>
          <w:rFonts w:ascii="Times New Roman" w:hAnsi="Times New Roman" w:cs="Times New Roman"/>
          <w:color w:val="000000" w:themeColor="text1"/>
        </w:rPr>
        <w:t xml:space="preserve">ocus groups. </w:t>
      </w:r>
      <w:r w:rsidR="005115D1">
        <w:rPr>
          <w:rFonts w:ascii="Times New Roman" w:hAnsi="Times New Roman" w:cs="Times New Roman"/>
          <w:color w:val="000000" w:themeColor="text1"/>
        </w:rPr>
        <w:t>For marketing, publi</w:t>
      </w:r>
      <w:r w:rsidR="00196944">
        <w:rPr>
          <w:rFonts w:ascii="Times New Roman" w:hAnsi="Times New Roman" w:cs="Times New Roman"/>
          <w:color w:val="000000" w:themeColor="text1"/>
        </w:rPr>
        <w:t>c relations, and political campaign companies, obtaining public and consumer opinions has long been a lucrative business.</w:t>
      </w:r>
      <w:r w:rsidR="00502681">
        <w:rPr>
          <w:rFonts w:ascii="Times New Roman" w:hAnsi="Times New Roman" w:cs="Times New Roman"/>
          <w:color w:val="000000" w:themeColor="text1"/>
        </w:rPr>
        <w:t xml:space="preserve"> Individuals and organisations are increasingly leveraging the content in social media (</w:t>
      </w:r>
      <w:r w:rsidR="002722D1">
        <w:rPr>
          <w:rFonts w:ascii="Times New Roman" w:hAnsi="Times New Roman" w:cs="Times New Roman"/>
          <w:color w:val="000000" w:themeColor="text1"/>
        </w:rPr>
        <w:t>e.g.</w:t>
      </w:r>
      <w:r w:rsidR="000269FB">
        <w:rPr>
          <w:rFonts w:ascii="Times New Roman" w:hAnsi="Times New Roman" w:cs="Times New Roman"/>
          <w:color w:val="000000" w:themeColor="text1"/>
        </w:rPr>
        <w:t>, reviews, foru</w:t>
      </w:r>
      <w:r w:rsidR="002722D1">
        <w:rPr>
          <w:rFonts w:ascii="Times New Roman" w:hAnsi="Times New Roman" w:cs="Times New Roman"/>
          <w:color w:val="000000" w:themeColor="text1"/>
        </w:rPr>
        <w:t>m</w:t>
      </w:r>
      <w:r w:rsidR="000269FB">
        <w:rPr>
          <w:rFonts w:ascii="Times New Roman" w:hAnsi="Times New Roman" w:cs="Times New Roman"/>
          <w:color w:val="000000" w:themeColor="text1"/>
        </w:rPr>
        <w:t>s, debates, blogs, microblogs, Twitter comments and postings on social networking sites) for decision-making.</w:t>
      </w:r>
    </w:p>
    <w:p w14:paraId="5C47C2DA" w14:textId="73773028" w:rsidR="004C5175" w:rsidRDefault="00A9018E" w:rsidP="00044424">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 xml:space="preserve">Opinions published on social media have a significant impact in influencing public opinion’s behaviour in areas as diverse as purchasing items, catching the stock market’s pulse etc,. </w:t>
      </w:r>
      <w:sdt>
        <w:sdtPr>
          <w:rPr>
            <w:rFonts w:ascii="Times New Roman" w:hAnsi="Times New Roman" w:cs="Times New Roman"/>
            <w:color w:val="000000" w:themeColor="text1"/>
          </w:rPr>
          <w:id w:val="1881584674"/>
          <w:citation/>
        </w:sdtPr>
        <w:sdtEndPr/>
        <w:sdtContent>
          <w:r w:rsidR="001D0191" w:rsidRPr="00470C29">
            <w:rPr>
              <w:rFonts w:ascii="Times New Roman" w:hAnsi="Times New Roman" w:cs="Times New Roman"/>
              <w:color w:val="0500CD"/>
            </w:rPr>
            <w:fldChar w:fldCharType="begin"/>
          </w:r>
          <w:r w:rsidR="001D0191" w:rsidRPr="00470C29">
            <w:rPr>
              <w:rFonts w:ascii="Times New Roman" w:hAnsi="Times New Roman" w:cs="Times New Roman"/>
              <w:color w:val="0500CD"/>
              <w:lang w:val="en-US"/>
            </w:rPr>
            <w:instrText xml:space="preserve"> CITATION Kim04 \l 1033 </w:instrText>
          </w:r>
          <w:r w:rsidR="001D0191" w:rsidRPr="00470C29">
            <w:rPr>
              <w:rFonts w:ascii="Times New Roman" w:hAnsi="Times New Roman" w:cs="Times New Roman"/>
              <w:color w:val="0500CD"/>
            </w:rPr>
            <w:fldChar w:fldCharType="separate"/>
          </w:r>
          <w:r w:rsidR="006F5F43" w:rsidRPr="006F5F43">
            <w:rPr>
              <w:rFonts w:ascii="Times New Roman" w:hAnsi="Times New Roman" w:cs="Times New Roman"/>
              <w:noProof/>
              <w:color w:val="0500CD"/>
              <w:lang w:val="en-US"/>
            </w:rPr>
            <w:t>(Kim &amp; Hovy, 2004)</w:t>
          </w:r>
          <w:r w:rsidR="001D0191" w:rsidRPr="00470C29">
            <w:rPr>
              <w:rFonts w:ascii="Times New Roman" w:hAnsi="Times New Roman" w:cs="Times New Roman"/>
              <w:color w:val="0500CD"/>
            </w:rPr>
            <w:fldChar w:fldCharType="end"/>
          </w:r>
        </w:sdtContent>
      </w:sdt>
      <w:r w:rsidR="00470C29">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A statement </w:t>
      </w:r>
      <w:r w:rsidR="0052793E">
        <w:rPr>
          <w:rFonts w:ascii="Times New Roman" w:hAnsi="Times New Roman" w:cs="Times New Roman"/>
          <w:color w:val="000000" w:themeColor="text1"/>
        </w:rPr>
        <w:t xml:space="preserve">in which the bearer of an opinion makes a particular assertion about a topic using </w:t>
      </w:r>
      <w:r w:rsidR="00035001">
        <w:rPr>
          <w:rFonts w:ascii="Times New Roman" w:hAnsi="Times New Roman" w:cs="Times New Roman"/>
          <w:color w:val="000000" w:themeColor="text1"/>
        </w:rPr>
        <w:t>a specific emotion can be considered an opinion.</w:t>
      </w:r>
      <w:r w:rsidR="001B2008">
        <w:rPr>
          <w:rFonts w:ascii="Times New Roman" w:hAnsi="Times New Roman" w:cs="Times New Roman"/>
          <w:color w:val="000000" w:themeColor="text1"/>
        </w:rPr>
        <w:t xml:space="preserve"> Web-generated sentiments in blogs and social networks have lately emerged as a viable resource for extracting user sentiments</w:t>
      </w:r>
      <w:r w:rsidR="00A23B73">
        <w:rPr>
          <w:rFonts w:ascii="Times New Roman" w:hAnsi="Times New Roman" w:cs="Times New Roman"/>
          <w:color w:val="000000" w:themeColor="text1"/>
        </w:rPr>
        <w:t xml:space="preserve"> for customer relationship mana</w:t>
      </w:r>
      <w:r w:rsidR="009B112C">
        <w:rPr>
          <w:rFonts w:ascii="Times New Roman" w:hAnsi="Times New Roman" w:cs="Times New Roman"/>
          <w:color w:val="000000" w:themeColor="text1"/>
        </w:rPr>
        <w:t xml:space="preserve">gement, public opinion tracking, and text filtering. </w:t>
      </w:r>
      <w:r w:rsidR="002712FF">
        <w:rPr>
          <w:rFonts w:ascii="Times New Roman" w:hAnsi="Times New Roman" w:cs="Times New Roman"/>
          <w:color w:val="000000" w:themeColor="text1"/>
        </w:rPr>
        <w:t xml:space="preserve">Because </w:t>
      </w:r>
      <w:r w:rsidR="00256344">
        <w:rPr>
          <w:rFonts w:ascii="Times New Roman" w:hAnsi="Times New Roman" w:cs="Times New Roman"/>
          <w:color w:val="000000" w:themeColor="text1"/>
        </w:rPr>
        <w:t>millions of opinions voiced on a single issue</w:t>
      </w:r>
      <w:r w:rsidR="00E22412">
        <w:rPr>
          <w:rFonts w:ascii="Times New Roman" w:hAnsi="Times New Roman" w:cs="Times New Roman"/>
          <w:color w:val="000000" w:themeColor="text1"/>
        </w:rPr>
        <w:t xml:space="preserve"> are highly unlikely to be prejudiced, knowledge gathered via </w:t>
      </w:r>
      <w:r w:rsidR="00B2529B">
        <w:rPr>
          <w:rFonts w:ascii="Times New Roman" w:hAnsi="Times New Roman" w:cs="Times New Roman"/>
          <w:color w:val="000000" w:themeColor="text1"/>
        </w:rPr>
        <w:t xml:space="preserve">social networks is tremendously valuable. Because of the </w:t>
      </w:r>
      <w:r w:rsidR="00D12FC7">
        <w:rPr>
          <w:rFonts w:ascii="Times New Roman" w:hAnsi="Times New Roman" w:cs="Times New Roman"/>
          <w:color w:val="000000" w:themeColor="text1"/>
        </w:rPr>
        <w:t xml:space="preserve">emotive character of such </w:t>
      </w:r>
      <w:r w:rsidR="00411F80">
        <w:rPr>
          <w:rFonts w:ascii="Times New Roman" w:hAnsi="Times New Roman" w:cs="Times New Roman"/>
          <w:color w:val="000000" w:themeColor="text1"/>
        </w:rPr>
        <w:t xml:space="preserve">opinions, they are easily understood by the majority of readers, and they are increasingly used as the foundation for marketing research, business intelligence, stock market prediction, and image monitoring choices. </w:t>
      </w:r>
      <w:sdt>
        <w:sdtPr>
          <w:rPr>
            <w:rFonts w:ascii="Times New Roman" w:hAnsi="Times New Roman" w:cs="Times New Roman"/>
            <w:color w:val="000000" w:themeColor="text1"/>
          </w:rPr>
          <w:id w:val="-1835520310"/>
          <w:citation/>
        </w:sdtPr>
        <w:sdtEndPr>
          <w:rPr>
            <w:color w:val="0500CD"/>
          </w:rPr>
        </w:sdtEndPr>
        <w:sdtContent>
          <w:r w:rsidR="00A55ABC" w:rsidRPr="00A55ABC">
            <w:rPr>
              <w:rFonts w:ascii="Times New Roman" w:hAnsi="Times New Roman" w:cs="Times New Roman"/>
              <w:color w:val="0500CD"/>
            </w:rPr>
            <w:fldChar w:fldCharType="begin"/>
          </w:r>
          <w:r w:rsidR="00A55ABC" w:rsidRPr="00A55ABC">
            <w:rPr>
              <w:rFonts w:ascii="Times New Roman" w:hAnsi="Times New Roman" w:cs="Times New Roman"/>
              <w:color w:val="0500CD"/>
              <w:lang w:val="en-US"/>
            </w:rPr>
            <w:instrText xml:space="preserve"> CITATION Zha09 \l 1033 </w:instrText>
          </w:r>
          <w:r w:rsidR="00A55ABC" w:rsidRPr="00A55ABC">
            <w:rPr>
              <w:rFonts w:ascii="Times New Roman" w:hAnsi="Times New Roman" w:cs="Times New Roman"/>
              <w:color w:val="0500CD"/>
            </w:rPr>
            <w:fldChar w:fldCharType="separate"/>
          </w:r>
          <w:r w:rsidR="006F5F43" w:rsidRPr="006F5F43">
            <w:rPr>
              <w:rFonts w:ascii="Times New Roman" w:hAnsi="Times New Roman" w:cs="Times New Roman"/>
              <w:noProof/>
              <w:color w:val="0500CD"/>
              <w:lang w:val="en-US"/>
            </w:rPr>
            <w:t>(Zhang, Zhang, Li, Wang, &amp; Zuo, 2009)</w:t>
          </w:r>
          <w:r w:rsidR="00A55ABC" w:rsidRPr="00A55ABC">
            <w:rPr>
              <w:rFonts w:ascii="Times New Roman" w:hAnsi="Times New Roman" w:cs="Times New Roman"/>
              <w:color w:val="0500CD"/>
            </w:rPr>
            <w:fldChar w:fldCharType="end"/>
          </w:r>
        </w:sdtContent>
      </w:sdt>
      <w:r w:rsidR="00A55ABC">
        <w:rPr>
          <w:rFonts w:ascii="Times New Roman" w:hAnsi="Times New Roman" w:cs="Times New Roman"/>
          <w:color w:val="000000" w:themeColor="text1"/>
        </w:rPr>
        <w:t xml:space="preserve"> </w:t>
      </w:r>
      <w:r w:rsidR="007079AD">
        <w:rPr>
          <w:rFonts w:ascii="Times New Roman" w:hAnsi="Times New Roman" w:cs="Times New Roman"/>
          <w:color w:val="000000" w:themeColor="text1"/>
        </w:rPr>
        <w:t xml:space="preserve">Sentiment analysis </w:t>
      </w:r>
      <w:r w:rsidR="00897818">
        <w:rPr>
          <w:rFonts w:ascii="Times New Roman" w:hAnsi="Times New Roman" w:cs="Times New Roman"/>
          <w:color w:val="000000" w:themeColor="text1"/>
        </w:rPr>
        <w:t xml:space="preserve">is now used </w:t>
      </w:r>
      <w:r w:rsidR="00664DFD">
        <w:rPr>
          <w:rFonts w:ascii="Times New Roman" w:hAnsi="Times New Roman" w:cs="Times New Roman"/>
          <w:color w:val="000000" w:themeColor="text1"/>
        </w:rPr>
        <w:t>to examine online opinions.</w:t>
      </w:r>
      <w:r w:rsidR="00C22C8D">
        <w:rPr>
          <w:rFonts w:ascii="Times New Roman" w:hAnsi="Times New Roman" w:cs="Times New Roman"/>
          <w:color w:val="000000" w:themeColor="text1"/>
        </w:rPr>
        <w:t xml:space="preserve"> Sentiment analysis is a study that has lately received a lot of attention. </w:t>
      </w:r>
      <w:sdt>
        <w:sdtPr>
          <w:rPr>
            <w:rFonts w:ascii="Times New Roman" w:hAnsi="Times New Roman" w:cs="Times New Roman"/>
            <w:color w:val="000000" w:themeColor="text1"/>
          </w:rPr>
          <w:id w:val="-2091302709"/>
          <w:citation/>
        </w:sdtPr>
        <w:sdtEndPr/>
        <w:sdtContent>
          <w:r w:rsidR="00F75409">
            <w:rPr>
              <w:rFonts w:ascii="Times New Roman" w:hAnsi="Times New Roman" w:cs="Times New Roman"/>
              <w:color w:val="000000" w:themeColor="text1"/>
            </w:rPr>
            <w:fldChar w:fldCharType="begin"/>
          </w:r>
          <w:r w:rsidR="00976134">
            <w:rPr>
              <w:rFonts w:ascii="Times New Roman" w:hAnsi="Times New Roman" w:cs="Times New Roman"/>
              <w:noProof/>
              <w:color w:val="0B00CB"/>
              <w:lang w:val="en-US"/>
            </w:rPr>
            <w:instrText xml:space="preserve">CITATION BoP04 \t  \l 1033 </w:instrText>
          </w:r>
          <w:r w:rsidR="00F75409">
            <w:rPr>
              <w:rFonts w:ascii="Times New Roman" w:hAnsi="Times New Roman" w:cs="Times New Roman"/>
              <w:color w:val="000000" w:themeColor="text1"/>
            </w:rPr>
            <w:fldChar w:fldCharType="separate"/>
          </w:r>
          <w:r w:rsidR="00976134" w:rsidRPr="00976134">
            <w:rPr>
              <w:rFonts w:ascii="Times New Roman" w:hAnsi="Times New Roman" w:cs="Times New Roman"/>
              <w:noProof/>
              <w:color w:val="0B00CB"/>
              <w:lang w:val="en-US"/>
            </w:rPr>
            <w:t>(Pang &amp; Lee, 2004)</w:t>
          </w:r>
          <w:r w:rsidR="00F75409">
            <w:rPr>
              <w:rFonts w:ascii="Times New Roman" w:hAnsi="Times New Roman" w:cs="Times New Roman"/>
              <w:color w:val="000000" w:themeColor="text1"/>
            </w:rPr>
            <w:fldChar w:fldCharType="end"/>
          </w:r>
        </w:sdtContent>
      </w:sdt>
      <w:sdt>
        <w:sdtPr>
          <w:rPr>
            <w:rFonts w:ascii="Times New Roman" w:hAnsi="Times New Roman" w:cs="Times New Roman"/>
            <w:color w:val="000000" w:themeColor="text1"/>
          </w:rPr>
          <w:id w:val="-1905368064"/>
          <w:citation/>
        </w:sdtPr>
        <w:sdtEndPr/>
        <w:sdtContent>
          <w:r w:rsidR="007D13CB" w:rsidRPr="007D13CB">
            <w:rPr>
              <w:rFonts w:ascii="Times New Roman" w:hAnsi="Times New Roman" w:cs="Times New Roman"/>
              <w:color w:val="0B00CB"/>
            </w:rPr>
            <w:fldChar w:fldCharType="begin"/>
          </w:r>
          <w:r w:rsidR="007D13CB" w:rsidRPr="007D13CB">
            <w:rPr>
              <w:rFonts w:ascii="Times New Roman" w:hAnsi="Times New Roman" w:cs="Times New Roman"/>
              <w:color w:val="0B00CB"/>
              <w:lang w:val="en-US"/>
            </w:rPr>
            <w:instrText xml:space="preserve">CITATION BoP02 \t  \l 1033 </w:instrText>
          </w:r>
          <w:r w:rsidR="007D13CB" w:rsidRPr="007D13CB">
            <w:rPr>
              <w:rFonts w:ascii="Times New Roman" w:hAnsi="Times New Roman" w:cs="Times New Roman"/>
              <w:color w:val="0B00CB"/>
            </w:rPr>
            <w:fldChar w:fldCharType="separate"/>
          </w:r>
          <w:r w:rsidR="007D13CB" w:rsidRPr="007D13CB">
            <w:rPr>
              <w:rFonts w:ascii="Times New Roman" w:hAnsi="Times New Roman" w:cs="Times New Roman"/>
              <w:noProof/>
              <w:color w:val="0B00CB"/>
              <w:lang w:val="en-US"/>
            </w:rPr>
            <w:t>(Pang, Lee, &amp; Vaithyanathan, 2002)</w:t>
          </w:r>
          <w:r w:rsidR="007D13CB" w:rsidRPr="007D13CB">
            <w:rPr>
              <w:rFonts w:ascii="Times New Roman" w:hAnsi="Times New Roman" w:cs="Times New Roman"/>
              <w:color w:val="0B00CB"/>
            </w:rPr>
            <w:fldChar w:fldCharType="end"/>
          </w:r>
        </w:sdtContent>
      </w:sdt>
      <w:r w:rsidR="007D13CB">
        <w:rPr>
          <w:rFonts w:ascii="Times New Roman" w:hAnsi="Times New Roman" w:cs="Times New Roman"/>
          <w:color w:val="000000" w:themeColor="text1"/>
        </w:rPr>
        <w:t xml:space="preserve"> </w:t>
      </w:r>
      <w:r w:rsidR="001F05AC">
        <w:rPr>
          <w:rFonts w:ascii="Times New Roman" w:hAnsi="Times New Roman" w:cs="Times New Roman"/>
          <w:color w:val="000000" w:themeColor="text1"/>
        </w:rPr>
        <w:t xml:space="preserve">Because of the possible uses, a lot of work has gone into identifying polarities, </w:t>
      </w:r>
      <w:r w:rsidR="00243120">
        <w:rPr>
          <w:rFonts w:ascii="Times New Roman" w:hAnsi="Times New Roman" w:cs="Times New Roman"/>
          <w:color w:val="000000" w:themeColor="text1"/>
        </w:rPr>
        <w:t>the subjective character of text documents, and even full-fledged ratings.</w:t>
      </w:r>
      <w:r w:rsidR="00CD3AE6">
        <w:rPr>
          <w:rFonts w:ascii="Times New Roman" w:hAnsi="Times New Roman" w:cs="Times New Roman"/>
          <w:color w:val="000000" w:themeColor="text1"/>
        </w:rPr>
        <w:t xml:space="preserve"> These stra</w:t>
      </w:r>
      <w:r w:rsidR="00F5311B">
        <w:rPr>
          <w:rFonts w:ascii="Times New Roman" w:hAnsi="Times New Roman" w:cs="Times New Roman"/>
          <w:color w:val="000000" w:themeColor="text1"/>
        </w:rPr>
        <w:t>tegies, for example, can be used to examine user input from a different perspective. Another use is to detect and eliminate f</w:t>
      </w:r>
      <w:r w:rsidR="007A26A5">
        <w:rPr>
          <w:rFonts w:ascii="Times New Roman" w:hAnsi="Times New Roman" w:cs="Times New Roman"/>
          <w:color w:val="000000" w:themeColor="text1"/>
        </w:rPr>
        <w:t>lames</w:t>
      </w:r>
      <w:r w:rsidR="00F5311B">
        <w:rPr>
          <w:rFonts w:ascii="Times New Roman" w:hAnsi="Times New Roman" w:cs="Times New Roman"/>
          <w:color w:val="000000" w:themeColor="text1"/>
        </w:rPr>
        <w:t>.</w:t>
      </w:r>
      <w:r w:rsidR="007A26A5">
        <w:rPr>
          <w:rFonts w:ascii="Times New Roman" w:hAnsi="Times New Roman" w:cs="Times New Roman"/>
          <w:color w:val="000000" w:themeColor="text1"/>
        </w:rPr>
        <w:t xml:space="preserve"> By incorporating such techniques into current search engines, users will be able to browse documents containing information specifically “for” or “against” a topic.</w:t>
      </w:r>
      <w:r w:rsidR="00F5311B">
        <w:rPr>
          <w:rFonts w:ascii="Times New Roman" w:hAnsi="Times New Roman" w:cs="Times New Roman"/>
          <w:color w:val="000000" w:themeColor="text1"/>
        </w:rPr>
        <w:t xml:space="preserve"> </w:t>
      </w:r>
      <w:r w:rsidR="00FA4597">
        <w:rPr>
          <w:rFonts w:ascii="Times New Roman" w:hAnsi="Times New Roman" w:cs="Times New Roman"/>
          <w:color w:val="000000" w:themeColor="text1"/>
        </w:rPr>
        <w:t>According to research of Twitter activity</w:t>
      </w:r>
      <w:r w:rsidR="00A80E26">
        <w:rPr>
          <w:rFonts w:ascii="Times New Roman" w:hAnsi="Times New Roman" w:cs="Times New Roman"/>
          <w:color w:val="000000" w:themeColor="text1"/>
        </w:rPr>
        <w:t xml:space="preserve">, </w:t>
      </w:r>
      <w:sdt>
        <w:sdtPr>
          <w:rPr>
            <w:rFonts w:ascii="Times New Roman" w:hAnsi="Times New Roman" w:cs="Times New Roman"/>
            <w:color w:val="000000" w:themeColor="text1"/>
          </w:rPr>
          <w:id w:val="746854486"/>
          <w:citation/>
        </w:sdtPr>
        <w:sdtEndPr/>
        <w:sdtContent>
          <w:r w:rsidR="008D10AE" w:rsidRPr="008D10AE">
            <w:rPr>
              <w:rFonts w:ascii="Times New Roman" w:hAnsi="Times New Roman" w:cs="Times New Roman"/>
              <w:color w:val="0011BB"/>
            </w:rPr>
            <w:fldChar w:fldCharType="begin"/>
          </w:r>
          <w:r w:rsidR="008D10AE" w:rsidRPr="008D10AE">
            <w:rPr>
              <w:rFonts w:ascii="Times New Roman" w:hAnsi="Times New Roman" w:cs="Times New Roman"/>
              <w:color w:val="0011BB"/>
              <w:lang w:val="en-US"/>
            </w:rPr>
            <w:instrText xml:space="preserve">CITATION The101 \t  \l 1033 </w:instrText>
          </w:r>
          <w:r w:rsidR="008D10AE" w:rsidRPr="008D10AE">
            <w:rPr>
              <w:rFonts w:ascii="Times New Roman" w:hAnsi="Times New Roman" w:cs="Times New Roman"/>
              <w:color w:val="0011BB"/>
            </w:rPr>
            <w:fldChar w:fldCharType="separate"/>
          </w:r>
          <w:r w:rsidR="008D10AE" w:rsidRPr="008D10AE">
            <w:rPr>
              <w:rFonts w:ascii="Times New Roman" w:hAnsi="Times New Roman" w:cs="Times New Roman"/>
              <w:noProof/>
              <w:color w:val="0011BB"/>
              <w:lang w:val="en-US"/>
            </w:rPr>
            <w:t>(Thelwall, Buckley, &amp; Paltoglou, 2010)</w:t>
          </w:r>
          <w:r w:rsidR="008D10AE" w:rsidRPr="008D10AE">
            <w:rPr>
              <w:rFonts w:ascii="Times New Roman" w:hAnsi="Times New Roman" w:cs="Times New Roman"/>
              <w:color w:val="0011BB"/>
            </w:rPr>
            <w:fldChar w:fldCharType="end"/>
          </w:r>
        </w:sdtContent>
      </w:sdt>
      <w:r w:rsidR="008D10AE">
        <w:rPr>
          <w:rFonts w:ascii="Times New Roman" w:hAnsi="Times New Roman" w:cs="Times New Roman"/>
          <w:color w:val="000000" w:themeColor="text1"/>
        </w:rPr>
        <w:t xml:space="preserve"> </w:t>
      </w:r>
      <w:r w:rsidR="00A80E26">
        <w:rPr>
          <w:rFonts w:ascii="Times New Roman" w:hAnsi="Times New Roman" w:cs="Times New Roman"/>
          <w:color w:val="000000" w:themeColor="text1"/>
        </w:rPr>
        <w:t xml:space="preserve">more than 80% of users either share information about their everyday experiences </w:t>
      </w:r>
      <w:r w:rsidR="00813C21">
        <w:rPr>
          <w:rFonts w:ascii="Times New Roman" w:hAnsi="Times New Roman" w:cs="Times New Roman"/>
          <w:color w:val="000000" w:themeColor="text1"/>
        </w:rPr>
        <w:t>with their followers or update them on what they are really doing. Twitter was chosen to perform</w:t>
      </w:r>
      <w:r w:rsidR="006A2981">
        <w:rPr>
          <w:rFonts w:ascii="Times New Roman" w:hAnsi="Times New Roman" w:cs="Times New Roman"/>
          <w:color w:val="000000" w:themeColor="text1"/>
        </w:rPr>
        <w:t xml:space="preserve"> the analysis for this study because it’s the largest, most well-known, and most popular microblog web site.</w:t>
      </w:r>
      <w:r w:rsidR="00E647C8">
        <w:rPr>
          <w:rFonts w:ascii="Times New Roman" w:hAnsi="Times New Roman" w:cs="Times New Roman"/>
          <w:color w:val="000000" w:themeColor="text1"/>
        </w:rPr>
        <w:t xml:space="preserve"> The data comprised of </w:t>
      </w:r>
      <w:r w:rsidR="00966E73">
        <w:rPr>
          <w:rFonts w:ascii="Times New Roman" w:hAnsi="Times New Roman" w:cs="Times New Roman"/>
          <w:color w:val="000000" w:themeColor="text1"/>
        </w:rPr>
        <w:t>1000 tweets for the brand Disney Plus Hotstar.</w:t>
      </w:r>
      <w:r w:rsidR="005B4E09">
        <w:rPr>
          <w:rFonts w:ascii="Times New Roman" w:hAnsi="Times New Roman" w:cs="Times New Roman"/>
          <w:color w:val="000000" w:themeColor="text1"/>
        </w:rPr>
        <w:t xml:space="preserve"> In accordance with </w:t>
      </w:r>
      <w:sdt>
        <w:sdtPr>
          <w:rPr>
            <w:rFonts w:ascii="Times New Roman" w:hAnsi="Times New Roman" w:cs="Times New Roman"/>
            <w:color w:val="000000" w:themeColor="text1"/>
          </w:rPr>
          <w:id w:val="-1889330488"/>
          <w:citation/>
        </w:sdtPr>
        <w:sdtEndPr/>
        <w:sdtContent>
          <w:r w:rsidR="00372A56" w:rsidRPr="00372A56">
            <w:rPr>
              <w:rFonts w:ascii="Times New Roman" w:hAnsi="Times New Roman" w:cs="Times New Roman"/>
              <w:color w:val="0011BB"/>
            </w:rPr>
            <w:fldChar w:fldCharType="begin"/>
          </w:r>
          <w:r w:rsidR="00372A56" w:rsidRPr="00372A56">
            <w:rPr>
              <w:rFonts w:ascii="Times New Roman" w:hAnsi="Times New Roman" w:cs="Times New Roman"/>
              <w:color w:val="0011BB"/>
              <w:lang w:val="en-US"/>
            </w:rPr>
            <w:instrText xml:space="preserve"> CITATION The10 \l 1033 </w:instrText>
          </w:r>
          <w:r w:rsidR="00372A56" w:rsidRPr="00372A56">
            <w:rPr>
              <w:rFonts w:ascii="Times New Roman" w:hAnsi="Times New Roman" w:cs="Times New Roman"/>
              <w:color w:val="0011BB"/>
            </w:rPr>
            <w:fldChar w:fldCharType="separate"/>
          </w:r>
          <w:r w:rsidR="00372A56" w:rsidRPr="00372A56">
            <w:rPr>
              <w:rFonts w:ascii="Times New Roman" w:hAnsi="Times New Roman" w:cs="Times New Roman"/>
              <w:noProof/>
              <w:color w:val="0011BB"/>
              <w:lang w:val="en-US"/>
            </w:rPr>
            <w:t>(Thelwall, Buckley, Paltoglou, Cai, &amp; Kappas, 2010)</w:t>
          </w:r>
          <w:r w:rsidR="00372A56" w:rsidRPr="00372A56">
            <w:rPr>
              <w:rFonts w:ascii="Times New Roman" w:hAnsi="Times New Roman" w:cs="Times New Roman"/>
              <w:color w:val="0011BB"/>
            </w:rPr>
            <w:fldChar w:fldCharType="end"/>
          </w:r>
        </w:sdtContent>
      </w:sdt>
      <w:r w:rsidR="00C64201">
        <w:rPr>
          <w:rFonts w:ascii="Times New Roman" w:hAnsi="Times New Roman" w:cs="Times New Roman"/>
          <w:color w:val="000000" w:themeColor="text1"/>
        </w:rPr>
        <w:t>, only English-language tweets were selected to avoid any potential difficulties that may occur when evaluating tweets in other languages.</w:t>
      </w:r>
    </w:p>
    <w:p w14:paraId="0176C284" w14:textId="77777777" w:rsidR="00DF15C7" w:rsidRDefault="00DF15C7" w:rsidP="004C5175">
      <w:pPr>
        <w:pStyle w:val="ListParagraph"/>
        <w:ind w:left="1080"/>
        <w:jc w:val="both"/>
        <w:rPr>
          <w:rFonts w:ascii="Times New Roman" w:hAnsi="Times New Roman" w:cs="Times New Roman"/>
          <w:color w:val="000000" w:themeColor="text1"/>
        </w:rPr>
      </w:pPr>
    </w:p>
    <w:p w14:paraId="5AD2210E" w14:textId="186B0E39" w:rsidR="00DF15C7" w:rsidRPr="00912BE7" w:rsidRDefault="00DF15C7" w:rsidP="00912BE7">
      <w:pPr>
        <w:jc w:val="both"/>
        <w:rPr>
          <w:rFonts w:ascii="Times New Roman" w:hAnsi="Times New Roman" w:cs="Times New Roman"/>
          <w:color w:val="000000" w:themeColor="text1"/>
        </w:rPr>
      </w:pPr>
    </w:p>
    <w:p w14:paraId="252820CC" w14:textId="77777777" w:rsidR="00890202" w:rsidRDefault="00890202" w:rsidP="004C5175">
      <w:pPr>
        <w:pStyle w:val="ListParagraph"/>
        <w:ind w:left="1080"/>
        <w:jc w:val="both"/>
        <w:rPr>
          <w:rFonts w:ascii="Times New Roman" w:hAnsi="Times New Roman" w:cs="Times New Roman"/>
          <w:color w:val="000000" w:themeColor="text1"/>
        </w:rPr>
      </w:pPr>
    </w:p>
    <w:p w14:paraId="15ACF577" w14:textId="43F2368E" w:rsidR="00890202" w:rsidRPr="006F25B8" w:rsidRDefault="00890202" w:rsidP="0001625C">
      <w:pPr>
        <w:pStyle w:val="ListParagraph"/>
        <w:jc w:val="center"/>
        <w:rPr>
          <w:rFonts w:ascii="Times New Roman" w:hAnsi="Times New Roman" w:cs="Times New Roman"/>
          <w:b/>
          <w:bCs/>
          <w:color w:val="000000" w:themeColor="text1"/>
        </w:rPr>
      </w:pPr>
      <w:r w:rsidRPr="006F25B8">
        <w:rPr>
          <w:rFonts w:ascii="Times New Roman" w:hAnsi="Times New Roman" w:cs="Times New Roman"/>
          <w:b/>
          <w:bCs/>
          <w:color w:val="000000" w:themeColor="text1"/>
        </w:rPr>
        <w:lastRenderedPageBreak/>
        <w:t>A</w:t>
      </w:r>
      <w:r w:rsidR="000326C4" w:rsidRPr="006F25B8">
        <w:rPr>
          <w:rFonts w:ascii="Times New Roman" w:hAnsi="Times New Roman" w:cs="Times New Roman"/>
          <w:b/>
          <w:bCs/>
          <w:color w:val="000000" w:themeColor="text1"/>
        </w:rPr>
        <w:t>NALYSIS</w:t>
      </w:r>
      <w:r w:rsidR="006F25B8" w:rsidRPr="006F25B8">
        <w:rPr>
          <w:rFonts w:ascii="Times New Roman" w:hAnsi="Times New Roman" w:cs="Times New Roman"/>
          <w:b/>
          <w:bCs/>
          <w:color w:val="000000" w:themeColor="text1"/>
        </w:rPr>
        <w:t xml:space="preserve"> &amp; FINDINGS</w:t>
      </w:r>
    </w:p>
    <w:p w14:paraId="4F99BA04" w14:textId="77777777" w:rsidR="00890202" w:rsidRPr="006F25B8" w:rsidRDefault="00890202" w:rsidP="00890202">
      <w:pPr>
        <w:pStyle w:val="ListParagraph"/>
        <w:jc w:val="both"/>
        <w:rPr>
          <w:rFonts w:ascii="Times New Roman" w:hAnsi="Times New Roman" w:cs="Times New Roman"/>
          <w:color w:val="000000" w:themeColor="text1"/>
          <w:sz w:val="20"/>
          <w:szCs w:val="20"/>
        </w:rPr>
      </w:pPr>
    </w:p>
    <w:p w14:paraId="35001E2A" w14:textId="37B2E78D" w:rsidR="00890202" w:rsidRPr="006F25B8" w:rsidRDefault="00890202" w:rsidP="006F25B8">
      <w:pPr>
        <w:pStyle w:val="ListParagraph"/>
        <w:ind w:left="0"/>
        <w:jc w:val="both"/>
        <w:rPr>
          <w:rFonts w:ascii="Times New Roman" w:hAnsi="Times New Roman" w:cs="Times New Roman"/>
          <w:b/>
          <w:bCs/>
          <w:color w:val="000000" w:themeColor="text1"/>
        </w:rPr>
      </w:pPr>
      <w:r w:rsidRPr="006F25B8">
        <w:rPr>
          <w:rFonts w:ascii="Times New Roman" w:hAnsi="Times New Roman" w:cs="Times New Roman"/>
          <w:b/>
          <w:bCs/>
          <w:color w:val="000000" w:themeColor="text1"/>
        </w:rPr>
        <w:t xml:space="preserve">Content </w:t>
      </w:r>
      <w:r w:rsidR="00734C4C" w:rsidRPr="006F25B8">
        <w:rPr>
          <w:rFonts w:ascii="Times New Roman" w:hAnsi="Times New Roman" w:cs="Times New Roman"/>
          <w:b/>
          <w:bCs/>
          <w:color w:val="000000" w:themeColor="text1"/>
        </w:rPr>
        <w:t>Analysis</w:t>
      </w:r>
    </w:p>
    <w:p w14:paraId="1189458D" w14:textId="24AAB8E3" w:rsidR="00747992" w:rsidRDefault="00EC59E3" w:rsidP="006F25B8">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According to</w:t>
      </w:r>
      <w:r w:rsidR="007B3B2D">
        <w:rPr>
          <w:rFonts w:ascii="Times New Roman" w:hAnsi="Times New Roman" w:cs="Times New Roman"/>
          <w:color w:val="000000" w:themeColor="text1"/>
        </w:rPr>
        <w:t xml:space="preserve"> </w:t>
      </w:r>
      <w:r>
        <w:rPr>
          <w:rFonts w:ascii="Times New Roman" w:hAnsi="Times New Roman" w:cs="Times New Roman"/>
          <w:color w:val="000000" w:themeColor="text1"/>
        </w:rPr>
        <w:t>research,</w:t>
      </w:r>
      <w:r w:rsidR="00A91833">
        <w:rPr>
          <w:rFonts w:ascii="Times New Roman" w:hAnsi="Times New Roman" w:cs="Times New Roman"/>
          <w:color w:val="000000" w:themeColor="text1"/>
        </w:rPr>
        <w:t xml:space="preserve"> </w:t>
      </w:r>
      <w:sdt>
        <w:sdtPr>
          <w:rPr>
            <w:rFonts w:ascii="Times New Roman" w:hAnsi="Times New Roman" w:cs="Times New Roman"/>
            <w:color w:val="0B00C9"/>
          </w:rPr>
          <w:id w:val="719865518"/>
          <w:citation/>
        </w:sdtPr>
        <w:sdtEndPr/>
        <w:sdtContent>
          <w:r w:rsidR="00BA1329" w:rsidRPr="00BA1329">
            <w:rPr>
              <w:rFonts w:ascii="Times New Roman" w:hAnsi="Times New Roman" w:cs="Times New Roman"/>
              <w:color w:val="0B00C9"/>
            </w:rPr>
            <w:fldChar w:fldCharType="begin"/>
          </w:r>
          <w:r w:rsidR="00BA1329" w:rsidRPr="00BA1329">
            <w:rPr>
              <w:rFonts w:ascii="Times New Roman" w:hAnsi="Times New Roman" w:cs="Times New Roman"/>
              <w:color w:val="0B00C9"/>
              <w:lang w:val="en-US"/>
            </w:rPr>
            <w:instrText xml:space="preserve"> CITATION Ahu101 \l 1033 </w:instrText>
          </w:r>
          <w:r w:rsidR="00BA1329" w:rsidRPr="00BA1329">
            <w:rPr>
              <w:rFonts w:ascii="Times New Roman" w:hAnsi="Times New Roman" w:cs="Times New Roman"/>
              <w:color w:val="0B00C9"/>
            </w:rPr>
            <w:fldChar w:fldCharType="separate"/>
          </w:r>
          <w:r w:rsidR="00BA1329" w:rsidRPr="00BA1329">
            <w:rPr>
              <w:rFonts w:ascii="Times New Roman" w:hAnsi="Times New Roman" w:cs="Times New Roman"/>
              <w:noProof/>
              <w:color w:val="0B00C9"/>
              <w:lang w:val="en-US"/>
            </w:rPr>
            <w:t>(Ahuja &amp; Medury, 2010)</w:t>
          </w:r>
          <w:r w:rsidR="00BA1329" w:rsidRPr="00BA1329">
            <w:rPr>
              <w:rFonts w:ascii="Times New Roman" w:hAnsi="Times New Roman" w:cs="Times New Roman"/>
              <w:color w:val="0B00C9"/>
            </w:rPr>
            <w:fldChar w:fldCharType="end"/>
          </w:r>
        </w:sdtContent>
      </w:sdt>
      <w:r w:rsidR="00BA1329">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brand </w:t>
      </w:r>
      <w:r w:rsidR="0060092B">
        <w:rPr>
          <w:rFonts w:ascii="Times New Roman" w:hAnsi="Times New Roman" w:cs="Times New Roman"/>
          <w:color w:val="000000" w:themeColor="text1"/>
        </w:rPr>
        <w:t>engagement content published by a company on social media can be d</w:t>
      </w:r>
      <w:r w:rsidR="00BE2D34">
        <w:rPr>
          <w:rFonts w:ascii="Times New Roman" w:hAnsi="Times New Roman" w:cs="Times New Roman"/>
          <w:color w:val="000000" w:themeColor="text1"/>
        </w:rPr>
        <w:t xml:space="preserve">ivided into three types: organisational, promotional, and relational. The following Content typologies were derived from a netnographic </w:t>
      </w:r>
      <w:r w:rsidR="00D3527C">
        <w:rPr>
          <w:rFonts w:ascii="Times New Roman" w:hAnsi="Times New Roman" w:cs="Times New Roman"/>
          <w:color w:val="000000" w:themeColor="text1"/>
        </w:rPr>
        <w:t>research of the Disney Plus Hotstar Twitter feed.</w:t>
      </w:r>
    </w:p>
    <w:p w14:paraId="12DB7EA0" w14:textId="77777777" w:rsidR="00747992" w:rsidRDefault="00747992" w:rsidP="007D6823">
      <w:pPr>
        <w:pStyle w:val="ListParagraph"/>
        <w:ind w:left="1080"/>
        <w:jc w:val="both"/>
        <w:rPr>
          <w:rFonts w:ascii="Times New Roman" w:hAnsi="Times New Roman" w:cs="Times New Roman"/>
          <w:color w:val="000000" w:themeColor="text1"/>
        </w:rPr>
      </w:pPr>
    </w:p>
    <w:p w14:paraId="49A4591D" w14:textId="77777777" w:rsidR="003A7E0C" w:rsidRDefault="00DB4538" w:rsidP="003A7E0C">
      <w:pPr>
        <w:pStyle w:val="ListParagraph"/>
        <w:ind w:left="1080"/>
        <w:jc w:val="both"/>
        <w:rPr>
          <w:rFonts w:ascii="Times New Roman" w:hAnsi="Times New Roman" w:cs="Times New Roman"/>
          <w:i/>
          <w:iCs/>
          <w:color w:val="000000" w:themeColor="text1"/>
        </w:rPr>
      </w:pPr>
      <w:r>
        <w:rPr>
          <w:rFonts w:ascii="Times New Roman" w:hAnsi="Times New Roman" w:cs="Times New Roman"/>
          <w:noProof/>
          <w:color w:val="000000" w:themeColor="text1"/>
        </w:rPr>
        <w:drawing>
          <wp:inline distT="0" distB="0" distL="0" distR="0" wp14:anchorId="794F1ED1" wp14:editId="2525E908">
            <wp:extent cx="4769224" cy="2669024"/>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96719" cy="2740375"/>
                    </a:xfrm>
                    <a:prstGeom prst="rect">
                      <a:avLst/>
                    </a:prstGeom>
                  </pic:spPr>
                </pic:pic>
              </a:graphicData>
            </a:graphic>
          </wp:inline>
        </w:drawing>
      </w:r>
    </w:p>
    <w:p w14:paraId="204DFD3E" w14:textId="1DE2FEE7" w:rsidR="00DA6D08" w:rsidRDefault="00D360C5" w:rsidP="003A7E0C">
      <w:pPr>
        <w:pStyle w:val="ListParagraph"/>
        <w:ind w:left="1080"/>
        <w:jc w:val="both"/>
        <w:rPr>
          <w:rFonts w:ascii="Times New Roman" w:hAnsi="Times New Roman" w:cs="Times New Roman"/>
          <w:b/>
          <w:bCs/>
          <w:color w:val="000000" w:themeColor="text1"/>
        </w:rPr>
      </w:pPr>
      <w:r>
        <w:rPr>
          <w:rFonts w:ascii="Times New Roman" w:hAnsi="Times New Roman" w:cs="Times New Roman"/>
          <w:b/>
          <w:bCs/>
          <w:color w:val="000000" w:themeColor="text1"/>
        </w:rPr>
        <w:t xml:space="preserve"> </w:t>
      </w:r>
    </w:p>
    <w:p w14:paraId="10E0C60E" w14:textId="1D6A7BB8" w:rsidR="00D360C5" w:rsidRPr="00F73895" w:rsidRDefault="00D360C5" w:rsidP="00D360C5">
      <w:pPr>
        <w:pStyle w:val="ListParagraph"/>
        <w:ind w:left="1080"/>
        <w:jc w:val="center"/>
        <w:rPr>
          <w:rFonts w:ascii="Times New Roman" w:hAnsi="Times New Roman" w:cs="Times New Roman"/>
          <w:color w:val="000000" w:themeColor="text1"/>
          <w:sz w:val="20"/>
          <w:szCs w:val="20"/>
        </w:rPr>
      </w:pPr>
      <w:r w:rsidRPr="00F73895">
        <w:rPr>
          <w:rFonts w:ascii="Times New Roman" w:hAnsi="Times New Roman" w:cs="Times New Roman"/>
          <w:color w:val="000000" w:themeColor="text1"/>
          <w:sz w:val="20"/>
          <w:szCs w:val="20"/>
        </w:rPr>
        <w:t xml:space="preserve">Fig 2: </w:t>
      </w:r>
      <w:r w:rsidR="00F73895" w:rsidRPr="00F73895">
        <w:rPr>
          <w:rFonts w:ascii="Times New Roman" w:hAnsi="Times New Roman" w:cs="Times New Roman"/>
          <w:color w:val="000000" w:themeColor="text1"/>
          <w:sz w:val="20"/>
          <w:szCs w:val="20"/>
        </w:rPr>
        <w:t>Informational content posted by Disney plus Hotstar</w:t>
      </w:r>
    </w:p>
    <w:p w14:paraId="0E1D6D30" w14:textId="77777777" w:rsidR="003A7E0C" w:rsidRDefault="003A7E0C" w:rsidP="003A7E0C">
      <w:pPr>
        <w:pStyle w:val="ListParagraph"/>
        <w:ind w:left="1080"/>
        <w:jc w:val="both"/>
        <w:rPr>
          <w:rFonts w:ascii="Times New Roman" w:hAnsi="Times New Roman" w:cs="Times New Roman"/>
          <w:i/>
          <w:iCs/>
          <w:color w:val="000000" w:themeColor="text1"/>
        </w:rPr>
      </w:pPr>
    </w:p>
    <w:p w14:paraId="054E5D46" w14:textId="77777777" w:rsidR="003A7E0C" w:rsidRDefault="003A7E0C" w:rsidP="003A7E0C">
      <w:pPr>
        <w:pStyle w:val="ListParagraph"/>
        <w:ind w:left="1080"/>
        <w:jc w:val="both"/>
        <w:rPr>
          <w:rFonts w:ascii="Times New Roman" w:hAnsi="Times New Roman" w:cs="Times New Roman"/>
          <w:i/>
          <w:iCs/>
          <w:color w:val="000000" w:themeColor="text1"/>
        </w:rPr>
      </w:pPr>
    </w:p>
    <w:p w14:paraId="04AE9605" w14:textId="2A5CEA79" w:rsidR="00D3527C" w:rsidRDefault="003E246F" w:rsidP="006F25B8">
      <w:pPr>
        <w:pStyle w:val="ListParagraph"/>
        <w:ind w:left="0"/>
        <w:jc w:val="both"/>
        <w:rPr>
          <w:rFonts w:ascii="Times New Roman" w:hAnsi="Times New Roman" w:cs="Times New Roman"/>
          <w:color w:val="000000" w:themeColor="text1"/>
        </w:rPr>
      </w:pPr>
      <w:r w:rsidRPr="003A7E0C">
        <w:rPr>
          <w:rFonts w:ascii="Times New Roman" w:hAnsi="Times New Roman" w:cs="Times New Roman"/>
          <w:i/>
          <w:iCs/>
          <w:color w:val="000000" w:themeColor="text1"/>
        </w:rPr>
        <w:t xml:space="preserve">Informational Content </w:t>
      </w:r>
      <w:r w:rsidRPr="003A7E0C">
        <w:rPr>
          <w:rFonts w:ascii="Times New Roman" w:hAnsi="Times New Roman" w:cs="Times New Roman"/>
          <w:color w:val="000000" w:themeColor="text1"/>
        </w:rPr>
        <w:t xml:space="preserve">identifies how valuable and resourceful social </w:t>
      </w:r>
      <w:r w:rsidR="00D73AB8" w:rsidRPr="003A7E0C">
        <w:rPr>
          <w:rFonts w:ascii="Times New Roman" w:hAnsi="Times New Roman" w:cs="Times New Roman"/>
          <w:color w:val="000000" w:themeColor="text1"/>
        </w:rPr>
        <w:t>media</w:t>
      </w:r>
      <w:r w:rsidRPr="003A7E0C">
        <w:rPr>
          <w:rFonts w:ascii="Times New Roman" w:hAnsi="Times New Roman" w:cs="Times New Roman"/>
          <w:color w:val="000000" w:themeColor="text1"/>
        </w:rPr>
        <w:t xml:space="preserve"> content is for consumers. </w:t>
      </w:r>
      <w:sdt>
        <w:sdtPr>
          <w:rPr>
            <w:color w:val="0B00C9"/>
          </w:rPr>
          <w:id w:val="1331714689"/>
          <w:citation/>
        </w:sdtPr>
        <w:sdtEndPr/>
        <w:sdtContent>
          <w:r w:rsidR="00B80485" w:rsidRPr="003A7E0C">
            <w:rPr>
              <w:rFonts w:ascii="Times New Roman" w:hAnsi="Times New Roman" w:cs="Times New Roman"/>
              <w:color w:val="0B00C9"/>
            </w:rPr>
            <w:fldChar w:fldCharType="begin"/>
          </w:r>
          <w:r w:rsidR="00B80485" w:rsidRPr="003A7E0C">
            <w:rPr>
              <w:rFonts w:ascii="Times New Roman" w:hAnsi="Times New Roman" w:cs="Times New Roman"/>
              <w:color w:val="0B00C9"/>
              <w:lang w:val="en-US"/>
            </w:rPr>
            <w:instrText xml:space="preserve"> CITATION Che021 \l 1033 </w:instrText>
          </w:r>
          <w:r w:rsidR="00B80485" w:rsidRPr="003A7E0C">
            <w:rPr>
              <w:rFonts w:ascii="Times New Roman" w:hAnsi="Times New Roman" w:cs="Times New Roman"/>
              <w:color w:val="0B00C9"/>
            </w:rPr>
            <w:fldChar w:fldCharType="separate"/>
          </w:r>
          <w:r w:rsidR="00B80485" w:rsidRPr="003A7E0C">
            <w:rPr>
              <w:rFonts w:ascii="Times New Roman" w:hAnsi="Times New Roman" w:cs="Times New Roman"/>
              <w:noProof/>
              <w:color w:val="0B00C9"/>
              <w:lang w:val="en-US"/>
            </w:rPr>
            <w:t>(Chen, Clifford, &amp; Wells, 2002)</w:t>
          </w:r>
          <w:r w:rsidR="00B80485" w:rsidRPr="003A7E0C">
            <w:rPr>
              <w:rFonts w:ascii="Times New Roman" w:hAnsi="Times New Roman" w:cs="Times New Roman"/>
              <w:color w:val="0B00C9"/>
            </w:rPr>
            <w:fldChar w:fldCharType="end"/>
          </w:r>
        </w:sdtContent>
      </w:sdt>
      <w:r w:rsidR="00B80485" w:rsidRPr="003A7E0C">
        <w:rPr>
          <w:rFonts w:ascii="Times New Roman" w:hAnsi="Times New Roman" w:cs="Times New Roman"/>
          <w:color w:val="000000" w:themeColor="text1"/>
        </w:rPr>
        <w:t xml:space="preserve"> </w:t>
      </w:r>
      <w:r w:rsidRPr="003A7E0C">
        <w:rPr>
          <w:rFonts w:ascii="Times New Roman" w:hAnsi="Times New Roman" w:cs="Times New Roman"/>
          <w:color w:val="000000" w:themeColor="text1"/>
        </w:rPr>
        <w:t>The relationship</w:t>
      </w:r>
      <w:r w:rsidR="00D67CDC" w:rsidRPr="003A7E0C">
        <w:rPr>
          <w:rFonts w:ascii="Times New Roman" w:hAnsi="Times New Roman" w:cs="Times New Roman"/>
          <w:color w:val="000000" w:themeColor="text1"/>
        </w:rPr>
        <w:t xml:space="preserve"> between the ability of an advertisement to provide information to viewers and its acceptance has been well established.</w:t>
      </w:r>
      <w:r w:rsidR="00D73AB8" w:rsidRPr="003A7E0C">
        <w:rPr>
          <w:rFonts w:ascii="Times New Roman" w:hAnsi="Times New Roman" w:cs="Times New Roman"/>
          <w:color w:val="000000" w:themeColor="text1"/>
        </w:rPr>
        <w:t xml:space="preserve"> </w:t>
      </w:r>
      <w:sdt>
        <w:sdtPr>
          <w:rPr>
            <w:color w:val="0B00C9"/>
          </w:rPr>
          <w:id w:val="1018974454"/>
          <w:citation/>
        </w:sdtPr>
        <w:sdtEndPr/>
        <w:sdtContent>
          <w:r w:rsidR="006A6DD0" w:rsidRPr="003A7E0C">
            <w:rPr>
              <w:rFonts w:ascii="Times New Roman" w:hAnsi="Times New Roman" w:cs="Times New Roman"/>
              <w:color w:val="0B00C9"/>
            </w:rPr>
            <w:fldChar w:fldCharType="begin"/>
          </w:r>
          <w:r w:rsidR="006A6DD0" w:rsidRPr="003A7E0C">
            <w:rPr>
              <w:rFonts w:ascii="Times New Roman" w:hAnsi="Times New Roman" w:cs="Times New Roman"/>
              <w:color w:val="0B00C9"/>
              <w:lang w:val="en-US"/>
            </w:rPr>
            <w:instrText xml:space="preserve"> CITATION Dol15 \l 1033 </w:instrText>
          </w:r>
          <w:r w:rsidR="006A6DD0" w:rsidRPr="003A7E0C">
            <w:rPr>
              <w:rFonts w:ascii="Times New Roman" w:hAnsi="Times New Roman" w:cs="Times New Roman"/>
              <w:color w:val="0B00C9"/>
            </w:rPr>
            <w:fldChar w:fldCharType="separate"/>
          </w:r>
          <w:r w:rsidR="006A6DD0" w:rsidRPr="003A7E0C">
            <w:rPr>
              <w:rFonts w:ascii="Times New Roman" w:hAnsi="Times New Roman" w:cs="Times New Roman"/>
              <w:noProof/>
              <w:color w:val="0B00C9"/>
              <w:lang w:val="en-US"/>
            </w:rPr>
            <w:t>(Dolan, Conduit, Fahy, &amp; Goodman, 2015)</w:t>
          </w:r>
          <w:r w:rsidR="006A6DD0" w:rsidRPr="003A7E0C">
            <w:rPr>
              <w:rFonts w:ascii="Times New Roman" w:hAnsi="Times New Roman" w:cs="Times New Roman"/>
              <w:color w:val="0B00C9"/>
            </w:rPr>
            <w:fldChar w:fldCharType="end"/>
          </w:r>
        </w:sdtContent>
      </w:sdt>
      <w:r w:rsidR="006A6DD0" w:rsidRPr="003A7E0C">
        <w:rPr>
          <w:rFonts w:ascii="Times New Roman" w:hAnsi="Times New Roman" w:cs="Times New Roman"/>
          <w:color w:val="000000" w:themeColor="text1"/>
        </w:rPr>
        <w:t xml:space="preserve"> </w:t>
      </w:r>
      <w:r w:rsidR="00D73AB8" w:rsidRPr="003A7E0C">
        <w:rPr>
          <w:rFonts w:ascii="Times New Roman" w:hAnsi="Times New Roman" w:cs="Times New Roman"/>
          <w:color w:val="000000" w:themeColor="text1"/>
        </w:rPr>
        <w:t xml:space="preserve">Furthermore, obtaining various types </w:t>
      </w:r>
      <w:r w:rsidR="00B80485" w:rsidRPr="003A7E0C">
        <w:rPr>
          <w:rFonts w:ascii="Times New Roman" w:hAnsi="Times New Roman" w:cs="Times New Roman"/>
          <w:color w:val="000000" w:themeColor="text1"/>
        </w:rPr>
        <w:t>o</w:t>
      </w:r>
      <w:r w:rsidR="00D73AB8" w:rsidRPr="003A7E0C">
        <w:rPr>
          <w:rFonts w:ascii="Times New Roman" w:hAnsi="Times New Roman" w:cs="Times New Roman"/>
          <w:color w:val="000000" w:themeColor="text1"/>
        </w:rPr>
        <w:t xml:space="preserve">f </w:t>
      </w:r>
      <w:r w:rsidR="00076667" w:rsidRPr="003A7E0C">
        <w:rPr>
          <w:rFonts w:ascii="Times New Roman" w:hAnsi="Times New Roman" w:cs="Times New Roman"/>
          <w:color w:val="000000" w:themeColor="text1"/>
        </w:rPr>
        <w:t>information</w:t>
      </w:r>
      <w:r w:rsidR="00D73AB8" w:rsidRPr="003A7E0C">
        <w:rPr>
          <w:rFonts w:ascii="Times New Roman" w:hAnsi="Times New Roman" w:cs="Times New Roman"/>
          <w:color w:val="000000" w:themeColor="text1"/>
        </w:rPr>
        <w:t xml:space="preserve"> has been identified as the most important reason consumers use the internet, and degrees of information and attitudes towards the website ha</w:t>
      </w:r>
      <w:r w:rsidR="00076667" w:rsidRPr="003A7E0C">
        <w:rPr>
          <w:rFonts w:ascii="Times New Roman" w:hAnsi="Times New Roman" w:cs="Times New Roman"/>
          <w:color w:val="000000" w:themeColor="text1"/>
        </w:rPr>
        <w:t>ve been shown to be positively associated.</w:t>
      </w:r>
      <w:r w:rsidR="0084362D" w:rsidRPr="003A7E0C">
        <w:rPr>
          <w:rFonts w:ascii="Times New Roman" w:hAnsi="Times New Roman" w:cs="Times New Roman"/>
          <w:color w:val="000000" w:themeColor="text1"/>
        </w:rPr>
        <w:t xml:space="preserve"> Some of the examples</w:t>
      </w:r>
      <w:r w:rsidR="00893AA5" w:rsidRPr="003A7E0C">
        <w:rPr>
          <w:rFonts w:ascii="Times New Roman" w:hAnsi="Times New Roman" w:cs="Times New Roman"/>
          <w:color w:val="000000" w:themeColor="text1"/>
        </w:rPr>
        <w:t xml:space="preserve"> are posting images of the show’s cast and announcing the show’s premiere date</w:t>
      </w:r>
      <w:r w:rsidR="0084362D" w:rsidRPr="003A7E0C">
        <w:rPr>
          <w:rFonts w:ascii="Times New Roman" w:hAnsi="Times New Roman" w:cs="Times New Roman"/>
          <w:color w:val="000000" w:themeColor="text1"/>
        </w:rPr>
        <w:t xml:space="preserve"> </w:t>
      </w:r>
      <w:r w:rsidR="00F83F85" w:rsidRPr="003A7E0C">
        <w:rPr>
          <w:rFonts w:ascii="Times New Roman" w:hAnsi="Times New Roman" w:cs="Times New Roman"/>
          <w:color w:val="000000" w:themeColor="text1"/>
        </w:rPr>
        <w:t>, providing information on new hashtags to use for forthcoming challenges with new content, combining national news with relevant content and many more.</w:t>
      </w:r>
    </w:p>
    <w:p w14:paraId="437E85C5" w14:textId="77777777" w:rsidR="00512229" w:rsidRDefault="00512229" w:rsidP="003A7E0C">
      <w:pPr>
        <w:pStyle w:val="ListParagraph"/>
        <w:ind w:left="1080"/>
        <w:jc w:val="both"/>
        <w:rPr>
          <w:rFonts w:ascii="Times New Roman" w:hAnsi="Times New Roman" w:cs="Times New Roman"/>
          <w:color w:val="000000" w:themeColor="text1"/>
        </w:rPr>
      </w:pPr>
    </w:p>
    <w:p w14:paraId="4E2E9191" w14:textId="36DEDF44" w:rsidR="003A7E0C" w:rsidRDefault="00512229" w:rsidP="003A7E0C">
      <w:pPr>
        <w:pStyle w:val="ListParagraph"/>
        <w:ind w:left="1080"/>
        <w:jc w:val="both"/>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0" distR="0" wp14:anchorId="1F28169C" wp14:editId="59193D51">
            <wp:extent cx="4705985" cy="2142565"/>
            <wp:effectExtent l="0" t="0" r="5715"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731447" cy="2154157"/>
                    </a:xfrm>
                    <a:prstGeom prst="rect">
                      <a:avLst/>
                    </a:prstGeom>
                  </pic:spPr>
                </pic:pic>
              </a:graphicData>
            </a:graphic>
          </wp:inline>
        </w:drawing>
      </w:r>
    </w:p>
    <w:p w14:paraId="6FB5C35E" w14:textId="77777777" w:rsidR="00F73895" w:rsidRDefault="00F73895" w:rsidP="003A7E0C">
      <w:pPr>
        <w:pStyle w:val="ListParagraph"/>
        <w:ind w:left="1080"/>
        <w:jc w:val="both"/>
        <w:rPr>
          <w:rFonts w:ascii="Times New Roman" w:hAnsi="Times New Roman" w:cs="Times New Roman"/>
          <w:color w:val="000000" w:themeColor="text1"/>
        </w:rPr>
      </w:pPr>
    </w:p>
    <w:p w14:paraId="00E410BB" w14:textId="418874EF" w:rsidR="001A5CB0" w:rsidRPr="001A5CB0" w:rsidRDefault="001A5CB0" w:rsidP="001A5CB0">
      <w:pPr>
        <w:pStyle w:val="ListParagraph"/>
        <w:ind w:left="1080"/>
        <w:jc w:val="center"/>
        <w:rPr>
          <w:rFonts w:ascii="Times New Roman" w:hAnsi="Times New Roman" w:cs="Times New Roman"/>
          <w:color w:val="000000" w:themeColor="text1"/>
          <w:sz w:val="20"/>
          <w:szCs w:val="20"/>
        </w:rPr>
      </w:pPr>
      <w:r w:rsidRPr="001A5CB0">
        <w:rPr>
          <w:rFonts w:ascii="Times New Roman" w:hAnsi="Times New Roman" w:cs="Times New Roman"/>
          <w:color w:val="000000" w:themeColor="text1"/>
          <w:sz w:val="20"/>
          <w:szCs w:val="20"/>
        </w:rPr>
        <w:lastRenderedPageBreak/>
        <w:t>Fig 3: Relational content posted by Disney plus Hotstar</w:t>
      </w:r>
    </w:p>
    <w:p w14:paraId="662ACB8E" w14:textId="77777777" w:rsidR="00512229" w:rsidRPr="001A5CB0" w:rsidRDefault="00512229" w:rsidP="003A7E0C">
      <w:pPr>
        <w:pStyle w:val="ListParagraph"/>
        <w:ind w:left="1080"/>
        <w:jc w:val="both"/>
        <w:rPr>
          <w:rFonts w:ascii="Times New Roman" w:hAnsi="Times New Roman" w:cs="Times New Roman"/>
          <w:color w:val="000000" w:themeColor="text1"/>
          <w:sz w:val="20"/>
          <w:szCs w:val="20"/>
        </w:rPr>
      </w:pPr>
    </w:p>
    <w:p w14:paraId="6AFE7F94" w14:textId="77E4D3A7" w:rsidR="00470574" w:rsidRDefault="00012EA2" w:rsidP="006F25B8">
      <w:pPr>
        <w:pStyle w:val="ListParagraph"/>
        <w:ind w:left="0"/>
        <w:jc w:val="both"/>
        <w:rPr>
          <w:rFonts w:ascii="Times New Roman" w:hAnsi="Times New Roman" w:cs="Times New Roman"/>
          <w:color w:val="000000" w:themeColor="text1"/>
        </w:rPr>
      </w:pPr>
      <w:r>
        <w:rPr>
          <w:rFonts w:ascii="Times New Roman" w:hAnsi="Times New Roman" w:cs="Times New Roman"/>
          <w:i/>
          <w:iCs/>
          <w:color w:val="000000" w:themeColor="text1"/>
        </w:rPr>
        <w:t>Relational Content</w:t>
      </w:r>
      <w:r>
        <w:rPr>
          <w:rFonts w:ascii="Times New Roman" w:hAnsi="Times New Roman" w:cs="Times New Roman"/>
          <w:color w:val="000000" w:themeColor="text1"/>
        </w:rPr>
        <w:t xml:space="preserve"> is described as the </w:t>
      </w:r>
      <w:r w:rsidR="00F51640">
        <w:rPr>
          <w:rFonts w:ascii="Times New Roman" w:hAnsi="Times New Roman" w:cs="Times New Roman"/>
          <w:color w:val="000000" w:themeColor="text1"/>
        </w:rPr>
        <w:t>content that is shared on topics that are important to consumers and that shows the organisation’s sensitive side. The goal is to establish a rapport with the clientele.</w:t>
      </w:r>
      <w:r w:rsidR="00F83F85">
        <w:rPr>
          <w:rFonts w:ascii="Times New Roman" w:hAnsi="Times New Roman" w:cs="Times New Roman"/>
          <w:color w:val="000000" w:themeColor="text1"/>
        </w:rPr>
        <w:t xml:space="preserve"> </w:t>
      </w:r>
      <w:r w:rsidR="00C7077D">
        <w:rPr>
          <w:rFonts w:ascii="Times New Roman" w:hAnsi="Times New Roman" w:cs="Times New Roman"/>
          <w:color w:val="000000" w:themeColor="text1"/>
        </w:rPr>
        <w:t xml:space="preserve">Some of the examples are </w:t>
      </w:r>
      <w:r w:rsidR="00B806E4">
        <w:rPr>
          <w:rFonts w:ascii="Times New Roman" w:hAnsi="Times New Roman" w:cs="Times New Roman"/>
          <w:color w:val="000000" w:themeColor="text1"/>
        </w:rPr>
        <w:t xml:space="preserve">celebrating festivals with new content, specials for parents day, </w:t>
      </w:r>
      <w:r w:rsidR="00673EB9">
        <w:rPr>
          <w:rFonts w:ascii="Times New Roman" w:hAnsi="Times New Roman" w:cs="Times New Roman"/>
          <w:color w:val="000000" w:themeColor="text1"/>
        </w:rPr>
        <w:t>friendship challenges with celebs from forthcoming shows/series/movies, motives for watching new content etc.</w:t>
      </w:r>
    </w:p>
    <w:p w14:paraId="4C7CC049" w14:textId="77777777" w:rsidR="00512229" w:rsidRDefault="00512229" w:rsidP="007D6823">
      <w:pPr>
        <w:pStyle w:val="ListParagraph"/>
        <w:ind w:left="1080"/>
        <w:jc w:val="both"/>
        <w:rPr>
          <w:rFonts w:ascii="Times New Roman" w:hAnsi="Times New Roman" w:cs="Times New Roman"/>
          <w:color w:val="000000" w:themeColor="text1"/>
        </w:rPr>
      </w:pPr>
    </w:p>
    <w:p w14:paraId="6381B0AD" w14:textId="6D46E2DC" w:rsidR="00512229" w:rsidRDefault="00512229" w:rsidP="007D6823">
      <w:pPr>
        <w:pStyle w:val="ListParagraph"/>
        <w:ind w:left="1080"/>
        <w:jc w:val="both"/>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0" distR="0" wp14:anchorId="537A0B3B" wp14:editId="295DBE2E">
            <wp:extent cx="5046980" cy="294938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2">
                      <a:extLst>
                        <a:ext uri="{28A0092B-C50C-407E-A947-70E740481C1C}">
                          <a14:useLocalDpi xmlns:a14="http://schemas.microsoft.com/office/drawing/2010/main" val="0"/>
                        </a:ext>
                      </a:extLst>
                    </a:blip>
                    <a:stretch>
                      <a:fillRect/>
                    </a:stretch>
                  </pic:blipFill>
                  <pic:spPr>
                    <a:xfrm>
                      <a:off x="0" y="0"/>
                      <a:ext cx="5070624" cy="2963205"/>
                    </a:xfrm>
                    <a:prstGeom prst="rect">
                      <a:avLst/>
                    </a:prstGeom>
                  </pic:spPr>
                </pic:pic>
              </a:graphicData>
            </a:graphic>
          </wp:inline>
        </w:drawing>
      </w:r>
    </w:p>
    <w:p w14:paraId="4E2EEBC0" w14:textId="77777777" w:rsidR="00512229" w:rsidRDefault="00512229" w:rsidP="007D6823">
      <w:pPr>
        <w:pStyle w:val="ListParagraph"/>
        <w:ind w:left="1080"/>
        <w:jc w:val="both"/>
        <w:rPr>
          <w:rFonts w:ascii="Times New Roman" w:hAnsi="Times New Roman" w:cs="Times New Roman"/>
          <w:color w:val="000000" w:themeColor="text1"/>
        </w:rPr>
      </w:pPr>
    </w:p>
    <w:p w14:paraId="6AE46064" w14:textId="0982DE34" w:rsidR="007C56D0" w:rsidRPr="007C56D0" w:rsidRDefault="007C56D0" w:rsidP="007C56D0">
      <w:pPr>
        <w:pStyle w:val="ListParagraph"/>
        <w:ind w:left="1080"/>
        <w:jc w:val="center"/>
        <w:rPr>
          <w:rFonts w:ascii="Times New Roman" w:hAnsi="Times New Roman" w:cs="Times New Roman"/>
          <w:color w:val="000000" w:themeColor="text1"/>
          <w:sz w:val="20"/>
          <w:szCs w:val="20"/>
        </w:rPr>
      </w:pPr>
      <w:r w:rsidRPr="007C56D0">
        <w:rPr>
          <w:rFonts w:ascii="Times New Roman" w:hAnsi="Times New Roman" w:cs="Times New Roman"/>
          <w:color w:val="000000" w:themeColor="text1"/>
          <w:sz w:val="20"/>
          <w:szCs w:val="20"/>
        </w:rPr>
        <w:t>Fig 4: Promotional Content posted by Disney plus Hotstar</w:t>
      </w:r>
    </w:p>
    <w:p w14:paraId="05A9F092" w14:textId="77777777" w:rsidR="00512229" w:rsidRPr="007C56D0" w:rsidRDefault="00512229" w:rsidP="007D6823">
      <w:pPr>
        <w:pStyle w:val="ListParagraph"/>
        <w:ind w:left="1080"/>
        <w:jc w:val="both"/>
        <w:rPr>
          <w:rFonts w:ascii="Times New Roman" w:hAnsi="Times New Roman" w:cs="Times New Roman"/>
          <w:color w:val="000000" w:themeColor="text1"/>
          <w:sz w:val="20"/>
          <w:szCs w:val="20"/>
        </w:rPr>
      </w:pPr>
    </w:p>
    <w:p w14:paraId="48982A39" w14:textId="20D36F59" w:rsidR="005A1528" w:rsidRDefault="006568DE" w:rsidP="006F25B8">
      <w:pPr>
        <w:pStyle w:val="ListParagraph"/>
        <w:ind w:left="0"/>
        <w:jc w:val="both"/>
        <w:rPr>
          <w:rFonts w:ascii="Times New Roman" w:hAnsi="Times New Roman" w:cs="Times New Roman"/>
          <w:color w:val="000000" w:themeColor="text1"/>
        </w:rPr>
      </w:pPr>
      <w:r>
        <w:rPr>
          <w:rFonts w:ascii="Times New Roman" w:hAnsi="Times New Roman" w:cs="Times New Roman"/>
          <w:i/>
          <w:iCs/>
          <w:color w:val="000000" w:themeColor="text1"/>
        </w:rPr>
        <w:t>Promotional Conte</w:t>
      </w:r>
      <w:r w:rsidR="005D27CF">
        <w:rPr>
          <w:rFonts w:ascii="Times New Roman" w:hAnsi="Times New Roman" w:cs="Times New Roman"/>
          <w:i/>
          <w:iCs/>
          <w:color w:val="000000" w:themeColor="text1"/>
        </w:rPr>
        <w:t xml:space="preserve">nt </w:t>
      </w:r>
      <w:r w:rsidR="005D27CF">
        <w:rPr>
          <w:rFonts w:ascii="Times New Roman" w:hAnsi="Times New Roman" w:cs="Times New Roman"/>
          <w:color w:val="000000" w:themeColor="text1"/>
        </w:rPr>
        <w:t xml:space="preserve">is described as information shared on product features, pricing, new items, product comparisons, promotional efforts, and responses to any product-related complaints. Posts that passively persuade people to buy the product are also featured. </w:t>
      </w:r>
      <w:r w:rsidR="001F6FE1">
        <w:rPr>
          <w:rFonts w:ascii="Times New Roman" w:hAnsi="Times New Roman" w:cs="Times New Roman"/>
          <w:color w:val="000000" w:themeColor="text1"/>
        </w:rPr>
        <w:t xml:space="preserve">Some of the examples are </w:t>
      </w:r>
      <w:r w:rsidR="00654D2A">
        <w:rPr>
          <w:rFonts w:ascii="Times New Roman" w:hAnsi="Times New Roman" w:cs="Times New Roman"/>
          <w:color w:val="000000" w:themeColor="text1"/>
        </w:rPr>
        <w:t xml:space="preserve">information about new TV show/movie, promoting content by collaborating with influencers, </w:t>
      </w:r>
      <w:r w:rsidR="004D1664">
        <w:rPr>
          <w:rFonts w:ascii="Times New Roman" w:hAnsi="Times New Roman" w:cs="Times New Roman"/>
          <w:color w:val="000000" w:themeColor="text1"/>
        </w:rPr>
        <w:t>sharing memes about new content for improved consumer involvement, posting little spoilers for new series etc.</w:t>
      </w:r>
    </w:p>
    <w:p w14:paraId="099CC83C" w14:textId="77777777" w:rsidR="000B3E35" w:rsidRPr="005D27CF" w:rsidRDefault="000B3E35" w:rsidP="007D6823">
      <w:pPr>
        <w:pStyle w:val="ListParagraph"/>
        <w:ind w:left="1080"/>
        <w:jc w:val="both"/>
        <w:rPr>
          <w:rFonts w:ascii="Times New Roman" w:hAnsi="Times New Roman" w:cs="Times New Roman"/>
          <w:color w:val="000000" w:themeColor="text1"/>
        </w:rPr>
      </w:pPr>
    </w:p>
    <w:p w14:paraId="50126B24" w14:textId="77777777" w:rsidR="005D40E0" w:rsidRPr="00012EA2" w:rsidRDefault="005D40E0" w:rsidP="007D6823">
      <w:pPr>
        <w:pStyle w:val="ListParagraph"/>
        <w:ind w:left="1080"/>
        <w:jc w:val="both"/>
        <w:rPr>
          <w:rFonts w:ascii="Times New Roman" w:hAnsi="Times New Roman" w:cs="Times New Roman"/>
          <w:color w:val="000000" w:themeColor="text1"/>
        </w:rPr>
      </w:pPr>
    </w:p>
    <w:p w14:paraId="32163943" w14:textId="511FD9E6" w:rsidR="00E32A9F" w:rsidRPr="006F25B8" w:rsidRDefault="00E32A9F" w:rsidP="006F25B8">
      <w:pPr>
        <w:pStyle w:val="ListParagraph"/>
        <w:ind w:left="0"/>
        <w:jc w:val="both"/>
        <w:rPr>
          <w:rFonts w:ascii="Times New Roman" w:hAnsi="Times New Roman" w:cs="Times New Roman"/>
          <w:b/>
          <w:bCs/>
          <w:color w:val="000000" w:themeColor="text1"/>
        </w:rPr>
      </w:pPr>
      <w:r w:rsidRPr="006F25B8">
        <w:rPr>
          <w:rFonts w:ascii="Times New Roman" w:hAnsi="Times New Roman" w:cs="Times New Roman"/>
          <w:b/>
          <w:bCs/>
          <w:color w:val="000000" w:themeColor="text1"/>
        </w:rPr>
        <w:t>Se</w:t>
      </w:r>
      <w:r w:rsidR="002D398B" w:rsidRPr="006F25B8">
        <w:rPr>
          <w:rFonts w:ascii="Times New Roman" w:hAnsi="Times New Roman" w:cs="Times New Roman"/>
          <w:b/>
          <w:bCs/>
          <w:color w:val="000000" w:themeColor="text1"/>
        </w:rPr>
        <w:t>ntiment Analysis</w:t>
      </w:r>
    </w:p>
    <w:p w14:paraId="3C473312" w14:textId="77777777" w:rsidR="00893924" w:rsidRDefault="00893924" w:rsidP="00893924">
      <w:pPr>
        <w:pStyle w:val="ListParagraph"/>
        <w:ind w:left="1080"/>
        <w:jc w:val="both"/>
        <w:rPr>
          <w:rFonts w:ascii="Times New Roman" w:hAnsi="Times New Roman" w:cs="Times New Roman"/>
          <w:color w:val="000000" w:themeColor="text1"/>
        </w:rPr>
      </w:pPr>
    </w:p>
    <w:p w14:paraId="120D29FD" w14:textId="382FEA23" w:rsidR="000E648C" w:rsidRDefault="00A87BEF" w:rsidP="006F25B8">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Sentiment analysis was conducted for 1000 tweets pos</w:t>
      </w:r>
      <w:r w:rsidR="00A12789">
        <w:rPr>
          <w:rFonts w:ascii="Times New Roman" w:hAnsi="Times New Roman" w:cs="Times New Roman"/>
          <w:color w:val="000000" w:themeColor="text1"/>
        </w:rPr>
        <w:t xml:space="preserve">ted by Disney Plus Hotstar’s current and potential subscribers. The data from Twitter was extracted using the tool “Scrape Hero Cloud” and the sentiment analysis was conducted </w:t>
      </w:r>
      <w:r w:rsidR="00BE17AA">
        <w:rPr>
          <w:rFonts w:ascii="Times New Roman" w:hAnsi="Times New Roman" w:cs="Times New Roman"/>
          <w:color w:val="000000" w:themeColor="text1"/>
        </w:rPr>
        <w:t>by using the tool “</w:t>
      </w:r>
      <w:r w:rsidR="00F12273">
        <w:rPr>
          <w:rFonts w:ascii="Times New Roman" w:hAnsi="Times New Roman" w:cs="Times New Roman"/>
          <w:color w:val="000000" w:themeColor="text1"/>
        </w:rPr>
        <w:t>Monkey</w:t>
      </w:r>
      <w:r w:rsidR="00BE17AA">
        <w:rPr>
          <w:rFonts w:ascii="Times New Roman" w:hAnsi="Times New Roman" w:cs="Times New Roman"/>
          <w:color w:val="000000" w:themeColor="text1"/>
        </w:rPr>
        <w:t xml:space="preserve"> Learn”</w:t>
      </w:r>
      <w:r w:rsidR="007025D9">
        <w:rPr>
          <w:rFonts w:ascii="Times New Roman" w:hAnsi="Times New Roman" w:cs="Times New Roman"/>
          <w:color w:val="000000" w:themeColor="text1"/>
        </w:rPr>
        <w:t xml:space="preserve">. </w:t>
      </w:r>
      <w:r w:rsidR="007D1745">
        <w:rPr>
          <w:rFonts w:ascii="Times New Roman" w:hAnsi="Times New Roman" w:cs="Times New Roman"/>
          <w:color w:val="000000" w:themeColor="text1"/>
        </w:rPr>
        <w:t xml:space="preserve">Table shows </w:t>
      </w:r>
      <w:r w:rsidR="00065767">
        <w:rPr>
          <w:rFonts w:ascii="Times New Roman" w:hAnsi="Times New Roman" w:cs="Times New Roman"/>
          <w:color w:val="000000" w:themeColor="text1"/>
        </w:rPr>
        <w:t>a sample of tweets for Disney Plus Hotstar and the sentiment evaluation done by the tool.</w:t>
      </w:r>
    </w:p>
    <w:p w14:paraId="35CFA5D6" w14:textId="77777777" w:rsidR="007C56D0" w:rsidRDefault="007C56D0" w:rsidP="007C56D0">
      <w:pPr>
        <w:pStyle w:val="ListParagraph"/>
        <w:ind w:left="1080"/>
        <w:jc w:val="center"/>
        <w:rPr>
          <w:rFonts w:ascii="Times New Roman" w:hAnsi="Times New Roman" w:cs="Times New Roman"/>
          <w:color w:val="000000" w:themeColor="text1"/>
        </w:rPr>
      </w:pPr>
    </w:p>
    <w:p w14:paraId="3218DD1B" w14:textId="3F3A669A" w:rsidR="00065767" w:rsidRPr="001071BD" w:rsidRDefault="007C56D0" w:rsidP="007C56D0">
      <w:pPr>
        <w:pStyle w:val="ListParagraph"/>
        <w:ind w:left="1080"/>
        <w:jc w:val="center"/>
        <w:rPr>
          <w:rFonts w:ascii="Times New Roman" w:hAnsi="Times New Roman" w:cs="Times New Roman"/>
          <w:color w:val="000000" w:themeColor="text1"/>
          <w:sz w:val="20"/>
          <w:szCs w:val="20"/>
        </w:rPr>
      </w:pPr>
      <w:r w:rsidRPr="001071BD">
        <w:rPr>
          <w:rFonts w:ascii="Times New Roman" w:hAnsi="Times New Roman" w:cs="Times New Roman"/>
          <w:color w:val="000000" w:themeColor="text1"/>
          <w:sz w:val="20"/>
          <w:szCs w:val="20"/>
        </w:rPr>
        <w:t xml:space="preserve">Table 1: </w:t>
      </w:r>
      <w:r w:rsidR="00D855AE" w:rsidRPr="001071BD">
        <w:rPr>
          <w:rFonts w:ascii="Times New Roman" w:hAnsi="Times New Roman" w:cs="Times New Roman"/>
          <w:color w:val="000000" w:themeColor="text1"/>
          <w:sz w:val="20"/>
          <w:szCs w:val="20"/>
        </w:rPr>
        <w:t xml:space="preserve">Sample of tweets posted by Disney plus Hotstar </w:t>
      </w:r>
      <w:r w:rsidR="001071BD" w:rsidRPr="001071BD">
        <w:rPr>
          <w:rFonts w:ascii="Times New Roman" w:hAnsi="Times New Roman" w:cs="Times New Roman"/>
          <w:color w:val="000000" w:themeColor="text1"/>
          <w:sz w:val="20"/>
          <w:szCs w:val="20"/>
        </w:rPr>
        <w:t>with sentiment evaluation</w:t>
      </w:r>
    </w:p>
    <w:tbl>
      <w:tblPr>
        <w:tblStyle w:val="PlainTable2"/>
        <w:tblW w:w="8063" w:type="dxa"/>
        <w:tblInd w:w="968" w:type="dxa"/>
        <w:tblLook w:val="04A0" w:firstRow="1" w:lastRow="0" w:firstColumn="1" w:lastColumn="0" w:noHBand="0" w:noVBand="1"/>
      </w:tblPr>
      <w:tblGrid>
        <w:gridCol w:w="530"/>
        <w:gridCol w:w="6196"/>
        <w:gridCol w:w="1337"/>
      </w:tblGrid>
      <w:tr w:rsidR="00A131DD" w14:paraId="639429FE" w14:textId="77777777" w:rsidTr="001062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0" w:type="dxa"/>
          </w:tcPr>
          <w:p w14:paraId="61B0482D" w14:textId="022CDBFC" w:rsidR="00A131DD" w:rsidRDefault="00A131DD" w:rsidP="00A131DD">
            <w:pPr>
              <w:pStyle w:val="ListParagraph"/>
              <w:ind w:left="0"/>
              <w:jc w:val="center"/>
              <w:rPr>
                <w:rFonts w:ascii="Times New Roman" w:hAnsi="Times New Roman" w:cs="Times New Roman"/>
                <w:color w:val="000000" w:themeColor="text1"/>
              </w:rPr>
            </w:pPr>
            <w:r>
              <w:rPr>
                <w:rFonts w:ascii="Times New Roman" w:hAnsi="Times New Roman" w:cs="Times New Roman"/>
                <w:color w:val="000000" w:themeColor="text1"/>
              </w:rPr>
              <w:t>S no.</w:t>
            </w:r>
          </w:p>
        </w:tc>
        <w:tc>
          <w:tcPr>
            <w:tcW w:w="6196" w:type="dxa"/>
          </w:tcPr>
          <w:p w14:paraId="42CDC522" w14:textId="042336C4" w:rsidR="00A131DD" w:rsidRDefault="00A131DD" w:rsidP="00A131DD">
            <w:pPr>
              <w:pStyle w:val="ListParagraph"/>
              <w:ind w:left="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Tweets</w:t>
            </w:r>
          </w:p>
        </w:tc>
        <w:tc>
          <w:tcPr>
            <w:tcW w:w="1337" w:type="dxa"/>
          </w:tcPr>
          <w:p w14:paraId="6B107A92" w14:textId="48CCDC76" w:rsidR="00A131DD" w:rsidRDefault="00A131DD" w:rsidP="00A131DD">
            <w:pPr>
              <w:pStyle w:val="ListParagraph"/>
              <w:ind w:left="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Sentiment Evaluation</w:t>
            </w:r>
          </w:p>
        </w:tc>
      </w:tr>
      <w:tr w:rsidR="00A131DD" w14:paraId="43437B8B" w14:textId="77777777" w:rsidTr="00106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0" w:type="dxa"/>
          </w:tcPr>
          <w:p w14:paraId="461BEC2F" w14:textId="77AB871F" w:rsidR="00A131DD" w:rsidRDefault="00A131DD"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1.</w:t>
            </w:r>
          </w:p>
        </w:tc>
        <w:tc>
          <w:tcPr>
            <w:tcW w:w="6196" w:type="dxa"/>
          </w:tcPr>
          <w:p w14:paraId="3840AB08" w14:textId="3E1B3D07" w:rsidR="00A131DD" w:rsidRDefault="00207E47"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 xml:space="preserve">@DisneyPlusHS </w:t>
            </w:r>
            <w:r w:rsidR="004B203D">
              <w:rPr>
                <w:rFonts w:ascii="Times New Roman" w:hAnsi="Times New Roman" w:cs="Times New Roman"/>
                <w:color w:val="000000" w:themeColor="text1"/>
              </w:rPr>
              <w:t>Enjoyed it a lot!! The trio was awesome and #DrashtiDhami being first time there, how she’s welcomed and her replies, loved everything</w:t>
            </w:r>
            <w:r w:rsidR="00AB7F11">
              <w:rPr>
                <w:rFonts w:ascii="Times New Roman" w:hAnsi="Times New Roman" w:cs="Times New Roman"/>
                <w:color w:val="000000" w:themeColor="text1"/>
              </w:rPr>
              <w:t>!!</w:t>
            </w:r>
          </w:p>
        </w:tc>
        <w:tc>
          <w:tcPr>
            <w:tcW w:w="1337" w:type="dxa"/>
          </w:tcPr>
          <w:p w14:paraId="23EE1139" w14:textId="1ECB0968" w:rsidR="00A131DD" w:rsidRDefault="00E4485D"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Positive</w:t>
            </w:r>
          </w:p>
        </w:tc>
      </w:tr>
      <w:tr w:rsidR="00A131DD" w14:paraId="7D6D6DA9" w14:textId="77777777" w:rsidTr="00106250">
        <w:tc>
          <w:tcPr>
            <w:cnfStyle w:val="001000000000" w:firstRow="0" w:lastRow="0" w:firstColumn="1" w:lastColumn="0" w:oddVBand="0" w:evenVBand="0" w:oddHBand="0" w:evenHBand="0" w:firstRowFirstColumn="0" w:firstRowLastColumn="0" w:lastRowFirstColumn="0" w:lastRowLastColumn="0"/>
            <w:tcW w:w="530" w:type="dxa"/>
          </w:tcPr>
          <w:p w14:paraId="0EE766A1" w14:textId="0939217A"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2.</w:t>
            </w:r>
          </w:p>
        </w:tc>
        <w:tc>
          <w:tcPr>
            <w:tcW w:w="6196" w:type="dxa"/>
          </w:tcPr>
          <w:p w14:paraId="5E58EDE0" w14:textId="2B6600DC" w:rsidR="00A131DD" w:rsidRDefault="00C71A67"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 xml:space="preserve">@DisneyPlusHS </w:t>
            </w:r>
            <w:r w:rsidR="00207E47">
              <w:rPr>
                <w:rFonts w:ascii="Times New Roman" w:hAnsi="Times New Roman" w:cs="Times New Roman"/>
                <w:color w:val="000000" w:themeColor="text1"/>
              </w:rPr>
              <w:t xml:space="preserve">can we have the BFG movie </w:t>
            </w:r>
            <w:r w:rsidR="00E4485D">
              <w:rPr>
                <w:rFonts w:ascii="Times New Roman" w:hAnsi="Times New Roman" w:cs="Times New Roman"/>
                <w:color w:val="000000" w:themeColor="text1"/>
              </w:rPr>
              <w:t>on</w:t>
            </w:r>
            <w:r w:rsidR="00207E47">
              <w:rPr>
                <w:rFonts w:ascii="Times New Roman" w:hAnsi="Times New Roman" w:cs="Times New Roman"/>
                <w:color w:val="000000" w:themeColor="text1"/>
              </w:rPr>
              <w:t xml:space="preserve"> #DisneyPlusHS </w:t>
            </w:r>
          </w:p>
        </w:tc>
        <w:tc>
          <w:tcPr>
            <w:tcW w:w="1337" w:type="dxa"/>
          </w:tcPr>
          <w:p w14:paraId="14AA9DD8" w14:textId="50E9DE55" w:rsidR="00A131DD" w:rsidRDefault="00C926B3"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Neutral</w:t>
            </w:r>
          </w:p>
        </w:tc>
      </w:tr>
      <w:tr w:rsidR="00A131DD" w14:paraId="66182A30" w14:textId="77777777" w:rsidTr="00106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0" w:type="dxa"/>
          </w:tcPr>
          <w:p w14:paraId="6A14EE18" w14:textId="17F7E685"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lastRenderedPageBreak/>
              <w:t>3.</w:t>
            </w:r>
          </w:p>
        </w:tc>
        <w:tc>
          <w:tcPr>
            <w:tcW w:w="6196" w:type="dxa"/>
          </w:tcPr>
          <w:p w14:paraId="3FFEF8BE" w14:textId="17454036" w:rsidR="00A131DD" w:rsidRDefault="00092AC9"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 xml:space="preserve">@DisneyPlusHS </w:t>
            </w:r>
            <w:r w:rsidR="001C1EEA">
              <w:rPr>
                <w:rFonts w:ascii="Times New Roman" w:hAnsi="Times New Roman" w:cs="Times New Roman"/>
                <w:color w:val="000000" w:themeColor="text1"/>
              </w:rPr>
              <w:t xml:space="preserve">Hey, am not able to </w:t>
            </w:r>
            <w:r>
              <w:rPr>
                <w:rFonts w:ascii="Times New Roman" w:hAnsi="Times New Roman" w:cs="Times New Roman"/>
                <w:color w:val="000000" w:themeColor="text1"/>
              </w:rPr>
              <w:t xml:space="preserve">watch the movie every 30 sec the movie freezes. </w:t>
            </w:r>
            <w:r w:rsidR="002F4994">
              <w:rPr>
                <w:rFonts w:ascii="Times New Roman" w:hAnsi="Times New Roman" w:cs="Times New Roman"/>
                <w:color w:val="000000" w:themeColor="text1"/>
              </w:rPr>
              <w:t>It’s</w:t>
            </w:r>
            <w:r>
              <w:rPr>
                <w:rFonts w:ascii="Times New Roman" w:hAnsi="Times New Roman" w:cs="Times New Roman"/>
                <w:color w:val="000000" w:themeColor="text1"/>
              </w:rPr>
              <w:t xml:space="preserve"> so irritating. Please fix it.</w:t>
            </w:r>
          </w:p>
        </w:tc>
        <w:tc>
          <w:tcPr>
            <w:tcW w:w="1337" w:type="dxa"/>
          </w:tcPr>
          <w:p w14:paraId="33996BB0" w14:textId="13C49724" w:rsidR="00A131DD" w:rsidRDefault="00C926B3"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Negative</w:t>
            </w:r>
          </w:p>
        </w:tc>
      </w:tr>
      <w:tr w:rsidR="00A131DD" w14:paraId="7AAC92B0" w14:textId="77777777" w:rsidTr="00106250">
        <w:tc>
          <w:tcPr>
            <w:cnfStyle w:val="001000000000" w:firstRow="0" w:lastRow="0" w:firstColumn="1" w:lastColumn="0" w:oddVBand="0" w:evenVBand="0" w:oddHBand="0" w:evenHBand="0" w:firstRowFirstColumn="0" w:firstRowLastColumn="0" w:lastRowFirstColumn="0" w:lastRowLastColumn="0"/>
            <w:tcW w:w="530" w:type="dxa"/>
          </w:tcPr>
          <w:p w14:paraId="48176C26" w14:textId="2B25B8D5"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4.</w:t>
            </w:r>
          </w:p>
        </w:tc>
        <w:tc>
          <w:tcPr>
            <w:tcW w:w="6196" w:type="dxa"/>
          </w:tcPr>
          <w:p w14:paraId="459CB92F" w14:textId="5C00E15C" w:rsidR="00A131DD" w:rsidRDefault="00092AC9"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@DisneyPlusHS IMAX enhanced still not there?? And what is this poor streaming quality on mobile and laptops? Where is 4K Ultra HD?</w:t>
            </w:r>
          </w:p>
        </w:tc>
        <w:tc>
          <w:tcPr>
            <w:tcW w:w="1337" w:type="dxa"/>
          </w:tcPr>
          <w:p w14:paraId="28790F93" w14:textId="742A0D4D" w:rsidR="00A131DD" w:rsidRDefault="00B86B35"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Negative</w:t>
            </w:r>
          </w:p>
        </w:tc>
      </w:tr>
      <w:tr w:rsidR="00A131DD" w14:paraId="0A09AC5D" w14:textId="77777777" w:rsidTr="00106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0" w:type="dxa"/>
          </w:tcPr>
          <w:p w14:paraId="49845130" w14:textId="2145BC6E"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5.</w:t>
            </w:r>
          </w:p>
        </w:tc>
        <w:tc>
          <w:tcPr>
            <w:tcW w:w="6196" w:type="dxa"/>
          </w:tcPr>
          <w:p w14:paraId="742B83F6" w14:textId="4DFDD78C" w:rsidR="00A131DD" w:rsidRPr="00E6291A" w:rsidRDefault="00092AC9" w:rsidP="00E6291A">
            <w:pPr>
              <w:cnfStyle w:val="000000100000" w:firstRow="0" w:lastRow="0" w:firstColumn="0" w:lastColumn="0" w:oddVBand="0" w:evenVBand="0" w:oddHBand="1" w:evenHBand="0" w:firstRowFirstColumn="0" w:firstRowLastColumn="0" w:lastRowFirstColumn="0" w:lastRowLastColumn="0"/>
              <w:rPr>
                <w:rFonts w:ascii="-webkit-standard" w:hAnsi="-webkit-standard"/>
                <w:color w:val="000000"/>
              </w:rPr>
            </w:pPr>
            <w:r>
              <w:rPr>
                <w:rFonts w:ascii="-webkit-standard" w:hAnsi="-webkit-standard"/>
                <w:color w:val="000000"/>
                <w:sz w:val="23"/>
                <w:szCs w:val="23"/>
              </w:rPr>
              <w:t>@DisneyPlusHS Not able to play anything.</w:t>
            </w:r>
          </w:p>
        </w:tc>
        <w:tc>
          <w:tcPr>
            <w:tcW w:w="1337" w:type="dxa"/>
          </w:tcPr>
          <w:p w14:paraId="4472794A" w14:textId="02B350FE" w:rsidR="00A131DD" w:rsidRDefault="00B86B35"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Negative</w:t>
            </w:r>
          </w:p>
        </w:tc>
      </w:tr>
      <w:tr w:rsidR="00A131DD" w14:paraId="70938895" w14:textId="77777777" w:rsidTr="00106250">
        <w:tc>
          <w:tcPr>
            <w:cnfStyle w:val="001000000000" w:firstRow="0" w:lastRow="0" w:firstColumn="1" w:lastColumn="0" w:oddVBand="0" w:evenVBand="0" w:oddHBand="0" w:evenHBand="0" w:firstRowFirstColumn="0" w:firstRowLastColumn="0" w:lastRowFirstColumn="0" w:lastRowLastColumn="0"/>
            <w:tcW w:w="530" w:type="dxa"/>
          </w:tcPr>
          <w:p w14:paraId="30262329" w14:textId="2E1251C0"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6.</w:t>
            </w:r>
          </w:p>
        </w:tc>
        <w:tc>
          <w:tcPr>
            <w:tcW w:w="6196" w:type="dxa"/>
          </w:tcPr>
          <w:p w14:paraId="421F9849" w14:textId="37C1B252" w:rsidR="00A131DD" w:rsidRDefault="00781FEB"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781FEB">
              <w:rPr>
                <w:rFonts w:ascii="Times New Roman" w:hAnsi="Times New Roman" w:cs="Times New Roman"/>
                <w:color w:val="000000" w:themeColor="text1"/>
              </w:rPr>
              <w:t xml:space="preserve">@DisneyPlusHS Why haven't you televised the F1 testing in Bahrain </w:t>
            </w:r>
            <w:r w:rsidR="00CC55B4" w:rsidRPr="00781FEB">
              <w:rPr>
                <w:rFonts w:ascii="Times New Roman" w:hAnsi="Times New Roman" w:cs="Times New Roman"/>
                <w:color w:val="000000" w:themeColor="text1"/>
              </w:rPr>
              <w:t>happening</w:t>
            </w:r>
            <w:r w:rsidRPr="00781FEB">
              <w:rPr>
                <w:rFonts w:ascii="Times New Roman" w:hAnsi="Times New Roman" w:cs="Times New Roman"/>
                <w:color w:val="000000" w:themeColor="text1"/>
              </w:rPr>
              <w:t xml:space="preserve"> this week! Indian F1 fans will be pretty unhappy with this!</w:t>
            </w:r>
          </w:p>
        </w:tc>
        <w:tc>
          <w:tcPr>
            <w:tcW w:w="1337" w:type="dxa"/>
          </w:tcPr>
          <w:p w14:paraId="512211CB" w14:textId="50E73B9D" w:rsidR="00A131DD" w:rsidRDefault="00B86B35"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Negative</w:t>
            </w:r>
          </w:p>
        </w:tc>
      </w:tr>
      <w:tr w:rsidR="00A131DD" w14:paraId="57B04942" w14:textId="77777777" w:rsidTr="00106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0" w:type="dxa"/>
          </w:tcPr>
          <w:p w14:paraId="66EBB12A" w14:textId="46DFDBFA"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7.</w:t>
            </w:r>
          </w:p>
        </w:tc>
        <w:tc>
          <w:tcPr>
            <w:tcW w:w="6196" w:type="dxa"/>
          </w:tcPr>
          <w:p w14:paraId="7AF88DF8" w14:textId="0D920CFA" w:rsidR="00A131DD" w:rsidRDefault="00042E0E"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@Disney</w:t>
            </w:r>
            <w:r w:rsidR="006F0AC0">
              <w:rPr>
                <w:rFonts w:ascii="Times New Roman" w:hAnsi="Times New Roman" w:cs="Times New Roman"/>
                <w:color w:val="000000" w:themeColor="text1"/>
              </w:rPr>
              <w:t>PlusHS Awesome concept</w:t>
            </w:r>
            <w:r w:rsidR="005079CF">
              <w:rPr>
                <w:rFonts w:ascii="Times New Roman" w:hAnsi="Times New Roman" w:cs="Times New Roman"/>
                <w:color w:val="000000" w:themeColor="text1"/>
              </w:rPr>
              <w:t xml:space="preserve"> </w:t>
            </w:r>
            <w:r w:rsidR="004C749B">
              <w:rPr>
                <w:rFonts w:ascii="Times New Roman" w:hAnsi="Times New Roman" w:cs="Times New Roman"/>
                <w:color w:val="000000" w:themeColor="text1"/>
              </w:rPr>
              <w:t>escaype</w:t>
            </w:r>
            <w:r w:rsidR="00E4485D">
              <w:rPr>
                <w:rFonts w:ascii="Times New Roman" w:hAnsi="Times New Roman" w:cs="Times New Roman"/>
                <w:color w:val="000000" w:themeColor="text1"/>
              </w:rPr>
              <w:t xml:space="preserve"> </w:t>
            </w:r>
            <w:r w:rsidR="004C749B">
              <w:rPr>
                <w:rFonts w:ascii="Times New Roman" w:hAnsi="Times New Roman" w:cs="Times New Roman"/>
                <w:color w:val="000000" w:themeColor="text1"/>
              </w:rPr>
              <w:t>li</w:t>
            </w:r>
            <w:r w:rsidR="00E4485D">
              <w:rPr>
                <w:rFonts w:ascii="Times New Roman" w:hAnsi="Times New Roman" w:cs="Times New Roman"/>
                <w:color w:val="000000" w:themeColor="text1"/>
              </w:rPr>
              <w:t>v</w:t>
            </w:r>
            <w:r w:rsidR="004C749B">
              <w:rPr>
                <w:rFonts w:ascii="Times New Roman" w:hAnsi="Times New Roman" w:cs="Times New Roman"/>
                <w:color w:val="000000" w:themeColor="text1"/>
              </w:rPr>
              <w:t>e web</w:t>
            </w:r>
            <w:r w:rsidR="00CC55B4">
              <w:rPr>
                <w:rFonts w:ascii="Times New Roman" w:hAnsi="Times New Roman" w:cs="Times New Roman"/>
                <w:color w:val="000000" w:themeColor="text1"/>
              </w:rPr>
              <w:t xml:space="preserve"> </w:t>
            </w:r>
            <w:r w:rsidR="004C749B">
              <w:rPr>
                <w:rFonts w:ascii="Times New Roman" w:hAnsi="Times New Roman" w:cs="Times New Roman"/>
                <w:color w:val="000000" w:themeColor="text1"/>
              </w:rPr>
              <w:t xml:space="preserve">series, good </w:t>
            </w:r>
            <w:r w:rsidR="00CC55B4">
              <w:rPr>
                <w:rFonts w:ascii="Times New Roman" w:hAnsi="Times New Roman" w:cs="Times New Roman"/>
                <w:color w:val="000000" w:themeColor="text1"/>
              </w:rPr>
              <w:t>m</w:t>
            </w:r>
            <w:r w:rsidR="004C749B">
              <w:rPr>
                <w:rFonts w:ascii="Times New Roman" w:hAnsi="Times New Roman" w:cs="Times New Roman"/>
                <w:color w:val="000000" w:themeColor="text1"/>
              </w:rPr>
              <w:t>essage</w:t>
            </w:r>
            <w:r w:rsidR="00CC55B4">
              <w:rPr>
                <w:rFonts w:ascii="Times New Roman" w:hAnsi="Times New Roman" w:cs="Times New Roman"/>
                <w:color w:val="000000" w:themeColor="text1"/>
              </w:rPr>
              <w:t xml:space="preserve"> for all mobile users.</w:t>
            </w:r>
          </w:p>
        </w:tc>
        <w:tc>
          <w:tcPr>
            <w:tcW w:w="1337" w:type="dxa"/>
          </w:tcPr>
          <w:p w14:paraId="2C6B4AA5" w14:textId="662B0BC2" w:rsidR="00A131DD" w:rsidRDefault="00B86B35"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Positive</w:t>
            </w:r>
          </w:p>
        </w:tc>
      </w:tr>
      <w:tr w:rsidR="00A131DD" w14:paraId="73680B3F" w14:textId="77777777" w:rsidTr="00106250">
        <w:tc>
          <w:tcPr>
            <w:cnfStyle w:val="001000000000" w:firstRow="0" w:lastRow="0" w:firstColumn="1" w:lastColumn="0" w:oddVBand="0" w:evenVBand="0" w:oddHBand="0" w:evenHBand="0" w:firstRowFirstColumn="0" w:firstRowLastColumn="0" w:lastRowFirstColumn="0" w:lastRowLastColumn="0"/>
            <w:tcW w:w="530" w:type="dxa"/>
          </w:tcPr>
          <w:p w14:paraId="20F74D28" w14:textId="44AADD76"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8.</w:t>
            </w:r>
          </w:p>
        </w:tc>
        <w:tc>
          <w:tcPr>
            <w:tcW w:w="6196" w:type="dxa"/>
          </w:tcPr>
          <w:p w14:paraId="4A57CBC0" w14:textId="2AFF05B0" w:rsidR="00A131DD" w:rsidRDefault="0035680C"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 xml:space="preserve">@DisneyPlusHS that’s a great initiative by </w:t>
            </w:r>
            <w:r w:rsidR="00A974E9">
              <w:rPr>
                <w:rFonts w:ascii="Times New Roman" w:hAnsi="Times New Roman" w:cs="Times New Roman"/>
                <w:color w:val="000000" w:themeColor="text1"/>
              </w:rPr>
              <w:t>Disney plus Hotstar team…well done!!</w:t>
            </w:r>
          </w:p>
        </w:tc>
        <w:tc>
          <w:tcPr>
            <w:tcW w:w="1337" w:type="dxa"/>
          </w:tcPr>
          <w:p w14:paraId="253064E3" w14:textId="4CF6ECA7" w:rsidR="00A131DD" w:rsidRDefault="00B4511F"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Positive</w:t>
            </w:r>
          </w:p>
        </w:tc>
      </w:tr>
      <w:tr w:rsidR="00A131DD" w14:paraId="5E03B039" w14:textId="77777777" w:rsidTr="00106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0" w:type="dxa"/>
          </w:tcPr>
          <w:p w14:paraId="79845D94" w14:textId="70C85286"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9.</w:t>
            </w:r>
          </w:p>
        </w:tc>
        <w:tc>
          <w:tcPr>
            <w:tcW w:w="6196" w:type="dxa"/>
          </w:tcPr>
          <w:p w14:paraId="6606F3F8" w14:textId="13FD84FB" w:rsidR="00176AB5" w:rsidRDefault="00FC1CF7"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@Disney</w:t>
            </w:r>
            <w:r w:rsidR="00176AB5">
              <w:rPr>
                <w:rFonts w:ascii="Times New Roman" w:hAnsi="Times New Roman" w:cs="Times New Roman"/>
                <w:color w:val="000000" w:themeColor="text1"/>
              </w:rPr>
              <w:t>PlusHS Thank you Disney for giving me my 5 days dose.</w:t>
            </w:r>
          </w:p>
        </w:tc>
        <w:tc>
          <w:tcPr>
            <w:tcW w:w="1337" w:type="dxa"/>
          </w:tcPr>
          <w:p w14:paraId="33CA5F04" w14:textId="363BBBEB" w:rsidR="00A131DD" w:rsidRDefault="00B4511F"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Positive</w:t>
            </w:r>
          </w:p>
        </w:tc>
      </w:tr>
      <w:tr w:rsidR="00A131DD" w14:paraId="6034D2A4" w14:textId="77777777" w:rsidTr="00106250">
        <w:tc>
          <w:tcPr>
            <w:cnfStyle w:val="001000000000" w:firstRow="0" w:lastRow="0" w:firstColumn="1" w:lastColumn="0" w:oddVBand="0" w:evenVBand="0" w:oddHBand="0" w:evenHBand="0" w:firstRowFirstColumn="0" w:firstRowLastColumn="0" w:lastRowFirstColumn="0" w:lastRowLastColumn="0"/>
            <w:tcW w:w="530" w:type="dxa"/>
          </w:tcPr>
          <w:p w14:paraId="4E8C60AF" w14:textId="1AAD9C4A"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10.</w:t>
            </w:r>
          </w:p>
        </w:tc>
        <w:tc>
          <w:tcPr>
            <w:tcW w:w="6196" w:type="dxa"/>
          </w:tcPr>
          <w:p w14:paraId="7A65FB94" w14:textId="4BF80235" w:rsidR="00A131DD" w:rsidRDefault="00176AB5"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@DisneyPlusHS</w:t>
            </w:r>
            <w:r w:rsidR="00A77F78">
              <w:rPr>
                <w:rFonts w:ascii="Times New Roman" w:hAnsi="Times New Roman" w:cs="Times New Roman"/>
                <w:color w:val="000000" w:themeColor="text1"/>
              </w:rPr>
              <w:t xml:space="preserve"> will there be a second season for OK Computer?</w:t>
            </w:r>
          </w:p>
        </w:tc>
        <w:tc>
          <w:tcPr>
            <w:tcW w:w="1337" w:type="dxa"/>
          </w:tcPr>
          <w:p w14:paraId="35714D16" w14:textId="0B677F21" w:rsidR="00A131DD" w:rsidRDefault="00B4511F"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Neutral</w:t>
            </w:r>
          </w:p>
        </w:tc>
      </w:tr>
      <w:tr w:rsidR="00A131DD" w14:paraId="3E06E235" w14:textId="77777777" w:rsidTr="001062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0" w:type="dxa"/>
          </w:tcPr>
          <w:p w14:paraId="6581CB59" w14:textId="0651388D" w:rsidR="00A131D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11.</w:t>
            </w:r>
          </w:p>
        </w:tc>
        <w:tc>
          <w:tcPr>
            <w:tcW w:w="6196" w:type="dxa"/>
          </w:tcPr>
          <w:p w14:paraId="3F62F325" w14:textId="516CE920" w:rsidR="00A131DD" w:rsidRDefault="00A77F78"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 xml:space="preserve">@disneyplusHS </w:t>
            </w:r>
            <w:r w:rsidR="0096404D">
              <w:rPr>
                <w:rFonts w:ascii="Times New Roman" w:hAnsi="Times New Roman" w:cs="Times New Roman"/>
                <w:color w:val="000000" w:themeColor="text1"/>
              </w:rPr>
              <w:t>Can’t wait to see her acting skills blow people way.</w:t>
            </w:r>
          </w:p>
        </w:tc>
        <w:tc>
          <w:tcPr>
            <w:tcW w:w="1337" w:type="dxa"/>
          </w:tcPr>
          <w:p w14:paraId="521695CD" w14:textId="506110B4" w:rsidR="00A131DD" w:rsidRDefault="00B4511F" w:rsidP="00BF383E">
            <w:pPr>
              <w:pStyle w:val="ListParagraph"/>
              <w:ind w:left="0"/>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Positive</w:t>
            </w:r>
          </w:p>
        </w:tc>
      </w:tr>
      <w:tr w:rsidR="0096404D" w14:paraId="11F940A1" w14:textId="77777777" w:rsidTr="00106250">
        <w:tc>
          <w:tcPr>
            <w:cnfStyle w:val="001000000000" w:firstRow="0" w:lastRow="0" w:firstColumn="1" w:lastColumn="0" w:oddVBand="0" w:evenVBand="0" w:oddHBand="0" w:evenHBand="0" w:firstRowFirstColumn="0" w:firstRowLastColumn="0" w:lastRowFirstColumn="0" w:lastRowLastColumn="0"/>
            <w:tcW w:w="530" w:type="dxa"/>
          </w:tcPr>
          <w:p w14:paraId="1A871893" w14:textId="6D783073" w:rsidR="0096404D" w:rsidRDefault="002F4994" w:rsidP="00BF383E">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12.</w:t>
            </w:r>
          </w:p>
        </w:tc>
        <w:tc>
          <w:tcPr>
            <w:tcW w:w="6196" w:type="dxa"/>
          </w:tcPr>
          <w:p w14:paraId="4BC66D55" w14:textId="66111191" w:rsidR="0096404D" w:rsidRDefault="0096404D"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 xml:space="preserve">@DisneyPlusHS </w:t>
            </w:r>
            <w:r w:rsidR="002F4994">
              <w:rPr>
                <w:rFonts w:ascii="Times New Roman" w:hAnsi="Times New Roman" w:cs="Times New Roman"/>
                <w:color w:val="000000" w:themeColor="text1"/>
              </w:rPr>
              <w:t>is not working since morning!</w:t>
            </w:r>
          </w:p>
        </w:tc>
        <w:tc>
          <w:tcPr>
            <w:tcW w:w="1337" w:type="dxa"/>
          </w:tcPr>
          <w:p w14:paraId="165D3CFC" w14:textId="51AE1154" w:rsidR="0096404D" w:rsidRDefault="00B4511F" w:rsidP="00BF383E">
            <w:pPr>
              <w:pStyle w:val="ListParagraph"/>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Pr>
                <w:rFonts w:ascii="Times New Roman" w:hAnsi="Times New Roman" w:cs="Times New Roman"/>
                <w:color w:val="000000" w:themeColor="text1"/>
              </w:rPr>
              <w:t>Negative</w:t>
            </w:r>
          </w:p>
        </w:tc>
      </w:tr>
    </w:tbl>
    <w:p w14:paraId="22631628" w14:textId="77777777" w:rsidR="00BF383E" w:rsidRDefault="00BF383E" w:rsidP="00BF383E">
      <w:pPr>
        <w:pStyle w:val="ListParagraph"/>
        <w:ind w:left="1080"/>
        <w:jc w:val="both"/>
        <w:rPr>
          <w:rFonts w:ascii="Times New Roman" w:hAnsi="Times New Roman" w:cs="Times New Roman"/>
          <w:color w:val="000000" w:themeColor="text1"/>
        </w:rPr>
      </w:pPr>
    </w:p>
    <w:p w14:paraId="4DA68E28" w14:textId="1434A5E1" w:rsidR="002C11BE" w:rsidRDefault="002C11BE" w:rsidP="006F25B8">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The tool “Monkey Learn” analyses the tweets for polarity and divides them into three categories: positive, negative and neutral.</w:t>
      </w:r>
      <w:r w:rsidR="00F14FA1">
        <w:rPr>
          <w:rFonts w:ascii="Times New Roman" w:hAnsi="Times New Roman" w:cs="Times New Roman"/>
          <w:color w:val="000000" w:themeColor="text1"/>
        </w:rPr>
        <w:t xml:space="preserve"> The</w:t>
      </w:r>
      <w:r w:rsidR="005E13B4">
        <w:rPr>
          <w:rFonts w:ascii="Times New Roman" w:hAnsi="Times New Roman" w:cs="Times New Roman"/>
          <w:color w:val="000000" w:themeColor="text1"/>
        </w:rPr>
        <w:t xml:space="preserve"> three possible sides of a given tweet are depicted in the figure as follows: red for the negative side, yellow for the positive side, and the merging of both the sides for the neutral side. The sentiment </w:t>
      </w:r>
      <w:r w:rsidR="00A72CBD">
        <w:rPr>
          <w:rFonts w:ascii="Times New Roman" w:hAnsi="Times New Roman" w:cs="Times New Roman"/>
          <w:color w:val="000000" w:themeColor="text1"/>
        </w:rPr>
        <w:t>o</w:t>
      </w:r>
      <w:r w:rsidR="005E13B4">
        <w:rPr>
          <w:rFonts w:ascii="Times New Roman" w:hAnsi="Times New Roman" w:cs="Times New Roman"/>
          <w:color w:val="000000" w:themeColor="text1"/>
        </w:rPr>
        <w:t xml:space="preserve">f a tweet </w:t>
      </w:r>
      <w:r w:rsidR="001A7B30">
        <w:rPr>
          <w:rFonts w:ascii="Times New Roman" w:hAnsi="Times New Roman" w:cs="Times New Roman"/>
          <w:color w:val="000000" w:themeColor="text1"/>
        </w:rPr>
        <w:t>can lie anywhere within this spectrum.</w:t>
      </w:r>
    </w:p>
    <w:p w14:paraId="74C9988B" w14:textId="3F3793CB" w:rsidR="00F41670" w:rsidRDefault="002C11BE" w:rsidP="00F41670">
      <w:pPr>
        <w:pStyle w:val="ListParagraph"/>
        <w:ind w:left="1080"/>
        <w:jc w:val="both"/>
        <w:rPr>
          <w:rFonts w:ascii="Times New Roman" w:hAnsi="Times New Roman" w:cs="Times New Roman"/>
          <w:color w:val="000000" w:themeColor="text1"/>
        </w:rPr>
      </w:pPr>
      <w:r>
        <w:rPr>
          <w:rFonts w:ascii="Times New Roman" w:hAnsi="Times New Roman" w:cs="Times New Roman"/>
          <w:noProof/>
          <w:color w:val="000000" w:themeColor="text1"/>
        </w:rPr>
        <w:lastRenderedPageBreak/>
        <w:drawing>
          <wp:inline distT="0" distB="0" distL="0" distR="0" wp14:anchorId="522DB7D3" wp14:editId="430705C3">
            <wp:extent cx="4999733" cy="4298679"/>
            <wp:effectExtent l="0" t="0" r="4445" b="0"/>
            <wp:docPr id="6" name="Picture 6" descr="Diagram, venn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 venn 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024225" cy="4319737"/>
                    </a:xfrm>
                    <a:prstGeom prst="rect">
                      <a:avLst/>
                    </a:prstGeom>
                  </pic:spPr>
                </pic:pic>
              </a:graphicData>
            </a:graphic>
          </wp:inline>
        </w:drawing>
      </w:r>
    </w:p>
    <w:p w14:paraId="4756743F" w14:textId="164945C4" w:rsidR="00F5233A" w:rsidRPr="00F47F33" w:rsidRDefault="00F5233A" w:rsidP="00F5233A">
      <w:pPr>
        <w:pStyle w:val="ListParagraph"/>
        <w:ind w:left="1080"/>
        <w:jc w:val="center"/>
        <w:rPr>
          <w:rFonts w:ascii="Times New Roman" w:hAnsi="Times New Roman" w:cs="Times New Roman"/>
          <w:color w:val="000000" w:themeColor="text1"/>
          <w:sz w:val="20"/>
          <w:szCs w:val="20"/>
        </w:rPr>
      </w:pPr>
      <w:r w:rsidRPr="00F47F33">
        <w:rPr>
          <w:rFonts w:ascii="Times New Roman" w:hAnsi="Times New Roman" w:cs="Times New Roman"/>
          <w:color w:val="000000" w:themeColor="text1"/>
          <w:sz w:val="20"/>
          <w:szCs w:val="20"/>
        </w:rPr>
        <w:t xml:space="preserve">Fig 5: </w:t>
      </w:r>
      <w:r w:rsidR="00F47F33" w:rsidRPr="00F47F33">
        <w:rPr>
          <w:rFonts w:ascii="Times New Roman" w:hAnsi="Times New Roman" w:cs="Times New Roman"/>
          <w:color w:val="000000" w:themeColor="text1"/>
          <w:sz w:val="20"/>
          <w:szCs w:val="20"/>
        </w:rPr>
        <w:t>Polarity Evaluation</w:t>
      </w:r>
    </w:p>
    <w:p w14:paraId="4993C764" w14:textId="77777777" w:rsidR="00F47F33" w:rsidRDefault="00F47F33" w:rsidP="00F5233A">
      <w:pPr>
        <w:pStyle w:val="ListParagraph"/>
        <w:ind w:left="1080"/>
        <w:jc w:val="center"/>
        <w:rPr>
          <w:rFonts w:ascii="Times New Roman" w:hAnsi="Times New Roman" w:cs="Times New Roman"/>
          <w:color w:val="000000" w:themeColor="text1"/>
        </w:rPr>
      </w:pPr>
    </w:p>
    <w:p w14:paraId="12A219DE" w14:textId="018AC93B" w:rsidR="00C6157C" w:rsidRDefault="00C6157C" w:rsidP="006F25B8">
      <w:pPr>
        <w:pStyle w:val="ListParagraph"/>
        <w:ind w:left="0"/>
        <w:jc w:val="both"/>
        <w:rPr>
          <w:rFonts w:ascii="Times New Roman" w:hAnsi="Times New Roman" w:cs="Times New Roman"/>
          <w:color w:val="000000" w:themeColor="text1"/>
        </w:rPr>
      </w:pPr>
      <w:r>
        <w:rPr>
          <w:rFonts w:ascii="Times New Roman" w:hAnsi="Times New Roman" w:cs="Times New Roman"/>
          <w:color w:val="000000" w:themeColor="text1"/>
        </w:rPr>
        <w:t xml:space="preserve">Furthermore, figure displays sentiment by percent and sentiment by count </w:t>
      </w:r>
      <w:r w:rsidR="00D74F8E">
        <w:rPr>
          <w:rFonts w:ascii="Times New Roman" w:hAnsi="Times New Roman" w:cs="Times New Roman"/>
          <w:color w:val="000000" w:themeColor="text1"/>
        </w:rPr>
        <w:t xml:space="preserve">to understand </w:t>
      </w:r>
      <w:r>
        <w:rPr>
          <w:rFonts w:ascii="Times New Roman" w:hAnsi="Times New Roman" w:cs="Times New Roman"/>
          <w:color w:val="000000" w:themeColor="text1"/>
        </w:rPr>
        <w:t>how many tweets fell onto the good, negative and neutral category respectively</w:t>
      </w:r>
      <w:r w:rsidR="007F514A">
        <w:rPr>
          <w:rFonts w:ascii="Times New Roman" w:hAnsi="Times New Roman" w:cs="Times New Roman"/>
          <w:color w:val="000000" w:themeColor="text1"/>
        </w:rPr>
        <w:t xml:space="preserve"> out of the total 1000 tweets.</w:t>
      </w:r>
    </w:p>
    <w:p w14:paraId="2083C4C3" w14:textId="77777777" w:rsidR="00396251" w:rsidRDefault="00396251" w:rsidP="00F41670">
      <w:pPr>
        <w:pStyle w:val="ListParagraph"/>
        <w:ind w:left="1080"/>
        <w:jc w:val="both"/>
        <w:rPr>
          <w:rFonts w:ascii="Times New Roman" w:hAnsi="Times New Roman" w:cs="Times New Roman"/>
          <w:color w:val="000000" w:themeColor="text1"/>
        </w:rPr>
      </w:pPr>
    </w:p>
    <w:p w14:paraId="3FE32550" w14:textId="59A32896" w:rsidR="00396251" w:rsidRDefault="00127911" w:rsidP="00F41670">
      <w:pPr>
        <w:pStyle w:val="ListParagraph"/>
        <w:ind w:left="1080"/>
        <w:jc w:val="both"/>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0" distR="0" wp14:anchorId="6358D789" wp14:editId="2FA7CE0D">
            <wp:extent cx="5486400" cy="3200400"/>
            <wp:effectExtent l="0" t="0" r="12700" b="1270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A21FBF8" w14:textId="28C5D4DF" w:rsidR="00C76EBB" w:rsidRPr="00DB020A" w:rsidRDefault="00C76EBB" w:rsidP="00C76EBB">
      <w:pPr>
        <w:pStyle w:val="ListParagraph"/>
        <w:ind w:left="1080"/>
        <w:jc w:val="center"/>
        <w:rPr>
          <w:rFonts w:ascii="Times New Roman" w:hAnsi="Times New Roman" w:cs="Times New Roman"/>
          <w:color w:val="000000" w:themeColor="text1"/>
          <w:sz w:val="20"/>
          <w:szCs w:val="20"/>
        </w:rPr>
      </w:pPr>
      <w:r w:rsidRPr="00DB020A">
        <w:rPr>
          <w:rFonts w:ascii="Times New Roman" w:hAnsi="Times New Roman" w:cs="Times New Roman"/>
          <w:color w:val="000000" w:themeColor="text1"/>
          <w:sz w:val="20"/>
          <w:szCs w:val="20"/>
        </w:rPr>
        <w:t xml:space="preserve">Fig 6: </w:t>
      </w:r>
      <w:r w:rsidR="00DB020A" w:rsidRPr="00DB020A">
        <w:rPr>
          <w:rFonts w:ascii="Times New Roman" w:hAnsi="Times New Roman" w:cs="Times New Roman"/>
          <w:color w:val="000000" w:themeColor="text1"/>
          <w:sz w:val="20"/>
          <w:szCs w:val="20"/>
        </w:rPr>
        <w:t>Polarity by percentage</w:t>
      </w:r>
    </w:p>
    <w:p w14:paraId="462EAE67" w14:textId="77777777" w:rsidR="00EA17E1" w:rsidRDefault="00EA17E1" w:rsidP="00F41670">
      <w:pPr>
        <w:pStyle w:val="ListParagraph"/>
        <w:ind w:left="1080"/>
        <w:jc w:val="both"/>
        <w:rPr>
          <w:rFonts w:ascii="Times New Roman" w:hAnsi="Times New Roman" w:cs="Times New Roman"/>
          <w:color w:val="000000" w:themeColor="text1"/>
        </w:rPr>
      </w:pPr>
    </w:p>
    <w:p w14:paraId="1AB08D47" w14:textId="3F66E868" w:rsidR="00061B83" w:rsidRDefault="0034695D" w:rsidP="00EA17E1">
      <w:pPr>
        <w:pStyle w:val="ListParagraph"/>
        <w:ind w:left="1080"/>
        <w:jc w:val="both"/>
        <w:rPr>
          <w:rFonts w:ascii="Times New Roman" w:hAnsi="Times New Roman" w:cs="Times New Roman"/>
          <w:color w:val="000000" w:themeColor="text1"/>
        </w:rPr>
      </w:pPr>
      <w:r>
        <w:rPr>
          <w:rFonts w:ascii="Times New Roman" w:hAnsi="Times New Roman" w:cs="Times New Roman"/>
          <w:noProof/>
          <w:color w:val="000000" w:themeColor="text1"/>
        </w:rPr>
        <w:lastRenderedPageBreak/>
        <w:drawing>
          <wp:inline distT="0" distB="0" distL="0" distR="0" wp14:anchorId="69EEB2BF" wp14:editId="0402D3A7">
            <wp:extent cx="5486400" cy="3200400"/>
            <wp:effectExtent l="0" t="0" r="12700" b="1270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3C3BDB3" w14:textId="0423EC7D" w:rsidR="00DB020A" w:rsidRPr="00DD58F4" w:rsidRDefault="00DB020A" w:rsidP="00DB020A">
      <w:pPr>
        <w:pStyle w:val="ListParagraph"/>
        <w:ind w:left="1080"/>
        <w:jc w:val="center"/>
        <w:rPr>
          <w:rFonts w:ascii="Times New Roman" w:hAnsi="Times New Roman" w:cs="Times New Roman"/>
          <w:color w:val="000000" w:themeColor="text1"/>
          <w:sz w:val="20"/>
          <w:szCs w:val="20"/>
        </w:rPr>
      </w:pPr>
      <w:r w:rsidRPr="00DD58F4">
        <w:rPr>
          <w:rFonts w:ascii="Times New Roman" w:hAnsi="Times New Roman" w:cs="Times New Roman"/>
          <w:color w:val="000000" w:themeColor="text1"/>
          <w:sz w:val="20"/>
          <w:szCs w:val="20"/>
        </w:rPr>
        <w:t xml:space="preserve">Fig 7: Polarity </w:t>
      </w:r>
      <w:r w:rsidR="00DD58F4" w:rsidRPr="00DD58F4">
        <w:rPr>
          <w:rFonts w:ascii="Times New Roman" w:hAnsi="Times New Roman" w:cs="Times New Roman"/>
          <w:color w:val="000000" w:themeColor="text1"/>
          <w:sz w:val="20"/>
          <w:szCs w:val="20"/>
        </w:rPr>
        <w:t>by count</w:t>
      </w:r>
    </w:p>
    <w:p w14:paraId="69029AEF" w14:textId="77777777" w:rsidR="00061B83" w:rsidRDefault="00061B83" w:rsidP="00EA17E1">
      <w:pPr>
        <w:pStyle w:val="ListParagraph"/>
        <w:ind w:left="1080"/>
        <w:jc w:val="both"/>
        <w:rPr>
          <w:rFonts w:ascii="Times New Roman" w:hAnsi="Times New Roman" w:cs="Times New Roman"/>
          <w:color w:val="000000" w:themeColor="text1"/>
        </w:rPr>
      </w:pPr>
    </w:p>
    <w:p w14:paraId="7E7BB880" w14:textId="66D3A74F" w:rsidR="00061B83" w:rsidRDefault="00DD3202" w:rsidP="00EA17E1">
      <w:pPr>
        <w:pStyle w:val="ListParagraph"/>
        <w:ind w:left="1080"/>
        <w:jc w:val="both"/>
        <w:rPr>
          <w:rFonts w:ascii="Times New Roman" w:hAnsi="Times New Roman" w:cs="Times New Roman"/>
          <w:color w:val="000000" w:themeColor="text1"/>
        </w:rPr>
      </w:pPr>
      <w:r>
        <w:rPr>
          <w:rFonts w:ascii="Times New Roman" w:hAnsi="Times New Roman" w:cs="Times New Roman"/>
          <w:color w:val="000000" w:themeColor="text1"/>
        </w:rPr>
        <w:t>There were a total if 212 neutral tweets, 246 negative tweets, and 542 positive tweets, as depicted in the figure.</w:t>
      </w:r>
    </w:p>
    <w:p w14:paraId="4593707C" w14:textId="23FEBBEA" w:rsidR="00EA17E1" w:rsidRDefault="00EA17E1" w:rsidP="00EA17E1">
      <w:pPr>
        <w:pStyle w:val="ListParagraph"/>
        <w:ind w:left="1080"/>
        <w:jc w:val="both"/>
        <w:rPr>
          <w:rFonts w:ascii="Times New Roman" w:hAnsi="Times New Roman" w:cs="Times New Roman"/>
          <w:color w:val="000000" w:themeColor="text1"/>
        </w:rPr>
      </w:pPr>
      <w:r>
        <w:rPr>
          <w:rFonts w:ascii="Times New Roman" w:hAnsi="Times New Roman" w:cs="Times New Roman"/>
          <w:color w:val="000000" w:themeColor="text1"/>
        </w:rPr>
        <w:t xml:space="preserve">Despite the fact that SA has been the subject of several research, none of them have simply examined consumer sentiments of the prominent global OTT platform Disney Plus Hotstar. This gap is addressed in this </w:t>
      </w:r>
      <w:r w:rsidR="000A3567">
        <w:rPr>
          <w:rFonts w:ascii="Times New Roman" w:hAnsi="Times New Roman" w:cs="Times New Roman"/>
          <w:color w:val="000000" w:themeColor="text1"/>
        </w:rPr>
        <w:t>study</w:t>
      </w:r>
      <w:r>
        <w:rPr>
          <w:rFonts w:ascii="Times New Roman" w:hAnsi="Times New Roman" w:cs="Times New Roman"/>
          <w:color w:val="000000" w:themeColor="text1"/>
        </w:rPr>
        <w:t>. By examining brand polarity, the study deepens our understanding of text mining. Finally, the study adds to the body of knowledge in this under-represented field by focusing entirely on online texts rather than conventional off-line data.</w:t>
      </w:r>
    </w:p>
    <w:p w14:paraId="0C7D7F90" w14:textId="77777777" w:rsidR="00EA17E1" w:rsidRDefault="00EA17E1" w:rsidP="00F41670">
      <w:pPr>
        <w:pStyle w:val="ListParagraph"/>
        <w:ind w:left="1080"/>
        <w:jc w:val="both"/>
        <w:rPr>
          <w:rFonts w:ascii="Times New Roman" w:hAnsi="Times New Roman" w:cs="Times New Roman"/>
          <w:color w:val="000000" w:themeColor="text1"/>
        </w:rPr>
      </w:pPr>
    </w:p>
    <w:p w14:paraId="4CAA2DFC" w14:textId="4A0EBA84" w:rsidR="00315F53" w:rsidRPr="00635C11" w:rsidRDefault="002C37DF" w:rsidP="00635C11">
      <w:pPr>
        <w:pStyle w:val="ListParagraph"/>
        <w:jc w:val="both"/>
        <w:rPr>
          <w:rFonts w:ascii="Times New Roman" w:hAnsi="Times New Roman" w:cs="Times New Roman"/>
          <w:b/>
          <w:bCs/>
          <w:color w:val="000000" w:themeColor="text1"/>
        </w:rPr>
      </w:pPr>
      <w:r w:rsidRPr="00635C11">
        <w:rPr>
          <w:rFonts w:ascii="Times New Roman" w:hAnsi="Times New Roman" w:cs="Times New Roman"/>
          <w:b/>
          <w:bCs/>
          <w:color w:val="000000" w:themeColor="text1"/>
        </w:rPr>
        <w:t>Generation of Word clouds</w:t>
      </w:r>
    </w:p>
    <w:p w14:paraId="1FA6F2C5" w14:textId="77777777" w:rsidR="0072035D" w:rsidRDefault="0072035D" w:rsidP="0072035D">
      <w:pPr>
        <w:pStyle w:val="ListParagraph"/>
        <w:jc w:val="both"/>
        <w:rPr>
          <w:rFonts w:ascii="Times New Roman" w:hAnsi="Times New Roman" w:cs="Times New Roman"/>
          <w:color w:val="000000" w:themeColor="text1"/>
        </w:rPr>
      </w:pPr>
    </w:p>
    <w:p w14:paraId="307AB77E" w14:textId="46D0C2FF" w:rsidR="00D926D6" w:rsidRDefault="00D926D6" w:rsidP="00D926D6">
      <w:pPr>
        <w:pStyle w:val="ListParagraph"/>
        <w:ind w:left="1080"/>
        <w:jc w:val="both"/>
        <w:rPr>
          <w:rFonts w:ascii="Times New Roman" w:hAnsi="Times New Roman" w:cs="Times New Roman"/>
          <w:color w:val="000000" w:themeColor="text1"/>
        </w:rPr>
      </w:pPr>
      <w:r>
        <w:rPr>
          <w:rFonts w:ascii="Times New Roman" w:hAnsi="Times New Roman" w:cs="Times New Roman"/>
          <w:color w:val="000000" w:themeColor="text1"/>
        </w:rPr>
        <w:t>Using the Disney plus Hotstar Twitter handle, a word cloud was created, revealing the word cloud shown in the figure below</w:t>
      </w:r>
      <w:r w:rsidR="005E4590">
        <w:rPr>
          <w:rFonts w:ascii="Times New Roman" w:hAnsi="Times New Roman" w:cs="Times New Roman"/>
          <w:color w:val="000000" w:themeColor="text1"/>
        </w:rPr>
        <w:t xml:space="preserve"> with the help of the tool “wordclouds.com”</w:t>
      </w:r>
      <w:r w:rsidR="008B64A2">
        <w:rPr>
          <w:rFonts w:ascii="Times New Roman" w:hAnsi="Times New Roman" w:cs="Times New Roman"/>
          <w:color w:val="000000" w:themeColor="text1"/>
        </w:rPr>
        <w:t xml:space="preserve">. </w:t>
      </w:r>
      <w:r>
        <w:rPr>
          <w:rFonts w:ascii="Times New Roman" w:hAnsi="Times New Roman" w:cs="Times New Roman"/>
          <w:color w:val="000000" w:themeColor="text1"/>
        </w:rPr>
        <w:t>A really remarkable occurrence was illustrated by this word cloud, which was constructed from 1000 tweets. The term “Disneyplushs” was found to have a frequency of 994, followed by “ipl”, “live”, “hotstar”, and “alwaysramcharan”. Consumers have been closely involved as Disney plus Hotstar engages in online interactions with them. This is evidenced by (i) Disney plus Hotstar’s enormous Twitter following (5,33,500) and (ii) the semantics disclosed in the consumer base’s chats. The brand has multiple postings centred on innovative an relatable material that it is striving to achieve across various sectors such as sports, TV shows, movies, short films, and so on. Given Disney Plus’s appeal to people of all ages, the platform’s parental restrictions are rather strict; there is a Kids-Safe mode to ensure age-appropriate material. On the app, there’s also a section dedicated to Disney plus content that curates and organises titles from Disney, National geographic, Marvel, Star wars, Pixar for simple navigation.</w:t>
      </w:r>
    </w:p>
    <w:p w14:paraId="65DED413" w14:textId="77777777" w:rsidR="00D926D6" w:rsidRDefault="00D926D6" w:rsidP="0072035D">
      <w:pPr>
        <w:pStyle w:val="ListParagraph"/>
        <w:jc w:val="both"/>
        <w:rPr>
          <w:rFonts w:ascii="Times New Roman" w:hAnsi="Times New Roman" w:cs="Times New Roman"/>
          <w:color w:val="000000" w:themeColor="text1"/>
        </w:rPr>
      </w:pPr>
    </w:p>
    <w:p w14:paraId="0522773C" w14:textId="77777777" w:rsidR="00075BB8" w:rsidRDefault="00075BB8" w:rsidP="0072035D">
      <w:pPr>
        <w:pStyle w:val="ListParagraph"/>
        <w:jc w:val="both"/>
        <w:rPr>
          <w:rFonts w:ascii="Times New Roman" w:hAnsi="Times New Roman" w:cs="Times New Roman"/>
          <w:color w:val="000000" w:themeColor="text1"/>
        </w:rPr>
      </w:pPr>
    </w:p>
    <w:p w14:paraId="5B572715" w14:textId="7878C2FB" w:rsidR="002C37DF" w:rsidRDefault="00827F56" w:rsidP="002C37DF">
      <w:pPr>
        <w:pStyle w:val="ListParagraph"/>
        <w:ind w:left="1080"/>
        <w:jc w:val="both"/>
        <w:rPr>
          <w:rFonts w:ascii="Times New Roman" w:hAnsi="Times New Roman" w:cs="Times New Roman"/>
          <w:color w:val="000000" w:themeColor="text1"/>
        </w:rPr>
      </w:pPr>
      <w:r>
        <w:rPr>
          <w:rFonts w:ascii="Times New Roman" w:hAnsi="Times New Roman" w:cs="Times New Roman"/>
          <w:noProof/>
          <w:color w:val="000000" w:themeColor="text1"/>
        </w:rPr>
        <w:lastRenderedPageBreak/>
        <w:drawing>
          <wp:inline distT="0" distB="0" distL="0" distR="0" wp14:anchorId="4BDD1044" wp14:editId="7AC5EEEB">
            <wp:extent cx="4676433" cy="4676433"/>
            <wp:effectExtent l="0" t="0" r="0" b="0"/>
            <wp:docPr id="2" name="Picture 2" descr="A picture containing text, compact disk, whe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compact disk, wheel&#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5060" cy="4685060"/>
                    </a:xfrm>
                    <a:prstGeom prst="rect">
                      <a:avLst/>
                    </a:prstGeom>
                  </pic:spPr>
                </pic:pic>
              </a:graphicData>
            </a:graphic>
          </wp:inline>
        </w:drawing>
      </w:r>
    </w:p>
    <w:p w14:paraId="480E8F45" w14:textId="2823908E" w:rsidR="00FF1B45" w:rsidRPr="00071823" w:rsidRDefault="00785C7F" w:rsidP="00785C7F">
      <w:pPr>
        <w:pStyle w:val="ListParagraph"/>
        <w:ind w:left="1080"/>
        <w:jc w:val="center"/>
        <w:rPr>
          <w:rFonts w:ascii="Times New Roman" w:hAnsi="Times New Roman" w:cs="Times New Roman"/>
          <w:color w:val="000000" w:themeColor="text1"/>
          <w:sz w:val="20"/>
          <w:szCs w:val="20"/>
        </w:rPr>
      </w:pPr>
      <w:r w:rsidRPr="00071823">
        <w:rPr>
          <w:rFonts w:ascii="Times New Roman" w:hAnsi="Times New Roman" w:cs="Times New Roman"/>
          <w:color w:val="000000" w:themeColor="text1"/>
          <w:sz w:val="20"/>
          <w:szCs w:val="20"/>
        </w:rPr>
        <w:t xml:space="preserve">Fig 8: </w:t>
      </w:r>
      <w:r w:rsidR="00A44CA2" w:rsidRPr="00071823">
        <w:rPr>
          <w:rFonts w:ascii="Times New Roman" w:hAnsi="Times New Roman" w:cs="Times New Roman"/>
          <w:color w:val="000000" w:themeColor="text1"/>
          <w:sz w:val="20"/>
          <w:szCs w:val="20"/>
        </w:rPr>
        <w:t>Twitter word</w:t>
      </w:r>
      <w:r w:rsidR="00071823" w:rsidRPr="00071823">
        <w:rPr>
          <w:rFonts w:ascii="Times New Roman" w:hAnsi="Times New Roman" w:cs="Times New Roman"/>
          <w:color w:val="000000" w:themeColor="text1"/>
          <w:sz w:val="20"/>
          <w:szCs w:val="20"/>
        </w:rPr>
        <w:t xml:space="preserve"> cloud for Disney Plus Hotstar</w:t>
      </w:r>
    </w:p>
    <w:p w14:paraId="7E454164" w14:textId="77777777" w:rsidR="00785C7F" w:rsidRPr="00071823" w:rsidRDefault="00785C7F" w:rsidP="00785C7F">
      <w:pPr>
        <w:pStyle w:val="ListParagraph"/>
        <w:ind w:left="1080"/>
        <w:jc w:val="center"/>
        <w:rPr>
          <w:rFonts w:ascii="Times New Roman" w:hAnsi="Times New Roman" w:cs="Times New Roman"/>
          <w:color w:val="000000" w:themeColor="text1"/>
          <w:sz w:val="20"/>
          <w:szCs w:val="20"/>
        </w:rPr>
      </w:pPr>
    </w:p>
    <w:p w14:paraId="77771578" w14:textId="752AF52E" w:rsidR="002C37DF" w:rsidRDefault="00082E28" w:rsidP="00635C11">
      <w:pPr>
        <w:pStyle w:val="ListParagraph"/>
        <w:jc w:val="both"/>
        <w:rPr>
          <w:rFonts w:ascii="Times New Roman" w:hAnsi="Times New Roman" w:cs="Times New Roman"/>
          <w:color w:val="000000" w:themeColor="text1"/>
        </w:rPr>
      </w:pPr>
      <w:r>
        <w:rPr>
          <w:rFonts w:ascii="Times New Roman" w:hAnsi="Times New Roman" w:cs="Times New Roman"/>
          <w:color w:val="000000" w:themeColor="text1"/>
        </w:rPr>
        <w:t xml:space="preserve">Disney Plus Hotstar has been effective in </w:t>
      </w:r>
      <w:r w:rsidR="003309B3">
        <w:rPr>
          <w:rFonts w:ascii="Times New Roman" w:hAnsi="Times New Roman" w:cs="Times New Roman"/>
          <w:color w:val="000000" w:themeColor="text1"/>
        </w:rPr>
        <w:t>generating</w:t>
      </w:r>
      <w:r>
        <w:rPr>
          <w:rFonts w:ascii="Times New Roman" w:hAnsi="Times New Roman" w:cs="Times New Roman"/>
          <w:color w:val="000000" w:themeColor="text1"/>
        </w:rPr>
        <w:t xml:space="preserve"> good content as well as eliciting </w:t>
      </w:r>
      <w:r w:rsidR="00D43F15">
        <w:rPr>
          <w:rFonts w:ascii="Times New Roman" w:hAnsi="Times New Roman" w:cs="Times New Roman"/>
          <w:color w:val="000000" w:themeColor="text1"/>
        </w:rPr>
        <w:t xml:space="preserve">consumer responses to the content that they are </w:t>
      </w:r>
      <w:r w:rsidR="003309B3">
        <w:rPr>
          <w:rFonts w:ascii="Times New Roman" w:hAnsi="Times New Roman" w:cs="Times New Roman"/>
          <w:color w:val="000000" w:themeColor="text1"/>
        </w:rPr>
        <w:t>providing</w:t>
      </w:r>
      <w:r w:rsidR="00D43F15">
        <w:rPr>
          <w:rFonts w:ascii="Times New Roman" w:hAnsi="Times New Roman" w:cs="Times New Roman"/>
          <w:color w:val="000000" w:themeColor="text1"/>
        </w:rPr>
        <w:t xml:space="preserve"> to their consumers. When </w:t>
      </w:r>
      <w:r w:rsidR="003309B3">
        <w:rPr>
          <w:rFonts w:ascii="Times New Roman" w:hAnsi="Times New Roman" w:cs="Times New Roman"/>
          <w:color w:val="000000" w:themeColor="text1"/>
        </w:rPr>
        <w:t xml:space="preserve">consumers believe a brand to be successful, it is considered </w:t>
      </w:r>
      <w:r w:rsidR="007959AA">
        <w:rPr>
          <w:rFonts w:ascii="Times New Roman" w:hAnsi="Times New Roman" w:cs="Times New Roman"/>
          <w:color w:val="000000" w:themeColor="text1"/>
        </w:rPr>
        <w:t>successful. By encouraging consumers to create a textual conversation around the terms</w:t>
      </w:r>
      <w:r w:rsidR="00E86319">
        <w:rPr>
          <w:rFonts w:ascii="Times New Roman" w:hAnsi="Times New Roman" w:cs="Times New Roman"/>
          <w:color w:val="000000" w:themeColor="text1"/>
        </w:rPr>
        <w:t xml:space="preserve"> </w:t>
      </w:r>
      <w:r w:rsidR="007959AA">
        <w:rPr>
          <w:rFonts w:ascii="Times New Roman" w:hAnsi="Times New Roman" w:cs="Times New Roman"/>
          <w:color w:val="000000" w:themeColor="text1"/>
        </w:rPr>
        <w:t>”disneyplushs”, “ipl”, “alwaysramcharan” and so on, Dis</w:t>
      </w:r>
      <w:r w:rsidR="00E86319">
        <w:rPr>
          <w:rFonts w:ascii="Times New Roman" w:hAnsi="Times New Roman" w:cs="Times New Roman"/>
          <w:color w:val="000000" w:themeColor="text1"/>
        </w:rPr>
        <w:t xml:space="preserve">ney plus Hotstar has been able to demonstrate </w:t>
      </w:r>
      <w:r w:rsidR="00B13B2B">
        <w:rPr>
          <w:rFonts w:ascii="Times New Roman" w:hAnsi="Times New Roman" w:cs="Times New Roman"/>
          <w:color w:val="000000" w:themeColor="text1"/>
        </w:rPr>
        <w:t xml:space="preserve">its effectiveness in achieving its consumer engagement objectives by catering to many areas of content such as sports, trending TV series, original TV shows, and unique </w:t>
      </w:r>
      <w:r w:rsidR="004806DE">
        <w:rPr>
          <w:rFonts w:ascii="Times New Roman" w:hAnsi="Times New Roman" w:cs="Times New Roman"/>
          <w:color w:val="000000" w:themeColor="text1"/>
        </w:rPr>
        <w:t xml:space="preserve">content across several </w:t>
      </w:r>
      <w:r w:rsidR="00F44EA3">
        <w:rPr>
          <w:rFonts w:ascii="Times New Roman" w:hAnsi="Times New Roman" w:cs="Times New Roman"/>
          <w:color w:val="000000" w:themeColor="text1"/>
        </w:rPr>
        <w:t>languages</w:t>
      </w:r>
      <w:r w:rsidR="009C5EC4">
        <w:rPr>
          <w:rFonts w:ascii="Times New Roman" w:hAnsi="Times New Roman" w:cs="Times New Roman"/>
          <w:color w:val="000000" w:themeColor="text1"/>
        </w:rPr>
        <w:t>.</w:t>
      </w:r>
      <w:r w:rsidR="00CE4077">
        <w:rPr>
          <w:rFonts w:ascii="Times New Roman" w:hAnsi="Times New Roman" w:cs="Times New Roman"/>
          <w:color w:val="000000" w:themeColor="text1"/>
        </w:rPr>
        <w:t xml:space="preserve"> The brand was also successful in attracting consumers to </w:t>
      </w:r>
      <w:r w:rsidR="000518DB">
        <w:rPr>
          <w:rFonts w:ascii="Times New Roman" w:hAnsi="Times New Roman" w:cs="Times New Roman"/>
          <w:color w:val="000000" w:themeColor="text1"/>
        </w:rPr>
        <w:t>content to their liking and making them loyal towards actors.</w:t>
      </w:r>
      <w:r w:rsidR="006E3047">
        <w:rPr>
          <w:rFonts w:ascii="Times New Roman" w:hAnsi="Times New Roman" w:cs="Times New Roman"/>
          <w:color w:val="000000" w:themeColor="text1"/>
        </w:rPr>
        <w:t xml:space="preserve"> The word cloud demonstrates Disney and Hotstar’s accomplishment in </w:t>
      </w:r>
      <w:r w:rsidR="00D15182">
        <w:rPr>
          <w:rFonts w:ascii="Times New Roman" w:hAnsi="Times New Roman" w:cs="Times New Roman"/>
          <w:color w:val="000000" w:themeColor="text1"/>
        </w:rPr>
        <w:t>establishing</w:t>
      </w:r>
      <w:r w:rsidR="00F80299">
        <w:rPr>
          <w:rFonts w:ascii="Times New Roman" w:hAnsi="Times New Roman" w:cs="Times New Roman"/>
          <w:color w:val="000000" w:themeColor="text1"/>
        </w:rPr>
        <w:t xml:space="preserve"> Twitter as a successful</w:t>
      </w:r>
      <w:r w:rsidR="00D15182">
        <w:rPr>
          <w:rFonts w:ascii="Times New Roman" w:hAnsi="Times New Roman" w:cs="Times New Roman"/>
          <w:color w:val="000000" w:themeColor="text1"/>
        </w:rPr>
        <w:t xml:space="preserve"> </w:t>
      </w:r>
      <w:r w:rsidR="0097169E">
        <w:rPr>
          <w:rFonts w:ascii="Times New Roman" w:hAnsi="Times New Roman" w:cs="Times New Roman"/>
          <w:color w:val="000000" w:themeColor="text1"/>
        </w:rPr>
        <w:t xml:space="preserve">brand point </w:t>
      </w:r>
      <w:r w:rsidR="00C03197">
        <w:rPr>
          <w:rFonts w:ascii="Times New Roman" w:hAnsi="Times New Roman" w:cs="Times New Roman"/>
          <w:color w:val="000000" w:themeColor="text1"/>
        </w:rPr>
        <w:t xml:space="preserve">of interaction that not only generates a sufficient level of consumer engagement but also the proper consumer emotion </w:t>
      </w:r>
      <w:r w:rsidR="00A31653">
        <w:rPr>
          <w:rFonts w:ascii="Times New Roman" w:hAnsi="Times New Roman" w:cs="Times New Roman"/>
          <w:color w:val="000000" w:themeColor="text1"/>
        </w:rPr>
        <w:t>towards the brand.</w:t>
      </w:r>
    </w:p>
    <w:p w14:paraId="248C3DC1" w14:textId="77777777" w:rsidR="00707973" w:rsidRDefault="00707973" w:rsidP="00707973">
      <w:pPr>
        <w:jc w:val="both"/>
        <w:rPr>
          <w:rFonts w:ascii="Times New Roman" w:hAnsi="Times New Roman" w:cs="Times New Roman"/>
          <w:color w:val="000000" w:themeColor="text1"/>
        </w:rPr>
      </w:pPr>
    </w:p>
    <w:p w14:paraId="7D688CD6" w14:textId="5AC99DDB" w:rsidR="009566F3" w:rsidRDefault="00E3320E" w:rsidP="00E3320E">
      <w:pPr>
        <w:pStyle w:val="ListParagraph"/>
        <w:jc w:val="center"/>
        <w:rPr>
          <w:rFonts w:ascii="Times New Roman" w:hAnsi="Times New Roman" w:cs="Times New Roman"/>
          <w:b/>
          <w:bCs/>
          <w:color w:val="000000" w:themeColor="text1"/>
        </w:rPr>
      </w:pPr>
      <w:r w:rsidRPr="00E3320E">
        <w:rPr>
          <w:rFonts w:ascii="Times New Roman" w:hAnsi="Times New Roman" w:cs="Times New Roman"/>
          <w:b/>
          <w:bCs/>
          <w:color w:val="000000" w:themeColor="text1"/>
        </w:rPr>
        <w:t>CONCLUSION</w:t>
      </w:r>
    </w:p>
    <w:p w14:paraId="0741B39C" w14:textId="77777777" w:rsidR="00E3320E" w:rsidRPr="00E3320E" w:rsidRDefault="00E3320E" w:rsidP="00E3320E">
      <w:pPr>
        <w:pStyle w:val="ListParagraph"/>
        <w:jc w:val="center"/>
        <w:rPr>
          <w:rFonts w:ascii="Times New Roman" w:hAnsi="Times New Roman" w:cs="Times New Roman"/>
          <w:b/>
          <w:bCs/>
          <w:color w:val="000000" w:themeColor="text1"/>
        </w:rPr>
      </w:pPr>
    </w:p>
    <w:p w14:paraId="74809C4E" w14:textId="7B389EB1" w:rsidR="009566F3" w:rsidRDefault="00AF7FC4" w:rsidP="009566F3">
      <w:pPr>
        <w:pStyle w:val="ListParagraph"/>
        <w:jc w:val="both"/>
        <w:rPr>
          <w:rFonts w:ascii="Times New Roman" w:hAnsi="Times New Roman" w:cs="Times New Roman"/>
          <w:color w:val="000000" w:themeColor="text1"/>
        </w:rPr>
      </w:pPr>
      <w:r>
        <w:rPr>
          <w:rFonts w:ascii="Times New Roman" w:hAnsi="Times New Roman" w:cs="Times New Roman"/>
          <w:color w:val="000000" w:themeColor="text1"/>
        </w:rPr>
        <w:t>Disney Plus Hotstar</w:t>
      </w:r>
      <w:r w:rsidR="009566F3">
        <w:rPr>
          <w:rFonts w:ascii="Times New Roman" w:hAnsi="Times New Roman" w:cs="Times New Roman"/>
          <w:color w:val="000000" w:themeColor="text1"/>
        </w:rPr>
        <w:t xml:space="preserve"> has successfully used Twitter for consumer engagement with over 3000 </w:t>
      </w:r>
      <w:r w:rsidR="006C77D5">
        <w:rPr>
          <w:rFonts w:ascii="Times New Roman" w:hAnsi="Times New Roman" w:cs="Times New Roman"/>
          <w:color w:val="000000" w:themeColor="text1"/>
        </w:rPr>
        <w:t xml:space="preserve">interactions in terms of responding to consumer inquiries, </w:t>
      </w:r>
      <w:r w:rsidR="00406D7F">
        <w:rPr>
          <w:rFonts w:ascii="Times New Roman" w:hAnsi="Times New Roman" w:cs="Times New Roman"/>
          <w:color w:val="000000" w:themeColor="text1"/>
        </w:rPr>
        <w:t xml:space="preserve">solving their problems, </w:t>
      </w:r>
      <w:r>
        <w:rPr>
          <w:rFonts w:ascii="Times New Roman" w:hAnsi="Times New Roman" w:cs="Times New Roman"/>
          <w:color w:val="000000" w:themeColor="text1"/>
        </w:rPr>
        <w:t xml:space="preserve">and making a connection with their users. Disney Plus Hotstar is able to leverage a variety of content typologies to establish an emotional connection with its </w:t>
      </w:r>
      <w:r w:rsidR="007E6D09">
        <w:rPr>
          <w:rFonts w:ascii="Times New Roman" w:hAnsi="Times New Roman" w:cs="Times New Roman"/>
          <w:color w:val="000000" w:themeColor="text1"/>
        </w:rPr>
        <w:t>subscribers</w:t>
      </w:r>
      <w:r>
        <w:rPr>
          <w:rFonts w:ascii="Times New Roman" w:hAnsi="Times New Roman" w:cs="Times New Roman"/>
          <w:color w:val="000000" w:themeColor="text1"/>
        </w:rPr>
        <w:t>, which is consistent with the uses and gratifications hypothesis.</w:t>
      </w:r>
      <w:r w:rsidR="00A82A7E">
        <w:rPr>
          <w:rFonts w:ascii="Times New Roman" w:hAnsi="Times New Roman" w:cs="Times New Roman"/>
          <w:color w:val="000000" w:themeColor="text1"/>
        </w:rPr>
        <w:t xml:space="preserve"> Additionally, a qualitative study demonstrates that the business has been effective in hosting a range of material, with </w:t>
      </w:r>
      <w:r w:rsidR="0002517B">
        <w:rPr>
          <w:rFonts w:ascii="Times New Roman" w:hAnsi="Times New Roman" w:cs="Times New Roman"/>
          <w:color w:val="000000" w:themeColor="text1"/>
        </w:rPr>
        <w:t xml:space="preserve">informational, promotional, and relational content being able to provide </w:t>
      </w:r>
      <w:r w:rsidR="0002517B">
        <w:rPr>
          <w:rFonts w:ascii="Times New Roman" w:hAnsi="Times New Roman" w:cs="Times New Roman"/>
          <w:color w:val="000000" w:themeColor="text1"/>
        </w:rPr>
        <w:lastRenderedPageBreak/>
        <w:t>a sizable amount of consumer engagement.</w:t>
      </w:r>
      <w:r w:rsidR="002B030B">
        <w:rPr>
          <w:rFonts w:ascii="Times New Roman" w:hAnsi="Times New Roman" w:cs="Times New Roman"/>
          <w:color w:val="000000" w:themeColor="text1"/>
        </w:rPr>
        <w:t xml:space="preserve"> The word cloud also demonstrates how well Twitter is used to engage with consumers. Users have posted a sizable number of thank you messages and there have been a lot of retweets, which demonstrate this. While the users were sharing</w:t>
      </w:r>
      <w:r w:rsidR="00816883">
        <w:rPr>
          <w:rFonts w:ascii="Times New Roman" w:hAnsi="Times New Roman" w:cs="Times New Roman"/>
          <w:color w:val="000000" w:themeColor="text1"/>
        </w:rPr>
        <w:t xml:space="preserve"> content</w:t>
      </w:r>
      <w:r w:rsidR="002B030B">
        <w:rPr>
          <w:rFonts w:ascii="Times New Roman" w:hAnsi="Times New Roman" w:cs="Times New Roman"/>
          <w:color w:val="000000" w:themeColor="text1"/>
        </w:rPr>
        <w:t xml:space="preserve"> posted by </w:t>
      </w:r>
      <w:r w:rsidR="00816883">
        <w:rPr>
          <w:rFonts w:ascii="Times New Roman" w:hAnsi="Times New Roman" w:cs="Times New Roman"/>
          <w:color w:val="000000" w:themeColor="text1"/>
        </w:rPr>
        <w:t xml:space="preserve">Disney Plus Hotstar on Twitter, the business was also sharing content shared by </w:t>
      </w:r>
      <w:r w:rsidR="00B872D6">
        <w:rPr>
          <w:rFonts w:ascii="Times New Roman" w:hAnsi="Times New Roman" w:cs="Times New Roman"/>
          <w:color w:val="000000" w:themeColor="text1"/>
        </w:rPr>
        <w:t>delighted users.</w:t>
      </w:r>
    </w:p>
    <w:p w14:paraId="7B5A9614" w14:textId="77777777" w:rsidR="00C03D47" w:rsidRDefault="00C03D47" w:rsidP="009566F3">
      <w:pPr>
        <w:pStyle w:val="ListParagraph"/>
        <w:jc w:val="both"/>
        <w:rPr>
          <w:rFonts w:ascii="Times New Roman" w:hAnsi="Times New Roman" w:cs="Times New Roman"/>
          <w:color w:val="000000" w:themeColor="text1"/>
        </w:rPr>
      </w:pPr>
    </w:p>
    <w:p w14:paraId="713C5DA7" w14:textId="5FAD353E" w:rsidR="00C03D47" w:rsidRPr="00E3320E" w:rsidRDefault="00C03D47" w:rsidP="00E3320E">
      <w:pPr>
        <w:pStyle w:val="ListParagraph"/>
        <w:jc w:val="center"/>
        <w:rPr>
          <w:rFonts w:ascii="Times New Roman" w:hAnsi="Times New Roman" w:cs="Times New Roman"/>
          <w:b/>
          <w:bCs/>
          <w:color w:val="000000" w:themeColor="text1"/>
        </w:rPr>
      </w:pPr>
      <w:r w:rsidRPr="00E3320E">
        <w:rPr>
          <w:rFonts w:ascii="Times New Roman" w:hAnsi="Times New Roman" w:cs="Times New Roman"/>
          <w:b/>
          <w:bCs/>
          <w:color w:val="000000" w:themeColor="text1"/>
        </w:rPr>
        <w:t>M</w:t>
      </w:r>
      <w:r w:rsidR="00E3320E">
        <w:rPr>
          <w:rFonts w:ascii="Times New Roman" w:hAnsi="Times New Roman" w:cs="Times New Roman"/>
          <w:b/>
          <w:bCs/>
          <w:color w:val="000000" w:themeColor="text1"/>
        </w:rPr>
        <w:t>ANAGERIAL IMPLICATIONS AND FUTURE RESEARCH DIRECTIONS</w:t>
      </w:r>
    </w:p>
    <w:p w14:paraId="2D517135" w14:textId="6D45F87D" w:rsidR="00ED6A0B" w:rsidRDefault="00AF2C0F" w:rsidP="00ED6A0B">
      <w:pPr>
        <w:pStyle w:val="ListParagraph"/>
        <w:jc w:val="both"/>
        <w:rPr>
          <w:rFonts w:ascii="Times New Roman" w:hAnsi="Times New Roman" w:cs="Times New Roman"/>
          <w:color w:val="000000" w:themeColor="text1"/>
        </w:rPr>
      </w:pPr>
      <w:r>
        <w:rPr>
          <w:rFonts w:ascii="Times New Roman" w:hAnsi="Times New Roman" w:cs="Times New Roman"/>
          <w:color w:val="000000" w:themeColor="text1"/>
        </w:rPr>
        <w:t>A number of software solutions that are ass</w:t>
      </w:r>
      <w:r w:rsidR="004E24C7">
        <w:rPr>
          <w:rFonts w:ascii="Times New Roman" w:hAnsi="Times New Roman" w:cs="Times New Roman"/>
          <w:color w:val="000000" w:themeColor="text1"/>
        </w:rPr>
        <w:t xml:space="preserve">isting businesses in analysing the large amounts of data are now available in the sector of digital marketing. </w:t>
      </w:r>
      <w:r w:rsidR="001C71B4">
        <w:rPr>
          <w:rFonts w:ascii="Times New Roman" w:hAnsi="Times New Roman" w:cs="Times New Roman"/>
          <w:color w:val="000000" w:themeColor="text1"/>
        </w:rPr>
        <w:t>These tools aid busine</w:t>
      </w:r>
      <w:r w:rsidR="00FC4B6E">
        <w:rPr>
          <w:rFonts w:ascii="Times New Roman" w:hAnsi="Times New Roman" w:cs="Times New Roman"/>
          <w:color w:val="000000" w:themeColor="text1"/>
        </w:rPr>
        <w:t xml:space="preserve">sses with </w:t>
      </w:r>
      <w:r w:rsidR="00FD4B54">
        <w:rPr>
          <w:rFonts w:ascii="Times New Roman" w:hAnsi="Times New Roman" w:cs="Times New Roman"/>
          <w:color w:val="000000" w:themeColor="text1"/>
        </w:rPr>
        <w:t>competitive benchmarking and analytics.</w:t>
      </w:r>
      <w:r w:rsidR="004A586B">
        <w:rPr>
          <w:rFonts w:ascii="Times New Roman" w:hAnsi="Times New Roman" w:cs="Times New Roman"/>
          <w:color w:val="000000" w:themeColor="text1"/>
        </w:rPr>
        <w:t xml:space="preserve"> Companies need to have </w:t>
      </w:r>
      <w:r w:rsidR="00B44FB8">
        <w:rPr>
          <w:rFonts w:ascii="Times New Roman" w:hAnsi="Times New Roman" w:cs="Times New Roman"/>
          <w:color w:val="000000" w:themeColor="text1"/>
        </w:rPr>
        <w:t>clearly defined plans in place for c</w:t>
      </w:r>
      <w:r w:rsidR="00D614E3">
        <w:rPr>
          <w:rFonts w:ascii="Times New Roman" w:hAnsi="Times New Roman" w:cs="Times New Roman"/>
          <w:color w:val="000000" w:themeColor="text1"/>
        </w:rPr>
        <w:t xml:space="preserve">ontrolling their </w:t>
      </w:r>
      <w:r w:rsidR="00EC3C8B">
        <w:rPr>
          <w:rFonts w:ascii="Times New Roman" w:hAnsi="Times New Roman" w:cs="Times New Roman"/>
          <w:color w:val="000000" w:themeColor="text1"/>
        </w:rPr>
        <w:t>online presence at a time when online reputations have a significant influence</w:t>
      </w:r>
      <w:r w:rsidR="00890F4C">
        <w:rPr>
          <w:rFonts w:ascii="Times New Roman" w:hAnsi="Times New Roman" w:cs="Times New Roman"/>
          <w:color w:val="000000" w:themeColor="text1"/>
        </w:rPr>
        <w:t xml:space="preserve"> on brands. Companies should have systems in place to spread favourable consumer feedback throughout their online social networks, but</w:t>
      </w:r>
      <w:r w:rsidR="0090351C">
        <w:rPr>
          <w:rFonts w:ascii="Times New Roman" w:hAnsi="Times New Roman" w:cs="Times New Roman"/>
          <w:color w:val="000000" w:themeColor="text1"/>
        </w:rPr>
        <w:t xml:space="preserve"> they should also have suitable channels for customer complaints. Similar to this, businesses should be prepared to provide important information that will benefit consumers in terms of their organisations, promotions, or personal relationships and foster a culture of engagement</w:t>
      </w:r>
      <w:r w:rsidR="00ED6A0B">
        <w:rPr>
          <w:rFonts w:ascii="Times New Roman" w:hAnsi="Times New Roman" w:cs="Times New Roman"/>
          <w:color w:val="000000" w:themeColor="text1"/>
        </w:rPr>
        <w:t>.</w:t>
      </w:r>
    </w:p>
    <w:p w14:paraId="1208FDD2" w14:textId="331A78A0" w:rsidR="00ED6A0B" w:rsidRDefault="00ED6A0B" w:rsidP="00ED6A0B">
      <w:pPr>
        <w:pStyle w:val="ListParagraph"/>
        <w:jc w:val="both"/>
        <w:rPr>
          <w:rFonts w:ascii="Times New Roman" w:hAnsi="Times New Roman" w:cs="Times New Roman"/>
          <w:color w:val="000000" w:themeColor="text1"/>
        </w:rPr>
      </w:pPr>
      <w:r>
        <w:rPr>
          <w:rFonts w:ascii="Times New Roman" w:hAnsi="Times New Roman" w:cs="Times New Roman"/>
          <w:color w:val="000000" w:themeColor="text1"/>
        </w:rPr>
        <w:t xml:space="preserve">Consumer’s involvement in the marketing process can increase its </w:t>
      </w:r>
      <w:r w:rsidR="00645B48">
        <w:rPr>
          <w:rFonts w:ascii="Times New Roman" w:hAnsi="Times New Roman" w:cs="Times New Roman"/>
          <w:color w:val="000000" w:themeColor="text1"/>
        </w:rPr>
        <w:t>efficac</w:t>
      </w:r>
      <w:r w:rsidR="007B4308">
        <w:rPr>
          <w:rFonts w:ascii="Times New Roman" w:hAnsi="Times New Roman" w:cs="Times New Roman"/>
          <w:color w:val="000000" w:themeColor="text1"/>
        </w:rPr>
        <w:t xml:space="preserve">y, and this concept has been understood for </w:t>
      </w:r>
      <w:r w:rsidR="009A26F2">
        <w:rPr>
          <w:rFonts w:ascii="Times New Roman" w:hAnsi="Times New Roman" w:cs="Times New Roman"/>
          <w:color w:val="000000" w:themeColor="text1"/>
        </w:rPr>
        <w:t>a long time now. Gaining a product’s practical value is insufficient for the millennial demographic of people who were born in the digital era. They are looking more and more for the emotional high that comes from engaging with a brand in novel ways.</w:t>
      </w:r>
      <w:r w:rsidR="00DD767E">
        <w:rPr>
          <w:rFonts w:ascii="Times New Roman" w:hAnsi="Times New Roman" w:cs="Times New Roman"/>
          <w:color w:val="000000" w:themeColor="text1"/>
        </w:rPr>
        <w:t xml:space="preserve"> Marketer now a days must comprehend how the newest</w:t>
      </w:r>
      <w:r w:rsidR="00896A46">
        <w:rPr>
          <w:rFonts w:ascii="Times New Roman" w:hAnsi="Times New Roman" w:cs="Times New Roman"/>
          <w:color w:val="000000" w:themeColor="text1"/>
        </w:rPr>
        <w:t xml:space="preserve"> digital technologies may provide their clients more value by giving them a sense of participation in an experience shared by their </w:t>
      </w:r>
      <w:r w:rsidR="00C677AC">
        <w:rPr>
          <w:rFonts w:ascii="Times New Roman" w:hAnsi="Times New Roman" w:cs="Times New Roman"/>
          <w:color w:val="000000" w:themeColor="text1"/>
        </w:rPr>
        <w:t>peers virtually.</w:t>
      </w:r>
    </w:p>
    <w:p w14:paraId="380DCD29" w14:textId="5401E01C" w:rsidR="00B851FD" w:rsidRDefault="00B851FD" w:rsidP="00ED6A0B">
      <w:pPr>
        <w:pStyle w:val="ListParagraph"/>
        <w:jc w:val="both"/>
        <w:rPr>
          <w:rFonts w:ascii="Times New Roman" w:hAnsi="Times New Roman" w:cs="Times New Roman"/>
          <w:color w:val="000000" w:themeColor="text1"/>
        </w:rPr>
      </w:pPr>
      <w:r w:rsidRPr="00B851FD">
        <w:rPr>
          <w:rFonts w:ascii="Times New Roman" w:hAnsi="Times New Roman" w:cs="Times New Roman"/>
          <w:color w:val="000000" w:themeColor="text1"/>
        </w:rPr>
        <w:t>While sentiment analysis is used in this study to categorise customer sentiments in an impartial manner, the underlying causes of these opinions are not revealed by this analysis. To identify the most representative reasons mentioned behind each sentiment, future research employing sentiment topic recognition (STR) should be carried out. It should be feasible to learn more about the fundamental factors influencing positive or negative feelings as a result of this investigation.</w:t>
      </w:r>
      <w:r w:rsidR="00F04145">
        <w:rPr>
          <w:rFonts w:ascii="Times New Roman" w:hAnsi="Times New Roman" w:cs="Times New Roman"/>
          <w:color w:val="000000" w:themeColor="text1"/>
        </w:rPr>
        <w:t xml:space="preserve"> </w:t>
      </w:r>
      <w:r w:rsidR="00087709">
        <w:rPr>
          <w:rFonts w:ascii="Times New Roman" w:hAnsi="Times New Roman" w:cs="Times New Roman"/>
          <w:color w:val="000000" w:themeColor="text1"/>
        </w:rPr>
        <w:t xml:space="preserve">Furthermore, </w:t>
      </w:r>
      <w:r w:rsidR="00EF1A8E">
        <w:rPr>
          <w:rFonts w:ascii="Times New Roman" w:hAnsi="Times New Roman" w:cs="Times New Roman"/>
          <w:color w:val="000000" w:themeColor="text1"/>
        </w:rPr>
        <w:t>while this study only looked at how</w:t>
      </w:r>
      <w:r w:rsidR="00780BD2">
        <w:rPr>
          <w:rFonts w:ascii="Times New Roman" w:hAnsi="Times New Roman" w:cs="Times New Roman"/>
          <w:color w:val="000000" w:themeColor="text1"/>
        </w:rPr>
        <w:t xml:space="preserve"> social media marketing affected consumer engagement, which in turn affected consumer satisfaction</w:t>
      </w:r>
      <w:r w:rsidR="00AC03EA">
        <w:rPr>
          <w:rFonts w:ascii="Times New Roman" w:hAnsi="Times New Roman" w:cs="Times New Roman"/>
          <w:color w:val="000000" w:themeColor="text1"/>
        </w:rPr>
        <w:t xml:space="preserve">, future studies can be conducted </w:t>
      </w:r>
      <w:r w:rsidR="00542571">
        <w:rPr>
          <w:rFonts w:ascii="Times New Roman" w:hAnsi="Times New Roman" w:cs="Times New Roman"/>
          <w:color w:val="000000" w:themeColor="text1"/>
        </w:rPr>
        <w:t xml:space="preserve">on how other elements such as pricing, trust, and e-WOM might affect consumer purchase intentions and satisfaction. </w:t>
      </w:r>
      <w:r w:rsidR="004C3B82">
        <w:rPr>
          <w:rFonts w:ascii="Times New Roman" w:hAnsi="Times New Roman" w:cs="Times New Roman"/>
          <w:color w:val="000000" w:themeColor="text1"/>
        </w:rPr>
        <w:t xml:space="preserve">In order to use the findings as comparative material, more research might be done on the companies or brands </w:t>
      </w:r>
      <w:r w:rsidR="00C25207">
        <w:rPr>
          <w:rFonts w:ascii="Times New Roman" w:hAnsi="Times New Roman" w:cs="Times New Roman"/>
          <w:color w:val="000000" w:themeColor="text1"/>
        </w:rPr>
        <w:t>in similar industries.</w:t>
      </w:r>
    </w:p>
    <w:sdt>
      <w:sdtPr>
        <w:rPr>
          <w:rFonts w:asciiTheme="minorHAnsi" w:eastAsiaTheme="minorHAnsi" w:hAnsiTheme="minorHAnsi" w:cstheme="minorBidi"/>
          <w:b w:val="0"/>
          <w:bCs w:val="0"/>
          <w:color w:val="auto"/>
          <w:sz w:val="24"/>
          <w:szCs w:val="24"/>
          <w:lang w:val="en-IN" w:bidi="ar-SA"/>
        </w:rPr>
        <w:id w:val="1566064475"/>
        <w:docPartObj>
          <w:docPartGallery w:val="Bibliographies"/>
          <w:docPartUnique/>
        </w:docPartObj>
      </w:sdtPr>
      <w:sdtEndPr/>
      <w:sdtContent>
        <w:p w14:paraId="46650364" w14:textId="43E3B801" w:rsidR="00E26AF0" w:rsidRDefault="00E26AF0">
          <w:pPr>
            <w:pStyle w:val="Heading1"/>
          </w:pPr>
          <w:r>
            <w:t>References</w:t>
          </w:r>
        </w:p>
        <w:sdt>
          <w:sdtPr>
            <w:id w:val="111145805"/>
            <w:bibliography/>
          </w:sdtPr>
          <w:sdtEndPr/>
          <w:sdtContent>
            <w:p w14:paraId="71B876D1" w14:textId="77777777" w:rsidR="00E26AF0" w:rsidRDefault="00E26AF0" w:rsidP="00E26AF0">
              <w:pPr>
                <w:pStyle w:val="Bibliography"/>
                <w:ind w:left="720" w:hanging="720"/>
                <w:rPr>
                  <w:noProof/>
                  <w:lang w:val="en-US"/>
                </w:rPr>
              </w:pPr>
              <w:r>
                <w:fldChar w:fldCharType="begin"/>
              </w:r>
              <w:r>
                <w:instrText xml:space="preserve"> BIBLIOGRAPHY </w:instrText>
              </w:r>
              <w:r>
                <w:fldChar w:fldCharType="separate"/>
              </w:r>
              <w:r>
                <w:rPr>
                  <w:noProof/>
                  <w:lang w:val="en-US"/>
                </w:rPr>
                <w:t xml:space="preserve">Smith, A. N., Fischer, E., &amp; Yongjian, C. (2012, March 31). How Does Brand-related User-generated Content Differ across YouTube, Facebook, and Twitter? </w:t>
              </w:r>
              <w:r>
                <w:rPr>
                  <w:i/>
                  <w:iCs/>
                  <w:noProof/>
                  <w:lang w:val="en-US"/>
                </w:rPr>
                <w:t>Journal of Interactive Marketing, 26</w:t>
              </w:r>
              <w:r>
                <w:rPr>
                  <w:noProof/>
                  <w:lang w:val="en-US"/>
                </w:rPr>
                <w:t>, 102-113.</w:t>
              </w:r>
            </w:p>
            <w:p w14:paraId="4CB32663" w14:textId="77777777" w:rsidR="00E26AF0" w:rsidRDefault="00E26AF0" w:rsidP="00E26AF0">
              <w:pPr>
                <w:pStyle w:val="Bibliography"/>
                <w:ind w:left="720" w:hanging="720"/>
                <w:rPr>
                  <w:noProof/>
                  <w:lang w:val="en-US"/>
                </w:rPr>
              </w:pPr>
              <w:r>
                <w:rPr>
                  <w:noProof/>
                  <w:lang w:val="en-US"/>
                </w:rPr>
                <w:t>Williamson, D. A. (2010, March). Retrieved from Ad Age Digital: http:// adage.com/article/digitalnext/social-media-marketing-spend-year/ 147544/</w:t>
              </w:r>
            </w:p>
            <w:p w14:paraId="0FD4848D" w14:textId="77777777" w:rsidR="00E26AF0" w:rsidRDefault="00E26AF0" w:rsidP="00E26AF0">
              <w:pPr>
                <w:pStyle w:val="Bibliography"/>
                <w:ind w:left="720" w:hanging="720"/>
                <w:rPr>
                  <w:noProof/>
                  <w:lang w:val="en-US"/>
                </w:rPr>
              </w:pPr>
              <w:r>
                <w:rPr>
                  <w:noProof/>
                  <w:lang w:val="en-US"/>
                </w:rPr>
                <w:t xml:space="preserve">Tong, S. T., Heide, B. V., Langwell, L., &amp; Walther, J. B. (2008, April 1). Too Much of a Good Thing? The Relationship between Number of Friends and Interpersonal Impressions on Facebook. </w:t>
              </w:r>
              <w:r>
                <w:rPr>
                  <w:i/>
                  <w:iCs/>
                  <w:noProof/>
                  <w:lang w:val="en-US"/>
                </w:rPr>
                <w:t>Journal of Computer-Mediated Communication, 13</w:t>
              </w:r>
              <w:r>
                <w:rPr>
                  <w:noProof/>
                  <w:lang w:val="en-US"/>
                </w:rPr>
                <w:t>(3), 531-549.</w:t>
              </w:r>
            </w:p>
            <w:p w14:paraId="66EDCDDE" w14:textId="77777777" w:rsidR="00E26AF0" w:rsidRDefault="00E26AF0" w:rsidP="00E26AF0">
              <w:pPr>
                <w:pStyle w:val="Bibliography"/>
                <w:ind w:left="720" w:hanging="720"/>
                <w:rPr>
                  <w:noProof/>
                  <w:lang w:val="en-US"/>
                </w:rPr>
              </w:pPr>
              <w:r>
                <w:rPr>
                  <w:noProof/>
                  <w:lang w:val="en-US"/>
                </w:rPr>
                <w:t xml:space="preserve">Kaplan, A. M., &amp; Haenlein, M. (2010, January-February). Users of the world, unite! The challenges and opportunities of Social Media. </w:t>
              </w:r>
              <w:r>
                <w:rPr>
                  <w:i/>
                  <w:iCs/>
                  <w:noProof/>
                  <w:lang w:val="en-US"/>
                </w:rPr>
                <w:t>Business Horizons, 53</w:t>
              </w:r>
              <w:r>
                <w:rPr>
                  <w:noProof/>
                  <w:lang w:val="en-US"/>
                </w:rPr>
                <w:t>(1), 59-68.</w:t>
              </w:r>
            </w:p>
            <w:p w14:paraId="4BFFA3C6" w14:textId="77777777" w:rsidR="00E26AF0" w:rsidRDefault="00E26AF0" w:rsidP="00E26AF0">
              <w:pPr>
                <w:pStyle w:val="Bibliography"/>
                <w:ind w:left="720" w:hanging="720"/>
                <w:rPr>
                  <w:noProof/>
                  <w:lang w:val="en-US"/>
                </w:rPr>
              </w:pPr>
              <w:r>
                <w:rPr>
                  <w:noProof/>
                  <w:lang w:val="en-US"/>
                </w:rPr>
                <w:lastRenderedPageBreak/>
                <w:t xml:space="preserve">Sashi, C. (2012). Customer engagement, buyer-seller relationships, and social med. </w:t>
              </w:r>
              <w:r>
                <w:rPr>
                  <w:i/>
                  <w:iCs/>
                  <w:noProof/>
                  <w:lang w:val="en-US"/>
                </w:rPr>
                <w:t>Management Decision, 50</w:t>
              </w:r>
              <w:r>
                <w:rPr>
                  <w:noProof/>
                  <w:lang w:val="en-US"/>
                </w:rPr>
                <w:t>(2), 253-272.</w:t>
              </w:r>
            </w:p>
            <w:p w14:paraId="293AD2E0" w14:textId="77777777" w:rsidR="00E26AF0" w:rsidRDefault="00E26AF0" w:rsidP="00E26AF0">
              <w:pPr>
                <w:pStyle w:val="Bibliography"/>
                <w:ind w:left="720" w:hanging="720"/>
                <w:rPr>
                  <w:noProof/>
                  <w:lang w:val="en-US"/>
                </w:rPr>
              </w:pPr>
              <w:r>
                <w:rPr>
                  <w:noProof/>
                  <w:lang w:val="en-US"/>
                </w:rPr>
                <w:t xml:space="preserve">Thackeray, R., Neiger, B. L., Hanson, C. L., &amp; McKenzie, J. F. (2008). Enhancing Promotional Strategies Within Social Marketing Programs: Use of Web 2.0 Social Media. </w:t>
              </w:r>
              <w:r>
                <w:rPr>
                  <w:i/>
                  <w:iCs/>
                  <w:noProof/>
                  <w:lang w:val="en-US"/>
                </w:rPr>
                <w:t>Health Promotion practice, 9</w:t>
              </w:r>
              <w:r>
                <w:rPr>
                  <w:noProof/>
                  <w:lang w:val="en-US"/>
                </w:rPr>
                <w:t>(4), 338-343.</w:t>
              </w:r>
            </w:p>
            <w:p w14:paraId="50B89D16" w14:textId="77777777" w:rsidR="00E26AF0" w:rsidRDefault="00E26AF0" w:rsidP="00E26AF0">
              <w:pPr>
                <w:pStyle w:val="Bibliography"/>
                <w:ind w:left="720" w:hanging="720"/>
                <w:rPr>
                  <w:noProof/>
                  <w:lang w:val="en-US"/>
                </w:rPr>
              </w:pPr>
              <w:r>
                <w:rPr>
                  <w:noProof/>
                  <w:lang w:val="en-US"/>
                </w:rPr>
                <w:t xml:space="preserve">Mostafa, M. M. (2013). More than words: Social networks’ text mining for consumer brand sentiments. </w:t>
              </w:r>
              <w:r>
                <w:rPr>
                  <w:i/>
                  <w:iCs/>
                  <w:noProof/>
                  <w:lang w:val="en-US"/>
                </w:rPr>
                <w:t>Expert Systems with Applications, 40</w:t>
              </w:r>
              <w:r>
                <w:rPr>
                  <w:noProof/>
                  <w:lang w:val="en-US"/>
                </w:rPr>
                <w:t>, 4241-4251.</w:t>
              </w:r>
            </w:p>
            <w:p w14:paraId="556F3A4B" w14:textId="77777777" w:rsidR="00E26AF0" w:rsidRDefault="00E26AF0" w:rsidP="00E26AF0">
              <w:pPr>
                <w:pStyle w:val="Bibliography"/>
                <w:ind w:left="720" w:hanging="720"/>
                <w:rPr>
                  <w:noProof/>
                  <w:lang w:val="en-US"/>
                </w:rPr>
              </w:pPr>
              <w:r>
                <w:rPr>
                  <w:noProof/>
                  <w:lang w:val="en-US"/>
                </w:rPr>
                <w:t xml:space="preserve">Bai, X. (2011, March). Predicting consumer sentiments from online text. </w:t>
              </w:r>
              <w:r>
                <w:rPr>
                  <w:i/>
                  <w:iCs/>
                  <w:noProof/>
                  <w:lang w:val="en-US"/>
                </w:rPr>
                <w:t>Decision Support Systems, 50</w:t>
              </w:r>
              <w:r>
                <w:rPr>
                  <w:noProof/>
                  <w:lang w:val="en-US"/>
                </w:rPr>
                <w:t>(4), 732-742.</w:t>
              </w:r>
            </w:p>
            <w:p w14:paraId="271C3F44" w14:textId="77777777" w:rsidR="00E26AF0" w:rsidRDefault="00E26AF0" w:rsidP="00E26AF0">
              <w:pPr>
                <w:pStyle w:val="Bibliography"/>
                <w:ind w:left="720" w:hanging="720"/>
                <w:rPr>
                  <w:noProof/>
                  <w:lang w:val="en-US"/>
                </w:rPr>
              </w:pPr>
              <w:r>
                <w:rPr>
                  <w:noProof/>
                  <w:lang w:val="en-US"/>
                </w:rPr>
                <w:t xml:space="preserve">Eirinaki, M., Pisal, S., &amp; Singh, J. (2012). Feature-based opinion mining and ranking. </w:t>
              </w:r>
              <w:r>
                <w:rPr>
                  <w:i/>
                  <w:iCs/>
                  <w:noProof/>
                  <w:lang w:val="en-US"/>
                </w:rPr>
                <w:t>Journal of Computer and System Sciences, 78</w:t>
              </w:r>
              <w:r>
                <w:rPr>
                  <w:noProof/>
                  <w:lang w:val="en-US"/>
                </w:rPr>
                <w:t>(4), 1175-1184.</w:t>
              </w:r>
            </w:p>
            <w:p w14:paraId="01B3DC63" w14:textId="77777777" w:rsidR="00E26AF0" w:rsidRDefault="00E26AF0" w:rsidP="00E26AF0">
              <w:pPr>
                <w:pStyle w:val="Bibliography"/>
                <w:ind w:left="720" w:hanging="720"/>
                <w:rPr>
                  <w:noProof/>
                  <w:lang w:val="en-US"/>
                </w:rPr>
              </w:pPr>
              <w:r>
                <w:rPr>
                  <w:noProof/>
                  <w:lang w:val="en-US"/>
                </w:rPr>
                <w:t xml:space="preserve">Zhang, C., Zhang, D., Li, J., Wang, F.-Y., &amp; Zuo, W. (2009, September 02). Sentiment analysis of Chinese documents: From sentence to document level. </w:t>
              </w:r>
              <w:r>
                <w:rPr>
                  <w:i/>
                  <w:iCs/>
                  <w:noProof/>
                  <w:lang w:val="en-US"/>
                </w:rPr>
                <w:t>Journal of the American Society for Information Science and Technology, 60</w:t>
              </w:r>
              <w:r>
                <w:rPr>
                  <w:noProof/>
                  <w:lang w:val="en-US"/>
                </w:rPr>
                <w:t>(12), 2474-2487.</w:t>
              </w:r>
            </w:p>
            <w:p w14:paraId="6C1A7CC8" w14:textId="77777777" w:rsidR="00E26AF0" w:rsidRDefault="00E26AF0" w:rsidP="00E26AF0">
              <w:pPr>
                <w:pStyle w:val="Bibliography"/>
                <w:ind w:left="720" w:hanging="720"/>
                <w:rPr>
                  <w:noProof/>
                  <w:lang w:val="en-US"/>
                </w:rPr>
              </w:pPr>
              <w:r>
                <w:rPr>
                  <w:noProof/>
                  <w:lang w:val="en-US"/>
                </w:rPr>
                <w:t xml:space="preserve">Wong, K. F., Xia, Y., Xu, R., Wu, M., &amp; Li, W. (2008). Pattern-Based Opinion Mining for Stock Market Trend Prediction. </w:t>
              </w:r>
              <w:r>
                <w:rPr>
                  <w:i/>
                  <w:iCs/>
                  <w:noProof/>
                  <w:lang w:val="en-US"/>
                </w:rPr>
                <w:t>International Journal of Computer Processing of Languages, 21</w:t>
              </w:r>
              <w:r>
                <w:rPr>
                  <w:noProof/>
                  <w:lang w:val="en-US"/>
                </w:rPr>
                <w:t>(04), 347-361.</w:t>
              </w:r>
            </w:p>
            <w:p w14:paraId="4F31F50D" w14:textId="77777777" w:rsidR="00E26AF0" w:rsidRDefault="00E26AF0" w:rsidP="00E26AF0">
              <w:pPr>
                <w:pStyle w:val="Bibliography"/>
                <w:ind w:left="720" w:hanging="720"/>
                <w:rPr>
                  <w:noProof/>
                  <w:lang w:val="en-US"/>
                </w:rPr>
              </w:pPr>
              <w:r>
                <w:rPr>
                  <w:noProof/>
                  <w:lang w:val="en-US"/>
                </w:rPr>
                <w:t xml:space="preserve">Laghate, G. (2019, January 15). </w:t>
              </w:r>
              <w:r>
                <w:rPr>
                  <w:i/>
                  <w:iCs/>
                  <w:noProof/>
                  <w:lang w:val="en-US"/>
                </w:rPr>
                <w:t>Economic times.</w:t>
              </w:r>
              <w:r>
                <w:rPr>
                  <w:noProof/>
                  <w:lang w:val="en-US"/>
                </w:rPr>
                <w:t xml:space="preserve"> Retrieved from Economic times. India times: https://economictimes.indiatimes.com/tech/internet/hotstar-to-invest-rs-120-crore-in-generating-original-content/articleshow/67534513.cms?from=mdr</w:t>
              </w:r>
            </w:p>
            <w:p w14:paraId="4A92CFF6" w14:textId="77777777" w:rsidR="00E26AF0" w:rsidRDefault="00E26AF0" w:rsidP="00E26AF0">
              <w:pPr>
                <w:pStyle w:val="Bibliography"/>
                <w:ind w:left="720" w:hanging="720"/>
                <w:rPr>
                  <w:noProof/>
                  <w:lang w:val="en-US"/>
                </w:rPr>
              </w:pPr>
              <w:r>
                <w:rPr>
                  <w:noProof/>
                  <w:lang w:val="en-US"/>
                </w:rPr>
                <w:t xml:space="preserve">Martins, M. A., &amp; Riyanto, S. (2020, July). The Effect of User Experience on Customer Satisfaction on Netflix Streaming Services in Indonesia. </w:t>
              </w:r>
              <w:r>
                <w:rPr>
                  <w:i/>
                  <w:iCs/>
                  <w:noProof/>
                  <w:lang w:val="en-US"/>
                </w:rPr>
                <w:t>International Journal of Innovative Science and Research Technology, 5</w:t>
              </w:r>
              <w:r>
                <w:rPr>
                  <w:noProof/>
                  <w:lang w:val="en-US"/>
                </w:rPr>
                <w:t>(7), 573-577.</w:t>
              </w:r>
            </w:p>
            <w:p w14:paraId="7D40DAD8" w14:textId="77777777" w:rsidR="00E26AF0" w:rsidRDefault="00E26AF0" w:rsidP="00E26AF0">
              <w:pPr>
                <w:pStyle w:val="Bibliography"/>
                <w:ind w:left="720" w:hanging="720"/>
                <w:rPr>
                  <w:noProof/>
                  <w:lang w:val="en-US"/>
                </w:rPr>
              </w:pPr>
              <w:r>
                <w:rPr>
                  <w:noProof/>
                  <w:lang w:val="en-US"/>
                </w:rPr>
                <w:t xml:space="preserve">Putri, D. A. (n.d.). </w:t>
              </w:r>
              <w:r>
                <w:rPr>
                  <w:i/>
                  <w:iCs/>
                  <w:noProof/>
                  <w:lang w:val="en-US"/>
                </w:rPr>
                <w:t>Customer satisfaction with Disney Plus Hotstar streaming service in Indonesia: The impact of the user exoerience.</w:t>
              </w:r>
              <w:r>
                <w:rPr>
                  <w:noProof/>
                  <w:lang w:val="en-US"/>
                </w:rPr>
                <w:t xml:space="preserve"> Retrieved from Academia.edu: https://www.academia.edu/download/67217865/DEVINNA_AULIA_PUTRI_43118010015_TB1_.pdf</w:t>
              </w:r>
            </w:p>
            <w:p w14:paraId="3C187F70" w14:textId="77777777" w:rsidR="00E26AF0" w:rsidRDefault="00E26AF0" w:rsidP="00E26AF0">
              <w:pPr>
                <w:pStyle w:val="Bibliography"/>
                <w:ind w:left="720" w:hanging="720"/>
                <w:rPr>
                  <w:noProof/>
                  <w:lang w:val="en-US"/>
                </w:rPr>
              </w:pPr>
              <w:r>
                <w:rPr>
                  <w:noProof/>
                  <w:lang w:val="en-US"/>
                </w:rPr>
                <w:t xml:space="preserve">Network, T. M. (2022, April 11). </w:t>
              </w:r>
              <w:r>
                <w:rPr>
                  <w:i/>
                  <w:iCs/>
                  <w:noProof/>
                  <w:lang w:val="en-US"/>
                </w:rPr>
                <w:t>Top 10 OTT platforms in india</w:t>
              </w:r>
              <w:r>
                <w:rPr>
                  <w:noProof/>
                  <w:lang w:val="en-US"/>
                </w:rPr>
                <w:t>. Retrieved from The Mobile Indian: https://www.themobileindian.com/picture-story/top-10-ott-platforms-in-india-1346/3</w:t>
              </w:r>
            </w:p>
            <w:p w14:paraId="12DDC5FB" w14:textId="77777777" w:rsidR="00E26AF0" w:rsidRDefault="00E26AF0" w:rsidP="00E26AF0">
              <w:pPr>
                <w:pStyle w:val="Bibliography"/>
                <w:ind w:left="720" w:hanging="720"/>
                <w:rPr>
                  <w:noProof/>
                  <w:lang w:val="en-US"/>
                </w:rPr>
              </w:pPr>
              <w:r>
                <w:rPr>
                  <w:noProof/>
                  <w:lang w:val="en-US"/>
                </w:rPr>
                <w:t xml:space="preserve">Smith, A. N., Fischer, E., &amp; Yongjian, C. (2012). How Does Brand-related User-generated Content Differ across YouTube, Facebook, and Twitter? </w:t>
              </w:r>
              <w:r>
                <w:rPr>
                  <w:i/>
                  <w:iCs/>
                  <w:noProof/>
                  <w:lang w:val="en-US"/>
                </w:rPr>
                <w:t>Journal of Interactive Marketing, 26</w:t>
              </w:r>
              <w:r>
                <w:rPr>
                  <w:noProof/>
                  <w:lang w:val="en-US"/>
                </w:rPr>
                <w:t>, 102-113.</w:t>
              </w:r>
            </w:p>
            <w:p w14:paraId="6100DCF0" w14:textId="77777777" w:rsidR="00E26AF0" w:rsidRDefault="00E26AF0" w:rsidP="00E26AF0">
              <w:pPr>
                <w:pStyle w:val="Bibliography"/>
                <w:ind w:left="720" w:hanging="720"/>
                <w:rPr>
                  <w:noProof/>
                  <w:lang w:val="en-US"/>
                </w:rPr>
              </w:pPr>
              <w:r>
                <w:rPr>
                  <w:noProof/>
                  <w:lang w:val="en-US"/>
                </w:rPr>
                <w:t xml:space="preserve">Boyd, D., Golder, S., &amp; Lotan, G. (2010). Tweet, Tweet, Retweet: Conversational Aspects of Retweeting on Twitter. </w:t>
              </w:r>
              <w:r>
                <w:rPr>
                  <w:i/>
                  <w:iCs/>
                  <w:noProof/>
                  <w:lang w:val="en-US"/>
                </w:rPr>
                <w:t>43rd Hawaii international conference on system sciences</w:t>
              </w:r>
              <w:r>
                <w:rPr>
                  <w:noProof/>
                  <w:lang w:val="en-US"/>
                </w:rPr>
                <w:t xml:space="preserve"> (pp. 1-10). IEEE.</w:t>
              </w:r>
            </w:p>
            <w:p w14:paraId="7928CA36" w14:textId="77777777" w:rsidR="00E26AF0" w:rsidRDefault="00E26AF0" w:rsidP="00E26AF0">
              <w:pPr>
                <w:pStyle w:val="Bibliography"/>
                <w:ind w:left="720" w:hanging="720"/>
                <w:rPr>
                  <w:noProof/>
                  <w:lang w:val="en-US"/>
                </w:rPr>
              </w:pPr>
              <w:r>
                <w:rPr>
                  <w:noProof/>
                  <w:lang w:val="en-US"/>
                </w:rPr>
                <w:t xml:space="preserve">Marwick, A. E., &amp; Boyd, D. (2011). I tweet honestly, I tweet passionately: Twitter users, context collapse, and the imagined audience. </w:t>
              </w:r>
              <w:r>
                <w:rPr>
                  <w:i/>
                  <w:iCs/>
                  <w:noProof/>
                  <w:lang w:val="en-US"/>
                </w:rPr>
                <w:t>New Media and Society, 13</w:t>
              </w:r>
              <w:r>
                <w:rPr>
                  <w:noProof/>
                  <w:lang w:val="en-US"/>
                </w:rPr>
                <w:t>(1), 114-133.</w:t>
              </w:r>
            </w:p>
            <w:p w14:paraId="2CE27074" w14:textId="77777777" w:rsidR="00E26AF0" w:rsidRDefault="00E26AF0" w:rsidP="00E26AF0">
              <w:pPr>
                <w:pStyle w:val="Bibliography"/>
                <w:ind w:left="720" w:hanging="720"/>
                <w:rPr>
                  <w:noProof/>
                  <w:lang w:val="en-US"/>
                </w:rPr>
              </w:pPr>
              <w:r>
                <w:rPr>
                  <w:noProof/>
                  <w:lang w:val="en-US"/>
                </w:rPr>
                <w:t xml:space="preserve">Jansen, B. J., Zhang, M., Sobel, K., &amp; Chowdury, A. (2009, July 06). Twitter power: Tweets as electronic word of mouth. </w:t>
              </w:r>
              <w:r>
                <w:rPr>
                  <w:i/>
                  <w:iCs/>
                  <w:noProof/>
                  <w:lang w:val="en-US"/>
                </w:rPr>
                <w:t>Journal of the American Society for Information Science and Technology, 60</w:t>
              </w:r>
              <w:r>
                <w:rPr>
                  <w:noProof/>
                  <w:lang w:val="en-US"/>
                </w:rPr>
                <w:t>(11), 2169-2188.</w:t>
              </w:r>
            </w:p>
            <w:p w14:paraId="0600EF48" w14:textId="77777777" w:rsidR="00E26AF0" w:rsidRDefault="00E26AF0" w:rsidP="00E26AF0">
              <w:pPr>
                <w:pStyle w:val="Bibliography"/>
                <w:ind w:left="720" w:hanging="720"/>
                <w:rPr>
                  <w:noProof/>
                  <w:lang w:val="en-US"/>
                </w:rPr>
              </w:pPr>
              <w:r>
                <w:rPr>
                  <w:noProof/>
                  <w:lang w:val="en-US"/>
                </w:rPr>
                <w:t xml:space="preserve">Java, A., Song, X., Finin, T., &amp; Tseng, B. (2007). Why we twitter: understanding microblogging usage and communities. </w:t>
              </w:r>
              <w:r>
                <w:rPr>
                  <w:i/>
                  <w:iCs/>
                  <w:noProof/>
                  <w:lang w:val="en-US"/>
                </w:rPr>
                <w:t>9th WebKDD and 1st SNA-KDD 2007 workshop on Web mining and social network analysis</w:t>
              </w:r>
              <w:r>
                <w:rPr>
                  <w:noProof/>
                  <w:lang w:val="en-US"/>
                </w:rPr>
                <w:t>, (pp. 56-65).</w:t>
              </w:r>
            </w:p>
            <w:p w14:paraId="6CE8482A" w14:textId="77777777" w:rsidR="00E26AF0" w:rsidRDefault="00E26AF0" w:rsidP="00E26AF0">
              <w:pPr>
                <w:pStyle w:val="Bibliography"/>
                <w:ind w:left="720" w:hanging="720"/>
                <w:rPr>
                  <w:noProof/>
                  <w:lang w:val="en-US"/>
                </w:rPr>
              </w:pPr>
              <w:r>
                <w:rPr>
                  <w:noProof/>
                  <w:lang w:val="en-US"/>
                </w:rPr>
                <w:lastRenderedPageBreak/>
                <w:t xml:space="preserve">Naaman, M., Boase, J., &amp; Lai, C.-H. (2010). Is it really about me?: message content in social awareness streams. </w:t>
              </w:r>
              <w:r>
                <w:rPr>
                  <w:i/>
                  <w:iCs/>
                  <w:noProof/>
                  <w:lang w:val="en-US"/>
                </w:rPr>
                <w:t>2010 ACM conference on Computer supported cooperative work</w:t>
              </w:r>
              <w:r>
                <w:rPr>
                  <w:noProof/>
                  <w:lang w:val="en-US"/>
                </w:rPr>
                <w:t>, (pp. 189-192).</w:t>
              </w:r>
            </w:p>
            <w:p w14:paraId="26255724" w14:textId="77777777" w:rsidR="00E26AF0" w:rsidRDefault="00E26AF0" w:rsidP="00E26AF0">
              <w:pPr>
                <w:pStyle w:val="Bibliography"/>
                <w:ind w:left="720" w:hanging="720"/>
                <w:rPr>
                  <w:noProof/>
                  <w:lang w:val="en-US"/>
                </w:rPr>
              </w:pPr>
              <w:r>
                <w:rPr>
                  <w:noProof/>
                  <w:lang w:val="en-US"/>
                </w:rPr>
                <w:t xml:space="preserve">Matin, A., Khoshtaria, T., &amp; Tutberidze, G. (2020). The impact of social media engagement on consumers’ trust and purchase intention. </w:t>
              </w:r>
              <w:r>
                <w:rPr>
                  <w:i/>
                  <w:iCs/>
                  <w:noProof/>
                  <w:lang w:val="en-US"/>
                </w:rPr>
                <w:t>International Journal of Technology Marketing, 14</w:t>
              </w:r>
              <w:r>
                <w:rPr>
                  <w:noProof/>
                  <w:lang w:val="en-US"/>
                </w:rPr>
                <w:t>(3), 305-323.</w:t>
              </w:r>
            </w:p>
            <w:p w14:paraId="018CB881" w14:textId="77777777" w:rsidR="00E26AF0" w:rsidRDefault="00E26AF0" w:rsidP="00E26AF0">
              <w:pPr>
                <w:pStyle w:val="Bibliography"/>
                <w:ind w:left="720" w:hanging="720"/>
                <w:rPr>
                  <w:noProof/>
                  <w:lang w:val="en-US"/>
                </w:rPr>
              </w:pPr>
              <w:r>
                <w:rPr>
                  <w:noProof/>
                  <w:lang w:val="en-US"/>
                </w:rPr>
                <w:t xml:space="preserve">Dahnil, M. I., Marzuki, K. M., Langgat, J., &amp; Fabeil, N. F. (2014). Factors Influencing SMEs Adoption of Social Media Marketing. </w:t>
              </w:r>
              <w:r>
                <w:rPr>
                  <w:i/>
                  <w:iCs/>
                  <w:noProof/>
                  <w:lang w:val="en-US"/>
                </w:rPr>
                <w:t>Procedia-social and behavioral sciences, 148</w:t>
              </w:r>
              <w:r>
                <w:rPr>
                  <w:noProof/>
                  <w:lang w:val="en-US"/>
                </w:rPr>
                <w:t>, 119-126.</w:t>
              </w:r>
            </w:p>
            <w:p w14:paraId="0E8ED7BA" w14:textId="77777777" w:rsidR="00E26AF0" w:rsidRDefault="00E26AF0" w:rsidP="00E26AF0">
              <w:pPr>
                <w:pStyle w:val="Bibliography"/>
                <w:ind w:left="720" w:hanging="720"/>
                <w:rPr>
                  <w:noProof/>
                  <w:lang w:val="en-US"/>
                </w:rPr>
              </w:pPr>
              <w:r>
                <w:rPr>
                  <w:noProof/>
                  <w:lang w:val="en-US"/>
                </w:rPr>
                <w:t xml:space="preserve">Erdogmus, I. E., &amp; Cicek, M. (2012, October 12). The Impact of Social Media Marketing on Brand Loyalty. </w:t>
              </w:r>
              <w:r>
                <w:rPr>
                  <w:i/>
                  <w:iCs/>
                  <w:noProof/>
                  <w:lang w:val="en-US"/>
                </w:rPr>
                <w:t>Procedia - Social and Behavioral Sciences, 58</w:t>
              </w:r>
              <w:r>
                <w:rPr>
                  <w:noProof/>
                  <w:lang w:val="en-US"/>
                </w:rPr>
                <w:t>, 1353-1360.</w:t>
              </w:r>
            </w:p>
            <w:p w14:paraId="18F6AA27" w14:textId="77777777" w:rsidR="00E26AF0" w:rsidRDefault="00E26AF0" w:rsidP="00E26AF0">
              <w:pPr>
                <w:pStyle w:val="Bibliography"/>
                <w:ind w:left="720" w:hanging="720"/>
                <w:rPr>
                  <w:noProof/>
                  <w:lang w:val="en-US"/>
                </w:rPr>
              </w:pPr>
              <w:r>
                <w:rPr>
                  <w:noProof/>
                  <w:lang w:val="en-US"/>
                </w:rPr>
                <w:t xml:space="preserve">Constantinides, E. (2014, August 25). Foundations of Social Media Marketing. </w:t>
              </w:r>
              <w:r>
                <w:rPr>
                  <w:i/>
                  <w:iCs/>
                  <w:noProof/>
                  <w:lang w:val="en-US"/>
                </w:rPr>
                <w:t>Procedia- Social and Behavioral Sciences, 148</w:t>
              </w:r>
              <w:r>
                <w:rPr>
                  <w:noProof/>
                  <w:lang w:val="en-US"/>
                </w:rPr>
                <w:t>, 40-57.</w:t>
              </w:r>
            </w:p>
            <w:p w14:paraId="49EA6642" w14:textId="77777777" w:rsidR="00E26AF0" w:rsidRDefault="00E26AF0" w:rsidP="00E26AF0">
              <w:pPr>
                <w:pStyle w:val="Bibliography"/>
                <w:ind w:left="720" w:hanging="720"/>
                <w:rPr>
                  <w:noProof/>
                  <w:lang w:val="en-US"/>
                </w:rPr>
              </w:pPr>
              <w:r>
                <w:rPr>
                  <w:noProof/>
                  <w:lang w:val="en-US"/>
                </w:rPr>
                <w:t xml:space="preserve">Agmeka, F., Wathoni, R. N., &amp; Santoso, A. S. (2019). The Influence of Discount Framing towards Brand Reputation and Brand Image on Purchase Intention and Actual Behaviour in e-commerce. </w:t>
              </w:r>
              <w:r>
                <w:rPr>
                  <w:i/>
                  <w:iCs/>
                  <w:noProof/>
                  <w:lang w:val="en-US"/>
                </w:rPr>
                <w:t>Procedia Computer Science, 161</w:t>
              </w:r>
              <w:r>
                <w:rPr>
                  <w:noProof/>
                  <w:lang w:val="en-US"/>
                </w:rPr>
                <w:t>, 851-858.</w:t>
              </w:r>
            </w:p>
            <w:p w14:paraId="4061CA21" w14:textId="77777777" w:rsidR="00E26AF0" w:rsidRDefault="00E26AF0" w:rsidP="00E26AF0">
              <w:pPr>
                <w:pStyle w:val="Bibliography"/>
                <w:ind w:left="720" w:hanging="720"/>
                <w:rPr>
                  <w:noProof/>
                  <w:lang w:val="en-US"/>
                </w:rPr>
              </w:pPr>
              <w:r>
                <w:rPr>
                  <w:noProof/>
                  <w:lang w:val="en-US"/>
                </w:rPr>
                <w:t xml:space="preserve">Tiago, M. T., &amp; Verissimo, J. M. (2014, November-December). Digital marketing and social media: Why bother? </w:t>
              </w:r>
              <w:r>
                <w:rPr>
                  <w:i/>
                  <w:iCs/>
                  <w:noProof/>
                  <w:lang w:val="en-US"/>
                </w:rPr>
                <w:t>Business Horizons, 57</w:t>
              </w:r>
              <w:r>
                <w:rPr>
                  <w:noProof/>
                  <w:lang w:val="en-US"/>
                </w:rPr>
                <w:t>(6), 703-708.</w:t>
              </w:r>
            </w:p>
            <w:p w14:paraId="0294358D" w14:textId="77777777" w:rsidR="00E26AF0" w:rsidRDefault="00E26AF0" w:rsidP="00E26AF0">
              <w:pPr>
                <w:pStyle w:val="Bibliography"/>
                <w:ind w:left="720" w:hanging="720"/>
                <w:rPr>
                  <w:noProof/>
                  <w:lang w:val="en-US"/>
                </w:rPr>
              </w:pPr>
              <w:r>
                <w:rPr>
                  <w:noProof/>
                  <w:lang w:val="en-US"/>
                </w:rPr>
                <w:t xml:space="preserve">Chua, A. Y., &amp; Banerjee, S. (2013). Customer knowledge management via social media: the case of Starbucks. </w:t>
              </w:r>
              <w:r>
                <w:rPr>
                  <w:i/>
                  <w:iCs/>
                  <w:noProof/>
                  <w:lang w:val="en-US"/>
                </w:rPr>
                <w:t>Journal of Knowledge Management, 17</w:t>
              </w:r>
              <w:r>
                <w:rPr>
                  <w:noProof/>
                  <w:lang w:val="en-US"/>
                </w:rPr>
                <w:t>(2), 237-249.</w:t>
              </w:r>
            </w:p>
            <w:p w14:paraId="0AD7025F" w14:textId="77777777" w:rsidR="00E26AF0" w:rsidRDefault="00E26AF0" w:rsidP="00E26AF0">
              <w:pPr>
                <w:pStyle w:val="Bibliography"/>
                <w:ind w:left="720" w:hanging="720"/>
                <w:rPr>
                  <w:noProof/>
                  <w:lang w:val="en-US"/>
                </w:rPr>
              </w:pPr>
              <w:r>
                <w:rPr>
                  <w:noProof/>
                  <w:lang w:val="en-US"/>
                </w:rPr>
                <w:t xml:space="preserve">Kaplan, A. M., &amp; Haenlein, M. (2010, January-February). Users of the world, unite! The challenges and opportunities of social media. </w:t>
              </w:r>
              <w:r>
                <w:rPr>
                  <w:i/>
                  <w:iCs/>
                  <w:noProof/>
                  <w:lang w:val="en-US"/>
                </w:rPr>
                <w:t>Business Horizons, 53</w:t>
              </w:r>
              <w:r>
                <w:rPr>
                  <w:noProof/>
                  <w:lang w:val="en-US"/>
                </w:rPr>
                <w:t>(1), 59-68.</w:t>
              </w:r>
            </w:p>
            <w:p w14:paraId="7582A711" w14:textId="77777777" w:rsidR="00E26AF0" w:rsidRDefault="00E26AF0" w:rsidP="00E26AF0">
              <w:pPr>
                <w:pStyle w:val="Bibliography"/>
                <w:ind w:left="720" w:hanging="720"/>
                <w:rPr>
                  <w:noProof/>
                  <w:lang w:val="en-US"/>
                </w:rPr>
              </w:pPr>
              <w:r>
                <w:rPr>
                  <w:noProof/>
                  <w:lang w:val="en-US"/>
                </w:rPr>
                <w:t xml:space="preserve">Nicole B. Ellison, C. S. (2007, August 23). The Benefits of Facebook “Friends:” Social Capital and College Students’ Use of Online Social Network Sites. </w:t>
              </w:r>
              <w:r>
                <w:rPr>
                  <w:i/>
                  <w:iCs/>
                  <w:noProof/>
                  <w:lang w:val="en-US"/>
                </w:rPr>
                <w:t>Journal of Computer-Mediated Communication, 12</w:t>
              </w:r>
              <w:r>
                <w:rPr>
                  <w:noProof/>
                  <w:lang w:val="en-US"/>
                </w:rPr>
                <w:t>(4), 1143-1168.</w:t>
              </w:r>
            </w:p>
            <w:p w14:paraId="30501C9F" w14:textId="77777777" w:rsidR="00E26AF0" w:rsidRDefault="00E26AF0" w:rsidP="00E26AF0">
              <w:pPr>
                <w:pStyle w:val="Bibliography"/>
                <w:ind w:left="720" w:hanging="720"/>
                <w:rPr>
                  <w:noProof/>
                  <w:lang w:val="en-US"/>
                </w:rPr>
              </w:pPr>
              <w:r>
                <w:rPr>
                  <w:noProof/>
                  <w:lang w:val="en-US"/>
                </w:rPr>
                <w:t xml:space="preserve">Vivek, S. D., Beatty, S. E., &amp; Morgan, R. M. (2012). Customer Engagement: Exploring Customer Relationships Beyond Purchase. </w:t>
              </w:r>
              <w:r>
                <w:rPr>
                  <w:i/>
                  <w:iCs/>
                  <w:noProof/>
                  <w:lang w:val="en-US"/>
                </w:rPr>
                <w:t>Journal of Marketing Theory and Practice, 20</w:t>
              </w:r>
              <w:r>
                <w:rPr>
                  <w:noProof/>
                  <w:lang w:val="en-US"/>
                </w:rPr>
                <w:t>(2), 122-146.</w:t>
              </w:r>
            </w:p>
            <w:p w14:paraId="0C66C839" w14:textId="77777777" w:rsidR="00E26AF0" w:rsidRDefault="00E26AF0" w:rsidP="00E26AF0">
              <w:pPr>
                <w:pStyle w:val="Bibliography"/>
                <w:ind w:left="720" w:hanging="720"/>
                <w:rPr>
                  <w:noProof/>
                  <w:lang w:val="en-US"/>
                </w:rPr>
              </w:pPr>
              <w:r>
                <w:rPr>
                  <w:noProof/>
                  <w:lang w:val="en-US"/>
                </w:rPr>
                <w:t xml:space="preserve">Verma, S. (2014). Online Customer Engagement through Blogs in India. </w:t>
              </w:r>
              <w:r>
                <w:rPr>
                  <w:i/>
                  <w:iCs/>
                  <w:noProof/>
                  <w:lang w:val="en-US"/>
                </w:rPr>
                <w:t>Journal of Internet Commerce, 13</w:t>
              </w:r>
              <w:r>
                <w:rPr>
                  <w:noProof/>
                  <w:lang w:val="en-US"/>
                </w:rPr>
                <w:t>(3-4), 282-301.</w:t>
              </w:r>
            </w:p>
            <w:p w14:paraId="5E1BD89F" w14:textId="77777777" w:rsidR="00E26AF0" w:rsidRDefault="00E26AF0" w:rsidP="00E26AF0">
              <w:pPr>
                <w:pStyle w:val="Bibliography"/>
                <w:ind w:left="720" w:hanging="720"/>
                <w:rPr>
                  <w:noProof/>
                  <w:lang w:val="en-US"/>
                </w:rPr>
              </w:pPr>
              <w:r>
                <w:rPr>
                  <w:noProof/>
                  <w:lang w:val="en-US"/>
                </w:rPr>
                <w:t xml:space="preserve">Barger, V., Peltier, J. W., &amp; Schultz, D. E. (2016). Social media and consumer engagement: A review and research agenda. </w:t>
              </w:r>
              <w:r>
                <w:rPr>
                  <w:i/>
                  <w:iCs/>
                  <w:noProof/>
                  <w:lang w:val="en-US"/>
                </w:rPr>
                <w:t>Journal of Research in Interactive Marketing, 10</w:t>
              </w:r>
              <w:r>
                <w:rPr>
                  <w:noProof/>
                  <w:lang w:val="en-US"/>
                </w:rPr>
                <w:t>(4).</w:t>
              </w:r>
            </w:p>
            <w:p w14:paraId="6D522227" w14:textId="77777777" w:rsidR="00E26AF0" w:rsidRDefault="00E26AF0" w:rsidP="00E26AF0">
              <w:pPr>
                <w:pStyle w:val="Bibliography"/>
                <w:ind w:left="720" w:hanging="720"/>
                <w:rPr>
                  <w:noProof/>
                  <w:lang w:val="en-US"/>
                </w:rPr>
              </w:pPr>
              <w:r>
                <w:rPr>
                  <w:noProof/>
                  <w:lang w:val="en-US"/>
                </w:rPr>
                <w:t xml:space="preserve">Barger, V. A., &amp; Labrecque, L. (2013). An Integrated Marketing Communications Perspective on Social Media Metrics. </w:t>
              </w:r>
              <w:r>
                <w:rPr>
                  <w:i/>
                  <w:iCs/>
                  <w:noProof/>
                  <w:lang w:val="en-US"/>
                </w:rPr>
                <w:t>International Journal of Integrated Marketing Communications, 5</w:t>
              </w:r>
              <w:r>
                <w:rPr>
                  <w:noProof/>
                  <w:lang w:val="en-US"/>
                </w:rPr>
                <w:t>(1), 64-76.</w:t>
              </w:r>
            </w:p>
            <w:p w14:paraId="02F51C92" w14:textId="77777777" w:rsidR="00E26AF0" w:rsidRDefault="00E26AF0" w:rsidP="00E26AF0">
              <w:pPr>
                <w:pStyle w:val="Bibliography"/>
                <w:ind w:left="720" w:hanging="720"/>
                <w:rPr>
                  <w:noProof/>
                  <w:lang w:val="en-US"/>
                </w:rPr>
              </w:pPr>
              <w:r>
                <w:rPr>
                  <w:noProof/>
                  <w:lang w:val="en-US"/>
                </w:rPr>
                <w:t xml:space="preserve">Cummins, S., Peltier, J. W., Schibrowsky, J. A., &amp; Nill, A. (2014). Consumer behavior in the online context. </w:t>
              </w:r>
              <w:r>
                <w:rPr>
                  <w:i/>
                  <w:iCs/>
                  <w:noProof/>
                  <w:lang w:val="en-US"/>
                </w:rPr>
                <w:t>Journal of REsearch in Interactive Marketing, 8</w:t>
              </w:r>
              <w:r>
                <w:rPr>
                  <w:noProof/>
                  <w:lang w:val="en-US"/>
                </w:rPr>
                <w:t>(3), 169-202.</w:t>
              </w:r>
            </w:p>
            <w:p w14:paraId="1055BDD2" w14:textId="77777777" w:rsidR="00E26AF0" w:rsidRDefault="00E26AF0" w:rsidP="00E26AF0">
              <w:pPr>
                <w:pStyle w:val="Bibliography"/>
                <w:ind w:left="720" w:hanging="720"/>
                <w:rPr>
                  <w:noProof/>
                  <w:lang w:val="en-US"/>
                </w:rPr>
              </w:pPr>
              <w:r>
                <w:rPr>
                  <w:noProof/>
                  <w:lang w:val="en-US"/>
                </w:rPr>
                <w:t xml:space="preserve">Alalwan, A. A., Rana, N. P., Dwivedi, Y. K., &amp; Algharabat, R. (2017, November). Social media in marketing: A review and analysis of the existing literature. </w:t>
              </w:r>
              <w:r>
                <w:rPr>
                  <w:i/>
                  <w:iCs/>
                  <w:noProof/>
                  <w:lang w:val="en-US"/>
                </w:rPr>
                <w:t>Telematics and Informatics, 34</w:t>
              </w:r>
              <w:r>
                <w:rPr>
                  <w:noProof/>
                  <w:lang w:val="en-US"/>
                </w:rPr>
                <w:t>(7), 1177-1190.</w:t>
              </w:r>
            </w:p>
            <w:p w14:paraId="445FDE48" w14:textId="77777777" w:rsidR="00E26AF0" w:rsidRDefault="00E26AF0" w:rsidP="00E26AF0">
              <w:pPr>
                <w:pStyle w:val="Bibliography"/>
                <w:ind w:left="720" w:hanging="720"/>
                <w:rPr>
                  <w:noProof/>
                  <w:lang w:val="en-US"/>
                </w:rPr>
              </w:pPr>
              <w:r>
                <w:rPr>
                  <w:noProof/>
                  <w:lang w:val="en-US"/>
                </w:rPr>
                <w:t xml:space="preserve">Zeng, B., &amp; Gerritsen, R. (2014, April). What do we know about social media in tourism? A review. </w:t>
              </w:r>
              <w:r>
                <w:rPr>
                  <w:i/>
                  <w:iCs/>
                  <w:noProof/>
                  <w:lang w:val="en-US"/>
                </w:rPr>
                <w:t>Tourism Management Perspectives, 10</w:t>
              </w:r>
              <w:r>
                <w:rPr>
                  <w:noProof/>
                  <w:lang w:val="en-US"/>
                </w:rPr>
                <w:t>, 27-36.</w:t>
              </w:r>
            </w:p>
            <w:p w14:paraId="2CDF5B74" w14:textId="77777777" w:rsidR="00E26AF0" w:rsidRDefault="00E26AF0" w:rsidP="00E26AF0">
              <w:pPr>
                <w:pStyle w:val="Bibliography"/>
                <w:ind w:left="720" w:hanging="720"/>
                <w:rPr>
                  <w:noProof/>
                  <w:lang w:val="en-US"/>
                </w:rPr>
              </w:pPr>
              <w:r>
                <w:rPr>
                  <w:noProof/>
                  <w:lang w:val="en-US"/>
                </w:rPr>
                <w:t xml:space="preserve">Leefliang, P. S., Verhoef, P. C., Dahlstrom, P., &amp; Freundt, T. (2014, February). Challenges and solutions for marketing in a digital era. </w:t>
              </w:r>
              <w:r>
                <w:rPr>
                  <w:i/>
                  <w:iCs/>
                  <w:noProof/>
                  <w:lang w:val="en-US"/>
                </w:rPr>
                <w:t>European Management Journal, 32</w:t>
              </w:r>
              <w:r>
                <w:rPr>
                  <w:noProof/>
                  <w:lang w:val="en-US"/>
                </w:rPr>
                <w:t>(1), 1-12.</w:t>
              </w:r>
            </w:p>
            <w:p w14:paraId="0FC44F2E" w14:textId="77777777" w:rsidR="00E26AF0" w:rsidRDefault="00E26AF0" w:rsidP="00E26AF0">
              <w:pPr>
                <w:pStyle w:val="Bibliography"/>
                <w:ind w:left="720" w:hanging="720"/>
                <w:rPr>
                  <w:noProof/>
                  <w:lang w:val="en-US"/>
                </w:rPr>
              </w:pPr>
              <w:r>
                <w:rPr>
                  <w:noProof/>
                  <w:lang w:val="en-US"/>
                </w:rPr>
                <w:t xml:space="preserve">Filo, K., Lock, D., &amp; Karg, A. (2015, May). Sport and social media research: A review. </w:t>
              </w:r>
              <w:r>
                <w:rPr>
                  <w:i/>
                  <w:iCs/>
                  <w:noProof/>
                  <w:lang w:val="en-US"/>
                </w:rPr>
                <w:t>Sport Management Review, 18</w:t>
              </w:r>
              <w:r>
                <w:rPr>
                  <w:noProof/>
                  <w:lang w:val="en-US"/>
                </w:rPr>
                <w:t>(2), 166-181.</w:t>
              </w:r>
            </w:p>
            <w:p w14:paraId="791E499C" w14:textId="77777777" w:rsidR="00E26AF0" w:rsidRDefault="00E26AF0" w:rsidP="00E26AF0">
              <w:pPr>
                <w:pStyle w:val="Bibliography"/>
                <w:ind w:left="720" w:hanging="720"/>
                <w:rPr>
                  <w:noProof/>
                  <w:lang w:val="en-US"/>
                </w:rPr>
              </w:pPr>
              <w:r>
                <w:rPr>
                  <w:noProof/>
                  <w:lang w:val="en-US"/>
                </w:rPr>
                <w:lastRenderedPageBreak/>
                <w:t xml:space="preserve">Schultz, D. E., &amp; Peltier, J. (. (2013). Social media's slippery slope: challenges, opportunities and future research directions. </w:t>
              </w:r>
              <w:r>
                <w:rPr>
                  <w:i/>
                  <w:iCs/>
                  <w:noProof/>
                  <w:lang w:val="en-US"/>
                </w:rPr>
                <w:t>Journal of Research in Interactive Marketing, 7</w:t>
              </w:r>
              <w:r>
                <w:rPr>
                  <w:noProof/>
                  <w:lang w:val="en-US"/>
                </w:rPr>
                <w:t>(2).</w:t>
              </w:r>
            </w:p>
            <w:p w14:paraId="19FAE4D4" w14:textId="77777777" w:rsidR="00E26AF0" w:rsidRDefault="00E26AF0" w:rsidP="00E26AF0">
              <w:pPr>
                <w:pStyle w:val="Bibliography"/>
                <w:ind w:left="720" w:hanging="720"/>
                <w:rPr>
                  <w:noProof/>
                  <w:lang w:val="en-US"/>
                </w:rPr>
              </w:pPr>
              <w:r>
                <w:rPr>
                  <w:noProof/>
                  <w:lang w:val="en-US"/>
                </w:rPr>
                <w:t xml:space="preserve">Brodie, R. J., Hollebeek, L. D., Juric, B., &amp; Ilic, A. (2011, July 6). Customer Engagement: Conceptual Domain, Fundamental Propositions, and Implications for Research. </w:t>
              </w:r>
              <w:r>
                <w:rPr>
                  <w:i/>
                  <w:iCs/>
                  <w:noProof/>
                  <w:lang w:val="en-US"/>
                </w:rPr>
                <w:t>Journal of Service Research, 14</w:t>
              </w:r>
              <w:r>
                <w:rPr>
                  <w:noProof/>
                  <w:lang w:val="en-US"/>
                </w:rPr>
                <w:t>(3), 252-271.</w:t>
              </w:r>
            </w:p>
            <w:p w14:paraId="492955EF" w14:textId="77777777" w:rsidR="00E26AF0" w:rsidRDefault="00E26AF0" w:rsidP="00E26AF0">
              <w:pPr>
                <w:pStyle w:val="Bibliography"/>
                <w:ind w:left="720" w:hanging="720"/>
                <w:rPr>
                  <w:noProof/>
                  <w:lang w:val="en-US"/>
                </w:rPr>
              </w:pPr>
              <w:r>
                <w:rPr>
                  <w:noProof/>
                  <w:lang w:val="en-US"/>
                </w:rPr>
                <w:t xml:space="preserve">Dwivedi, Y. K., Kapoor, K. K., &amp; Chen, H. (2015). Social media marketing and advertising. </w:t>
              </w:r>
              <w:r>
                <w:rPr>
                  <w:i/>
                  <w:iCs/>
                  <w:noProof/>
                  <w:lang w:val="en-US"/>
                </w:rPr>
                <w:t>The Marketing Review, 15</w:t>
              </w:r>
              <w:r>
                <w:rPr>
                  <w:noProof/>
                  <w:lang w:val="en-US"/>
                </w:rPr>
                <w:t>(21), 289-309.</w:t>
              </w:r>
            </w:p>
            <w:p w14:paraId="51D27F26" w14:textId="77777777" w:rsidR="00E26AF0" w:rsidRDefault="00E26AF0" w:rsidP="00E26AF0">
              <w:pPr>
                <w:pStyle w:val="Bibliography"/>
                <w:ind w:left="720" w:hanging="720"/>
                <w:rPr>
                  <w:noProof/>
                  <w:lang w:val="en-US"/>
                </w:rPr>
              </w:pPr>
              <w:r>
                <w:rPr>
                  <w:noProof/>
                  <w:lang w:val="en-US"/>
                </w:rPr>
                <w:t xml:space="preserve">Rathore, A. K., Ilasvarasan, P. V., &amp; Dwivedi, Y. K. (2016). Social media content and product co-creation: an emerging paradigm. </w:t>
              </w:r>
              <w:r>
                <w:rPr>
                  <w:i/>
                  <w:iCs/>
                  <w:noProof/>
                  <w:lang w:val="en-US"/>
                </w:rPr>
                <w:t>Journal of Enterprise Information Management, 29</w:t>
              </w:r>
              <w:r>
                <w:rPr>
                  <w:noProof/>
                  <w:lang w:val="en-US"/>
                </w:rPr>
                <w:t>(1).</w:t>
              </w:r>
            </w:p>
            <w:p w14:paraId="1364C008" w14:textId="77777777" w:rsidR="00E26AF0" w:rsidRDefault="00E26AF0" w:rsidP="00E26AF0">
              <w:pPr>
                <w:pStyle w:val="Bibliography"/>
                <w:ind w:left="720" w:hanging="720"/>
                <w:rPr>
                  <w:noProof/>
                  <w:lang w:val="en-US"/>
                </w:rPr>
              </w:pPr>
              <w:r>
                <w:rPr>
                  <w:noProof/>
                  <w:lang w:val="en-US"/>
                </w:rPr>
                <w:t xml:space="preserve">Taylor, D. G., Lewin, J. E., &amp; Strutton, D. (2011). Friends, Fans, and Followers: Do Ads Work on Social Networks? How Gender and Age Shape Receptivity. </w:t>
              </w:r>
              <w:r>
                <w:rPr>
                  <w:i/>
                  <w:iCs/>
                  <w:noProof/>
                  <w:lang w:val="en-US"/>
                </w:rPr>
                <w:t>Journa of Advertising Research, 51</w:t>
              </w:r>
              <w:r>
                <w:rPr>
                  <w:noProof/>
                  <w:lang w:val="en-US"/>
                </w:rPr>
                <w:t>(1), 258-275.</w:t>
              </w:r>
            </w:p>
            <w:p w14:paraId="1B27A39D" w14:textId="77777777" w:rsidR="00E26AF0" w:rsidRDefault="00E26AF0" w:rsidP="00E26AF0">
              <w:pPr>
                <w:pStyle w:val="Bibliography"/>
                <w:ind w:left="720" w:hanging="720"/>
                <w:rPr>
                  <w:noProof/>
                  <w:lang w:val="en-US"/>
                </w:rPr>
              </w:pPr>
              <w:r>
                <w:rPr>
                  <w:noProof/>
                  <w:lang w:val="en-US"/>
                </w:rPr>
                <w:t xml:space="preserve">Zhu, Y.-Q., &amp; Chen, H.-G. (2015, May-June). ocial media and human need satisfaction: Implications for social media marketing. </w:t>
              </w:r>
              <w:r>
                <w:rPr>
                  <w:i/>
                  <w:iCs/>
                  <w:noProof/>
                  <w:lang w:val="en-US"/>
                </w:rPr>
                <w:t>Business Horizons, 58</w:t>
              </w:r>
              <w:r>
                <w:rPr>
                  <w:noProof/>
                  <w:lang w:val="en-US"/>
                </w:rPr>
                <w:t>(3), 335-345.</w:t>
              </w:r>
            </w:p>
            <w:p w14:paraId="5ABC740F" w14:textId="77777777" w:rsidR="00E26AF0" w:rsidRDefault="00E26AF0" w:rsidP="00E26AF0">
              <w:pPr>
                <w:pStyle w:val="Bibliography"/>
                <w:ind w:left="720" w:hanging="720"/>
                <w:rPr>
                  <w:noProof/>
                  <w:lang w:val="en-US"/>
                </w:rPr>
              </w:pPr>
              <w:r>
                <w:rPr>
                  <w:noProof/>
                  <w:lang w:val="en-US"/>
                </w:rPr>
                <w:t xml:space="preserve">Algharabat, R., Alalwan, A. A., Rana, N. P., &amp; Dwivedi, Y. K. (2017, May). Three dimensional product presentation quality antecedents and their consequences for online retailers: The moderating role of virtual product experience. </w:t>
              </w:r>
              <w:r>
                <w:rPr>
                  <w:i/>
                  <w:iCs/>
                  <w:noProof/>
                  <w:lang w:val="en-US"/>
                </w:rPr>
                <w:t>Journal of Retailing and Consumer Services, 36</w:t>
              </w:r>
              <w:r>
                <w:rPr>
                  <w:noProof/>
                  <w:lang w:val="en-US"/>
                </w:rPr>
                <w:t>, 203-217.</w:t>
              </w:r>
            </w:p>
            <w:p w14:paraId="0ABD3BDE" w14:textId="77777777" w:rsidR="00E26AF0" w:rsidRDefault="00E26AF0" w:rsidP="00E26AF0">
              <w:pPr>
                <w:pStyle w:val="Bibliography"/>
                <w:ind w:left="720" w:hanging="720"/>
                <w:rPr>
                  <w:noProof/>
                  <w:lang w:val="en-US"/>
                </w:rPr>
              </w:pPr>
              <w:r>
                <w:rPr>
                  <w:noProof/>
                  <w:lang w:val="en-US"/>
                </w:rPr>
                <w:t xml:space="preserve">Abed, S. S., Dwivedi, Y. K., &amp; Williams, M. D. (2015). Social media as a bridge to e-commerce adoption in SMEs: A systematic literature review. </w:t>
              </w:r>
              <w:r>
                <w:rPr>
                  <w:i/>
                  <w:iCs/>
                  <w:noProof/>
                  <w:lang w:val="en-US"/>
                </w:rPr>
                <w:t>The Marketing Review, 15</w:t>
              </w:r>
              <w:r>
                <w:rPr>
                  <w:noProof/>
                  <w:lang w:val="en-US"/>
                </w:rPr>
                <w:t>(1), 39-57.</w:t>
              </w:r>
            </w:p>
            <w:p w14:paraId="18AE7404" w14:textId="77777777" w:rsidR="00E26AF0" w:rsidRDefault="00E26AF0" w:rsidP="00E26AF0">
              <w:pPr>
                <w:pStyle w:val="Bibliography"/>
                <w:ind w:left="720" w:hanging="720"/>
                <w:rPr>
                  <w:noProof/>
                  <w:lang w:val="en-US"/>
                </w:rPr>
              </w:pPr>
              <w:r>
                <w:rPr>
                  <w:noProof/>
                  <w:lang w:val="en-US"/>
                </w:rPr>
                <w:t xml:space="preserve">Hawkins, K., &amp; Vel, P. (2013). Attitudinal loyalty, behavioural loyalty and social media: An introspection. </w:t>
              </w:r>
              <w:r>
                <w:rPr>
                  <w:i/>
                  <w:iCs/>
                  <w:noProof/>
                  <w:lang w:val="en-US"/>
                </w:rPr>
                <w:t>The Marketing Review, 13</w:t>
              </w:r>
              <w:r>
                <w:rPr>
                  <w:noProof/>
                  <w:lang w:val="en-US"/>
                </w:rPr>
                <w:t>(2), 125-41.</w:t>
              </w:r>
            </w:p>
            <w:p w14:paraId="77A5720D" w14:textId="77777777" w:rsidR="00E26AF0" w:rsidRDefault="00E26AF0" w:rsidP="00E26AF0">
              <w:pPr>
                <w:pStyle w:val="Bibliography"/>
                <w:ind w:left="720" w:hanging="720"/>
                <w:rPr>
                  <w:noProof/>
                  <w:lang w:val="en-US"/>
                </w:rPr>
              </w:pPr>
              <w:r>
                <w:rPr>
                  <w:noProof/>
                  <w:lang w:val="en-US"/>
                </w:rPr>
                <w:t xml:space="preserve">Hinz, O., Skiera, B., Barrot, C., &amp; Becker, J. U. (2011). Seeding Strategies for Viral Marketing: An Empirical Comparison. </w:t>
              </w:r>
              <w:r>
                <w:rPr>
                  <w:i/>
                  <w:iCs/>
                  <w:noProof/>
                  <w:lang w:val="en-US"/>
                </w:rPr>
                <w:t>Journal of Marketing, 75</w:t>
              </w:r>
              <w:r>
                <w:rPr>
                  <w:noProof/>
                  <w:lang w:val="en-US"/>
                </w:rPr>
                <w:t>(6), 55-71.</w:t>
              </w:r>
            </w:p>
            <w:p w14:paraId="21154A32" w14:textId="77777777" w:rsidR="00E26AF0" w:rsidRDefault="00E26AF0" w:rsidP="00E26AF0">
              <w:pPr>
                <w:pStyle w:val="Bibliography"/>
                <w:ind w:left="720" w:hanging="720"/>
                <w:rPr>
                  <w:noProof/>
                  <w:lang w:val="en-US"/>
                </w:rPr>
              </w:pPr>
              <w:r>
                <w:rPr>
                  <w:noProof/>
                  <w:lang w:val="en-US"/>
                </w:rPr>
                <w:t xml:space="preserve">Branthwaite, A., &amp; Patterson, S. (2011, September 6). The power of qualitative research in the era of social media. </w:t>
              </w:r>
              <w:r>
                <w:rPr>
                  <w:i/>
                  <w:iCs/>
                  <w:noProof/>
                  <w:lang w:val="en-US"/>
                </w:rPr>
                <w:t>Qualitative Market Research, 14</w:t>
              </w:r>
              <w:r>
                <w:rPr>
                  <w:noProof/>
                  <w:lang w:val="en-US"/>
                </w:rPr>
                <w:t>(4), 430-440.</w:t>
              </w:r>
            </w:p>
            <w:p w14:paraId="48CC222D" w14:textId="77777777" w:rsidR="00E26AF0" w:rsidRDefault="00E26AF0" w:rsidP="00E26AF0">
              <w:pPr>
                <w:pStyle w:val="Bibliography"/>
                <w:ind w:left="720" w:hanging="720"/>
                <w:rPr>
                  <w:noProof/>
                  <w:lang w:val="en-US"/>
                </w:rPr>
              </w:pPr>
              <w:r>
                <w:rPr>
                  <w:noProof/>
                  <w:lang w:val="en-US"/>
                </w:rPr>
                <w:t xml:space="preserve">Füller, J., Jawecki, G., &amp; Mühlbacher, H. (2007). Innovation creation by online basketball communities. </w:t>
              </w:r>
              <w:r>
                <w:rPr>
                  <w:i/>
                  <w:iCs/>
                  <w:noProof/>
                  <w:lang w:val="en-US"/>
                </w:rPr>
                <w:t>Journal of Business Research, 60</w:t>
              </w:r>
              <w:r>
                <w:rPr>
                  <w:noProof/>
                  <w:lang w:val="en-US"/>
                </w:rPr>
                <w:t>(1), 60-71.</w:t>
              </w:r>
            </w:p>
            <w:p w14:paraId="5A47F329" w14:textId="77777777" w:rsidR="00E26AF0" w:rsidRDefault="00E26AF0" w:rsidP="00E26AF0">
              <w:pPr>
                <w:pStyle w:val="Bibliography"/>
                <w:ind w:left="720" w:hanging="720"/>
                <w:rPr>
                  <w:noProof/>
                  <w:lang w:val="en-US"/>
                </w:rPr>
              </w:pPr>
              <w:r>
                <w:rPr>
                  <w:noProof/>
                  <w:lang w:val="en-US"/>
                </w:rPr>
                <w:t xml:space="preserve">Maulana, A. E., &amp; Eckhardt, G. M. (2007). Just friends, good acquaintances or soulmates? An exploration of web site connectedness. </w:t>
              </w:r>
              <w:r>
                <w:rPr>
                  <w:i/>
                  <w:iCs/>
                  <w:noProof/>
                  <w:lang w:val="en-US"/>
                </w:rPr>
                <w:t>Qualitative Market Research, 10</w:t>
              </w:r>
              <w:r>
                <w:rPr>
                  <w:noProof/>
                  <w:lang w:val="en-US"/>
                </w:rPr>
                <w:t>(3), 227-242.</w:t>
              </w:r>
            </w:p>
            <w:p w14:paraId="15484B6E" w14:textId="77777777" w:rsidR="00E26AF0" w:rsidRDefault="00E26AF0" w:rsidP="00E26AF0">
              <w:pPr>
                <w:pStyle w:val="Bibliography"/>
                <w:ind w:left="720" w:hanging="720"/>
                <w:rPr>
                  <w:noProof/>
                  <w:lang w:val="en-US"/>
                </w:rPr>
              </w:pPr>
              <w:r>
                <w:rPr>
                  <w:noProof/>
                  <w:lang w:val="en-US"/>
                </w:rPr>
                <w:t xml:space="preserve">Bartl, M., Kannan, V. K., &amp; Stockinger, H. (2016). A review and analysis of literature of netnography research. </w:t>
              </w:r>
              <w:r>
                <w:rPr>
                  <w:i/>
                  <w:iCs/>
                  <w:noProof/>
                  <w:lang w:val="en-US"/>
                </w:rPr>
                <w:t>International journal of Technology Marketing, 11</w:t>
              </w:r>
              <w:r>
                <w:rPr>
                  <w:noProof/>
                  <w:lang w:val="en-US"/>
                </w:rPr>
                <w:t>(2), 165-196.</w:t>
              </w:r>
            </w:p>
            <w:p w14:paraId="11828525" w14:textId="77777777" w:rsidR="00E26AF0" w:rsidRDefault="00E26AF0" w:rsidP="00E26AF0">
              <w:pPr>
                <w:pStyle w:val="Bibliography"/>
                <w:ind w:left="720" w:hanging="720"/>
                <w:rPr>
                  <w:noProof/>
                  <w:lang w:val="en-US"/>
                </w:rPr>
              </w:pPr>
              <w:r>
                <w:rPr>
                  <w:noProof/>
                  <w:lang w:val="en-US"/>
                </w:rPr>
                <w:t xml:space="preserve">Kozinets, R. V. (2002). The Field behind the Screen: Using Netnography for Marketing Research in Online communities. </w:t>
              </w:r>
              <w:r>
                <w:rPr>
                  <w:i/>
                  <w:iCs/>
                  <w:noProof/>
                  <w:lang w:val="en-US"/>
                </w:rPr>
                <w:t>Journal of Marketing Research, 39</w:t>
              </w:r>
              <w:r>
                <w:rPr>
                  <w:noProof/>
                  <w:lang w:val="en-US"/>
                </w:rPr>
                <w:t>(1), 61-72.</w:t>
              </w:r>
            </w:p>
            <w:p w14:paraId="573A892C" w14:textId="77777777" w:rsidR="00E26AF0" w:rsidRDefault="00E26AF0" w:rsidP="00E26AF0">
              <w:pPr>
                <w:pStyle w:val="Bibliography"/>
                <w:ind w:left="720" w:hanging="720"/>
                <w:rPr>
                  <w:noProof/>
                  <w:lang w:val="en-US"/>
                </w:rPr>
              </w:pPr>
              <w:r>
                <w:rPr>
                  <w:noProof/>
                  <w:lang w:val="en-US"/>
                </w:rPr>
                <w:t xml:space="preserve">Piller, F. T., Ihl, C., &amp; Vossen, A. (2011). A typology of Customer Co-Creation in the Innovation Process. </w:t>
              </w:r>
              <w:r>
                <w:rPr>
                  <w:i/>
                  <w:iCs/>
                  <w:noProof/>
                  <w:lang w:val="en-US"/>
                </w:rPr>
                <w:t>New Forms of Collaborative Innovation and Production</w:t>
              </w:r>
              <w:r>
                <w:rPr>
                  <w:noProof/>
                  <w:lang w:val="en-US"/>
                </w:rPr>
                <w:t>.</w:t>
              </w:r>
            </w:p>
            <w:p w14:paraId="7BAD47AE" w14:textId="77777777" w:rsidR="00E26AF0" w:rsidRDefault="00E26AF0" w:rsidP="00E26AF0">
              <w:pPr>
                <w:pStyle w:val="Bibliography"/>
                <w:ind w:left="720" w:hanging="720"/>
                <w:rPr>
                  <w:noProof/>
                  <w:lang w:val="en-US"/>
                </w:rPr>
              </w:pPr>
              <w:r>
                <w:rPr>
                  <w:noProof/>
                  <w:lang w:val="en-US"/>
                </w:rPr>
                <w:t xml:space="preserve">Liu, B. (2012). </w:t>
              </w:r>
              <w:r>
                <w:rPr>
                  <w:i/>
                  <w:iCs/>
                  <w:noProof/>
                  <w:lang w:val="en-US"/>
                </w:rPr>
                <w:t>Sentiment Analysis and Opinion Mining.</w:t>
              </w:r>
              <w:r>
                <w:rPr>
                  <w:noProof/>
                  <w:lang w:val="en-US"/>
                </w:rPr>
                <w:t xml:space="preserve"> (G. Hirst, Ed.) Chicago: Morgan &amp; Claypool Publishers.</w:t>
              </w:r>
            </w:p>
            <w:p w14:paraId="41A3D13A" w14:textId="77777777" w:rsidR="00E26AF0" w:rsidRDefault="00E26AF0" w:rsidP="00E26AF0">
              <w:pPr>
                <w:pStyle w:val="Bibliography"/>
                <w:ind w:left="720" w:hanging="720"/>
                <w:rPr>
                  <w:noProof/>
                  <w:lang w:val="en-US"/>
                </w:rPr>
              </w:pPr>
              <w:r>
                <w:rPr>
                  <w:noProof/>
                  <w:lang w:val="en-US"/>
                </w:rPr>
                <w:t xml:space="preserve">Bai, X. (2011, March). Predicting consumer sentiments from online text. </w:t>
              </w:r>
              <w:r>
                <w:rPr>
                  <w:i/>
                  <w:iCs/>
                  <w:noProof/>
                  <w:lang w:val="en-US"/>
                </w:rPr>
                <w:t>Decision Support Systems, 50</w:t>
              </w:r>
              <w:r>
                <w:rPr>
                  <w:noProof/>
                  <w:lang w:val="en-US"/>
                </w:rPr>
                <w:t>(4), 732-742.</w:t>
              </w:r>
            </w:p>
            <w:p w14:paraId="449E7104" w14:textId="77777777" w:rsidR="00E26AF0" w:rsidRDefault="00E26AF0" w:rsidP="00E26AF0">
              <w:pPr>
                <w:pStyle w:val="Bibliography"/>
                <w:ind w:left="720" w:hanging="720"/>
                <w:rPr>
                  <w:noProof/>
                  <w:lang w:val="en-US"/>
                </w:rPr>
              </w:pPr>
              <w:r>
                <w:rPr>
                  <w:noProof/>
                  <w:lang w:val="en-US"/>
                </w:rPr>
                <w:t xml:space="preserve">Kim, S., &amp; Hovy, E. (2004). Determining the sentiment of opinions. </w:t>
              </w:r>
              <w:r>
                <w:rPr>
                  <w:i/>
                  <w:iCs/>
                  <w:noProof/>
                  <w:lang w:val="en-US"/>
                </w:rPr>
                <w:t>International Conference on Computational Linguistics</w:t>
              </w:r>
              <w:r>
                <w:rPr>
                  <w:noProof/>
                  <w:lang w:val="en-US"/>
                </w:rPr>
                <w:t>, (p. 1367).</w:t>
              </w:r>
            </w:p>
            <w:p w14:paraId="0D628338" w14:textId="77777777" w:rsidR="00E26AF0" w:rsidRDefault="00E26AF0" w:rsidP="00E26AF0">
              <w:pPr>
                <w:pStyle w:val="Bibliography"/>
                <w:ind w:left="720" w:hanging="720"/>
                <w:rPr>
                  <w:noProof/>
                  <w:lang w:val="en-US"/>
                </w:rPr>
              </w:pPr>
              <w:r>
                <w:rPr>
                  <w:noProof/>
                  <w:lang w:val="en-US"/>
                </w:rPr>
                <w:t xml:space="preserve">Pang, B., &amp; Lee, L. (2004). A Sentimental Education: Sentiment Analysis Using Subjectivity Summarization Based on Minimum Cuts. </w:t>
              </w:r>
              <w:r>
                <w:rPr>
                  <w:i/>
                  <w:iCs/>
                  <w:noProof/>
                  <w:lang w:val="en-US"/>
                </w:rPr>
                <w:t>42nd ACL</w:t>
              </w:r>
              <w:r>
                <w:rPr>
                  <w:noProof/>
                  <w:lang w:val="en-US"/>
                </w:rPr>
                <w:t>, (pp. 271-278).</w:t>
              </w:r>
            </w:p>
            <w:p w14:paraId="1750A9E1" w14:textId="77777777" w:rsidR="00E26AF0" w:rsidRDefault="00E26AF0" w:rsidP="00E26AF0">
              <w:pPr>
                <w:pStyle w:val="Bibliography"/>
                <w:ind w:left="720" w:hanging="720"/>
                <w:rPr>
                  <w:noProof/>
                  <w:lang w:val="en-US"/>
                </w:rPr>
              </w:pPr>
              <w:r>
                <w:rPr>
                  <w:noProof/>
                  <w:lang w:val="en-US"/>
                </w:rPr>
                <w:lastRenderedPageBreak/>
                <w:t xml:space="preserve">Pang, B., Lee, L., &amp; Vaithyanathan, S. (2002). Thumbs up? Sentiment Classification using Machine Learning Techniques. </w:t>
              </w:r>
              <w:r>
                <w:rPr>
                  <w:i/>
                  <w:iCs/>
                  <w:noProof/>
                  <w:lang w:val="en-US"/>
                </w:rPr>
                <w:t>EMNLP.</w:t>
              </w:r>
              <w:r>
                <w:rPr>
                  <w:noProof/>
                  <w:lang w:val="en-US"/>
                </w:rPr>
                <w:t xml:space="preserve"> </w:t>
              </w:r>
            </w:p>
            <w:p w14:paraId="0C91C880" w14:textId="77777777" w:rsidR="00E26AF0" w:rsidRDefault="00E26AF0" w:rsidP="00E26AF0">
              <w:pPr>
                <w:pStyle w:val="Bibliography"/>
                <w:ind w:left="720" w:hanging="720"/>
                <w:rPr>
                  <w:noProof/>
                  <w:lang w:val="en-US"/>
                </w:rPr>
              </w:pPr>
              <w:r>
                <w:rPr>
                  <w:noProof/>
                  <w:lang w:val="en-US"/>
                </w:rPr>
                <w:t xml:space="preserve">Ahuja, V., &amp; Medury, Y. (2010, August 31). Corporate blogs as e-CRM tools – Building consumer engagement through content management. </w:t>
              </w:r>
              <w:r>
                <w:rPr>
                  <w:i/>
                  <w:iCs/>
                  <w:noProof/>
                  <w:lang w:val="en-US"/>
                </w:rPr>
                <w:t>Journal of Database Marketing &amp; Customer Strategy Management, 17</w:t>
              </w:r>
              <w:r>
                <w:rPr>
                  <w:noProof/>
                  <w:lang w:val="en-US"/>
                </w:rPr>
                <w:t>, 91-105.</w:t>
              </w:r>
            </w:p>
            <w:p w14:paraId="4FC58CF9" w14:textId="77777777" w:rsidR="00E26AF0" w:rsidRDefault="00E26AF0" w:rsidP="00E26AF0">
              <w:pPr>
                <w:pStyle w:val="Bibliography"/>
                <w:ind w:left="720" w:hanging="720"/>
                <w:rPr>
                  <w:noProof/>
                  <w:lang w:val="en-US"/>
                </w:rPr>
              </w:pPr>
              <w:r>
                <w:rPr>
                  <w:noProof/>
                  <w:lang w:val="en-US"/>
                </w:rPr>
                <w:t xml:space="preserve">Chen, Q., Clifford, S. J., &amp; Wells, W. D. (2002, March 1). Attitude Toward The Site II: New Information. </w:t>
              </w:r>
              <w:r>
                <w:rPr>
                  <w:i/>
                  <w:iCs/>
                  <w:noProof/>
                  <w:lang w:val="en-US"/>
                </w:rPr>
                <w:t>Journal of Advertising Research, 42</w:t>
              </w:r>
              <w:r>
                <w:rPr>
                  <w:noProof/>
                  <w:lang w:val="en-US"/>
                </w:rPr>
                <w:t>(2), 33-45.</w:t>
              </w:r>
            </w:p>
            <w:p w14:paraId="68BE0851" w14:textId="77777777" w:rsidR="00E26AF0" w:rsidRDefault="00E26AF0" w:rsidP="00E26AF0">
              <w:pPr>
                <w:pStyle w:val="Bibliography"/>
                <w:ind w:left="720" w:hanging="720"/>
                <w:rPr>
                  <w:noProof/>
                  <w:lang w:val="en-US"/>
                </w:rPr>
              </w:pPr>
              <w:r>
                <w:rPr>
                  <w:noProof/>
                  <w:lang w:val="en-US"/>
                </w:rPr>
                <w:t xml:space="preserve">Dolan, R., Conduit, J., Fahy, J., &amp; Goodman, S. (2015, December 23). Social media engagement behaviour: a uses and gratifications perspective. </w:t>
              </w:r>
              <w:r>
                <w:rPr>
                  <w:i/>
                  <w:iCs/>
                  <w:noProof/>
                  <w:lang w:val="en-US"/>
                </w:rPr>
                <w:t>Journal of Strategic Marketing, 24</w:t>
              </w:r>
              <w:r>
                <w:rPr>
                  <w:noProof/>
                  <w:lang w:val="en-US"/>
                </w:rPr>
                <w:t>(3-4), 261-277.</w:t>
              </w:r>
            </w:p>
            <w:p w14:paraId="5D51FFCA" w14:textId="77777777" w:rsidR="00E26AF0" w:rsidRDefault="00E26AF0" w:rsidP="00E26AF0">
              <w:pPr>
                <w:pStyle w:val="Bibliography"/>
                <w:ind w:left="720" w:hanging="720"/>
                <w:rPr>
                  <w:noProof/>
                  <w:lang w:val="en-US"/>
                </w:rPr>
              </w:pPr>
              <w:r>
                <w:rPr>
                  <w:noProof/>
                  <w:lang w:val="en-US"/>
                </w:rPr>
                <w:t xml:space="preserve">Thelwall, M., Buckley, K., Paltoglou, G., Cai, D., &amp; Kappas, A. (2010, December). Sentiment strength detection in short informal text. </w:t>
              </w:r>
              <w:r>
                <w:rPr>
                  <w:i/>
                  <w:iCs/>
                  <w:noProof/>
                  <w:lang w:val="en-US"/>
                </w:rPr>
                <w:t>Journal of the American Society for Information Science and Technology, 61</w:t>
              </w:r>
              <w:r>
                <w:rPr>
                  <w:noProof/>
                  <w:lang w:val="en-US"/>
                </w:rPr>
                <w:t>(12), 2544-2558.</w:t>
              </w:r>
            </w:p>
            <w:p w14:paraId="2DCEC598" w14:textId="77777777" w:rsidR="00E26AF0" w:rsidRDefault="00E26AF0" w:rsidP="00E26AF0">
              <w:pPr>
                <w:pStyle w:val="Bibliography"/>
                <w:ind w:left="720" w:hanging="720"/>
                <w:rPr>
                  <w:noProof/>
                  <w:lang w:val="en-US"/>
                </w:rPr>
              </w:pPr>
              <w:r>
                <w:rPr>
                  <w:noProof/>
                  <w:lang w:val="en-US"/>
                </w:rPr>
                <w:t xml:space="preserve">Thelwall, M., Buckley, K., &amp; Paltoglou, G. (2010, December 06). Sentiment in Twitter events. </w:t>
              </w:r>
              <w:r>
                <w:rPr>
                  <w:i/>
                  <w:iCs/>
                  <w:noProof/>
                  <w:lang w:val="en-US"/>
                </w:rPr>
                <w:t>Journal of the American Society for Information Science and Technology, 62</w:t>
              </w:r>
              <w:r>
                <w:rPr>
                  <w:noProof/>
                  <w:lang w:val="en-US"/>
                </w:rPr>
                <w:t>(2), 406-418.</w:t>
              </w:r>
            </w:p>
            <w:p w14:paraId="2C3FEF91" w14:textId="1858A7FE" w:rsidR="00E26AF0" w:rsidRDefault="00E26AF0" w:rsidP="00E26AF0">
              <w:r>
                <w:rPr>
                  <w:b/>
                  <w:bCs/>
                  <w:noProof/>
                </w:rPr>
                <w:fldChar w:fldCharType="end"/>
              </w:r>
            </w:p>
          </w:sdtContent>
        </w:sdt>
      </w:sdtContent>
    </w:sdt>
    <w:p w14:paraId="0696CDDB" w14:textId="77777777" w:rsidR="005C472F" w:rsidRPr="00ED6A0B" w:rsidRDefault="005C472F" w:rsidP="00ED6A0B">
      <w:pPr>
        <w:pStyle w:val="ListParagraph"/>
        <w:jc w:val="both"/>
        <w:rPr>
          <w:rFonts w:ascii="Times New Roman" w:hAnsi="Times New Roman" w:cs="Times New Roman"/>
          <w:color w:val="000000" w:themeColor="text1"/>
        </w:rPr>
      </w:pPr>
    </w:p>
    <w:sectPr w:rsidR="005C472F" w:rsidRPr="00ED6A0B">
      <w:headerReference w:type="default" r:id="rId1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4C98C0" w14:textId="77777777" w:rsidR="000B426C" w:rsidRDefault="000B426C" w:rsidP="002C11BE">
      <w:r>
        <w:separator/>
      </w:r>
    </w:p>
  </w:endnote>
  <w:endnote w:type="continuationSeparator" w:id="0">
    <w:p w14:paraId="16C1B2D5" w14:textId="77777777" w:rsidR="000B426C" w:rsidRDefault="000B426C" w:rsidP="002C11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webkit-standard">
    <w:altName w:val="Cambria"/>
    <w:panose1 w:val="020B0604020202020204"/>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3A4763" w14:textId="77777777" w:rsidR="000B426C" w:rsidRDefault="000B426C" w:rsidP="002C11BE">
      <w:r>
        <w:separator/>
      </w:r>
    </w:p>
  </w:footnote>
  <w:footnote w:type="continuationSeparator" w:id="0">
    <w:p w14:paraId="2EC51B87" w14:textId="77777777" w:rsidR="000B426C" w:rsidRDefault="000B426C" w:rsidP="002C11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05F13" w14:textId="5891B083" w:rsidR="00C31E1D" w:rsidRPr="00C31E1D" w:rsidRDefault="00C31E1D">
    <w:pPr>
      <w:pStyle w:val="Header"/>
      <w:jc w:val="right"/>
      <w:rPr>
        <w:rFonts w:ascii="Times New Roman" w:hAnsi="Times New Roman" w:cs="Times New Roman"/>
        <w:color w:val="000000" w:themeColor="text1"/>
      </w:rPr>
    </w:pPr>
    <w:r w:rsidRPr="00C31E1D">
      <w:rPr>
        <w:rFonts w:ascii="Times New Roman" w:hAnsi="Times New Roman" w:cs="Times New Roman"/>
        <w:color w:val="000000" w:themeColor="text1"/>
      </w:rPr>
      <w:t>Arora, Singh &amp; Ahuja</w:t>
    </w:r>
  </w:p>
  <w:p w14:paraId="582D4D39" w14:textId="77777777" w:rsidR="00061B83" w:rsidRDefault="00061B8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EB41490"/>
    <w:multiLevelType w:val="multilevel"/>
    <w:tmpl w:val="BE32F7F8"/>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num w:numId="1" w16cid:durableId="4482826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1178"/>
    <w:rsid w:val="00006002"/>
    <w:rsid w:val="00007037"/>
    <w:rsid w:val="00012EA2"/>
    <w:rsid w:val="000137F6"/>
    <w:rsid w:val="0001625C"/>
    <w:rsid w:val="0002517B"/>
    <w:rsid w:val="00025BD5"/>
    <w:rsid w:val="000269FB"/>
    <w:rsid w:val="000326C4"/>
    <w:rsid w:val="00035001"/>
    <w:rsid w:val="00042E0E"/>
    <w:rsid w:val="00044424"/>
    <w:rsid w:val="00045CA1"/>
    <w:rsid w:val="000518DB"/>
    <w:rsid w:val="00054F26"/>
    <w:rsid w:val="00061B83"/>
    <w:rsid w:val="00065767"/>
    <w:rsid w:val="00071823"/>
    <w:rsid w:val="00075BB8"/>
    <w:rsid w:val="00076667"/>
    <w:rsid w:val="00081131"/>
    <w:rsid w:val="00082E28"/>
    <w:rsid w:val="000836E2"/>
    <w:rsid w:val="00087709"/>
    <w:rsid w:val="00091552"/>
    <w:rsid w:val="00092AC9"/>
    <w:rsid w:val="000A25C6"/>
    <w:rsid w:val="000A27B8"/>
    <w:rsid w:val="000A3567"/>
    <w:rsid w:val="000A6431"/>
    <w:rsid w:val="000B3E35"/>
    <w:rsid w:val="000B426C"/>
    <w:rsid w:val="000B63CC"/>
    <w:rsid w:val="000C35C8"/>
    <w:rsid w:val="000C4200"/>
    <w:rsid w:val="000C7EBB"/>
    <w:rsid w:val="000C7F54"/>
    <w:rsid w:val="000D72A4"/>
    <w:rsid w:val="000E0C9C"/>
    <w:rsid w:val="000E1F02"/>
    <w:rsid w:val="000E648C"/>
    <w:rsid w:val="00100B51"/>
    <w:rsid w:val="001038CF"/>
    <w:rsid w:val="00106250"/>
    <w:rsid w:val="0010639D"/>
    <w:rsid w:val="001071BD"/>
    <w:rsid w:val="00115A5C"/>
    <w:rsid w:val="00123514"/>
    <w:rsid w:val="001246CC"/>
    <w:rsid w:val="00127911"/>
    <w:rsid w:val="001300CE"/>
    <w:rsid w:val="0013416C"/>
    <w:rsid w:val="00140F92"/>
    <w:rsid w:val="00147C2D"/>
    <w:rsid w:val="00151AE2"/>
    <w:rsid w:val="001567FF"/>
    <w:rsid w:val="0016472A"/>
    <w:rsid w:val="001736EA"/>
    <w:rsid w:val="0017513F"/>
    <w:rsid w:val="00176AB5"/>
    <w:rsid w:val="00180E5C"/>
    <w:rsid w:val="001852A3"/>
    <w:rsid w:val="00196944"/>
    <w:rsid w:val="001A3169"/>
    <w:rsid w:val="001A31C1"/>
    <w:rsid w:val="001A3FD4"/>
    <w:rsid w:val="001A5CB0"/>
    <w:rsid w:val="001A7B30"/>
    <w:rsid w:val="001B1E7B"/>
    <w:rsid w:val="001B2008"/>
    <w:rsid w:val="001B28C6"/>
    <w:rsid w:val="001B2987"/>
    <w:rsid w:val="001B63F8"/>
    <w:rsid w:val="001B7227"/>
    <w:rsid w:val="001C12E2"/>
    <w:rsid w:val="001C1EEA"/>
    <w:rsid w:val="001C5831"/>
    <w:rsid w:val="001C628E"/>
    <w:rsid w:val="001C71B4"/>
    <w:rsid w:val="001D0191"/>
    <w:rsid w:val="001D15F0"/>
    <w:rsid w:val="001D5B4B"/>
    <w:rsid w:val="001D637C"/>
    <w:rsid w:val="001D6E45"/>
    <w:rsid w:val="001E38CA"/>
    <w:rsid w:val="001F05AC"/>
    <w:rsid w:val="001F0D66"/>
    <w:rsid w:val="001F52C3"/>
    <w:rsid w:val="001F6FE1"/>
    <w:rsid w:val="00207E47"/>
    <w:rsid w:val="00223ADB"/>
    <w:rsid w:val="0023040F"/>
    <w:rsid w:val="0023717C"/>
    <w:rsid w:val="00241B40"/>
    <w:rsid w:val="00243120"/>
    <w:rsid w:val="0024465A"/>
    <w:rsid w:val="00245E24"/>
    <w:rsid w:val="00246706"/>
    <w:rsid w:val="00256344"/>
    <w:rsid w:val="00262238"/>
    <w:rsid w:val="00266AEA"/>
    <w:rsid w:val="00270733"/>
    <w:rsid w:val="002712FF"/>
    <w:rsid w:val="002722D1"/>
    <w:rsid w:val="00272A9F"/>
    <w:rsid w:val="00275609"/>
    <w:rsid w:val="00281E06"/>
    <w:rsid w:val="002905E1"/>
    <w:rsid w:val="002917D1"/>
    <w:rsid w:val="002A42D9"/>
    <w:rsid w:val="002B030B"/>
    <w:rsid w:val="002B303D"/>
    <w:rsid w:val="002B46C9"/>
    <w:rsid w:val="002C11BE"/>
    <w:rsid w:val="002C37DF"/>
    <w:rsid w:val="002C6A9C"/>
    <w:rsid w:val="002D398B"/>
    <w:rsid w:val="002D3DC4"/>
    <w:rsid w:val="002E4A7D"/>
    <w:rsid w:val="002F2E67"/>
    <w:rsid w:val="002F4994"/>
    <w:rsid w:val="003013E3"/>
    <w:rsid w:val="00306BEE"/>
    <w:rsid w:val="00312B6E"/>
    <w:rsid w:val="003131CC"/>
    <w:rsid w:val="00315F53"/>
    <w:rsid w:val="00320F59"/>
    <w:rsid w:val="00321121"/>
    <w:rsid w:val="00324344"/>
    <w:rsid w:val="00327259"/>
    <w:rsid w:val="003309B3"/>
    <w:rsid w:val="00330C8C"/>
    <w:rsid w:val="003323D4"/>
    <w:rsid w:val="00332433"/>
    <w:rsid w:val="00340BF9"/>
    <w:rsid w:val="00342DF1"/>
    <w:rsid w:val="0034695D"/>
    <w:rsid w:val="00354466"/>
    <w:rsid w:val="0035680C"/>
    <w:rsid w:val="0035685E"/>
    <w:rsid w:val="0035769A"/>
    <w:rsid w:val="00361696"/>
    <w:rsid w:val="00362142"/>
    <w:rsid w:val="00370FE7"/>
    <w:rsid w:val="00371192"/>
    <w:rsid w:val="00372A56"/>
    <w:rsid w:val="00373B34"/>
    <w:rsid w:val="003802FC"/>
    <w:rsid w:val="00396251"/>
    <w:rsid w:val="003A4385"/>
    <w:rsid w:val="003A7E0C"/>
    <w:rsid w:val="003B0341"/>
    <w:rsid w:val="003B1034"/>
    <w:rsid w:val="003B6A36"/>
    <w:rsid w:val="003C1401"/>
    <w:rsid w:val="003C365E"/>
    <w:rsid w:val="003C6545"/>
    <w:rsid w:val="003D6D74"/>
    <w:rsid w:val="003E246F"/>
    <w:rsid w:val="003E6C37"/>
    <w:rsid w:val="003F0234"/>
    <w:rsid w:val="003F1E6F"/>
    <w:rsid w:val="003F390F"/>
    <w:rsid w:val="00400285"/>
    <w:rsid w:val="0040694A"/>
    <w:rsid w:val="00406D7F"/>
    <w:rsid w:val="00411F80"/>
    <w:rsid w:val="00416A4C"/>
    <w:rsid w:val="00416E4E"/>
    <w:rsid w:val="004242B1"/>
    <w:rsid w:val="00427578"/>
    <w:rsid w:val="00430B6C"/>
    <w:rsid w:val="004345CF"/>
    <w:rsid w:val="00436099"/>
    <w:rsid w:val="004401BC"/>
    <w:rsid w:val="00444436"/>
    <w:rsid w:val="00444847"/>
    <w:rsid w:val="0045556B"/>
    <w:rsid w:val="00460172"/>
    <w:rsid w:val="004618C2"/>
    <w:rsid w:val="004652E0"/>
    <w:rsid w:val="00470574"/>
    <w:rsid w:val="00470C29"/>
    <w:rsid w:val="0047376E"/>
    <w:rsid w:val="00477AD4"/>
    <w:rsid w:val="004806DE"/>
    <w:rsid w:val="00480943"/>
    <w:rsid w:val="004857CA"/>
    <w:rsid w:val="004957D3"/>
    <w:rsid w:val="00496AD5"/>
    <w:rsid w:val="004A586B"/>
    <w:rsid w:val="004B203D"/>
    <w:rsid w:val="004B2DD8"/>
    <w:rsid w:val="004B6792"/>
    <w:rsid w:val="004C04E5"/>
    <w:rsid w:val="004C3B82"/>
    <w:rsid w:val="004C5175"/>
    <w:rsid w:val="004C749B"/>
    <w:rsid w:val="004D05FC"/>
    <w:rsid w:val="004D1664"/>
    <w:rsid w:val="004D4D58"/>
    <w:rsid w:val="004D6686"/>
    <w:rsid w:val="004D78F6"/>
    <w:rsid w:val="004E24C7"/>
    <w:rsid w:val="004E772B"/>
    <w:rsid w:val="004F2723"/>
    <w:rsid w:val="00501F42"/>
    <w:rsid w:val="00502681"/>
    <w:rsid w:val="00502996"/>
    <w:rsid w:val="00506D65"/>
    <w:rsid w:val="005079CF"/>
    <w:rsid w:val="00510820"/>
    <w:rsid w:val="005115D1"/>
    <w:rsid w:val="00512229"/>
    <w:rsid w:val="005238E7"/>
    <w:rsid w:val="00525D8E"/>
    <w:rsid w:val="0052793E"/>
    <w:rsid w:val="00527D80"/>
    <w:rsid w:val="005335DE"/>
    <w:rsid w:val="0054062A"/>
    <w:rsid w:val="00542571"/>
    <w:rsid w:val="0055219C"/>
    <w:rsid w:val="00565095"/>
    <w:rsid w:val="00580ED9"/>
    <w:rsid w:val="00587B23"/>
    <w:rsid w:val="005A1528"/>
    <w:rsid w:val="005B1CDF"/>
    <w:rsid w:val="005B4E09"/>
    <w:rsid w:val="005C3771"/>
    <w:rsid w:val="005C472F"/>
    <w:rsid w:val="005D27CF"/>
    <w:rsid w:val="005D2FF6"/>
    <w:rsid w:val="005D3538"/>
    <w:rsid w:val="005D35A3"/>
    <w:rsid w:val="005D40E0"/>
    <w:rsid w:val="005D6FE7"/>
    <w:rsid w:val="005E04C5"/>
    <w:rsid w:val="005E111D"/>
    <w:rsid w:val="005E13B4"/>
    <w:rsid w:val="005E4590"/>
    <w:rsid w:val="005E69DF"/>
    <w:rsid w:val="0060092B"/>
    <w:rsid w:val="0060742A"/>
    <w:rsid w:val="00612BEF"/>
    <w:rsid w:val="00614F64"/>
    <w:rsid w:val="00617429"/>
    <w:rsid w:val="00617667"/>
    <w:rsid w:val="006334FC"/>
    <w:rsid w:val="00635C11"/>
    <w:rsid w:val="0064328B"/>
    <w:rsid w:val="00645B48"/>
    <w:rsid w:val="00651468"/>
    <w:rsid w:val="00651B40"/>
    <w:rsid w:val="00653A84"/>
    <w:rsid w:val="00654D2A"/>
    <w:rsid w:val="00654E76"/>
    <w:rsid w:val="00655CCA"/>
    <w:rsid w:val="006565C6"/>
    <w:rsid w:val="006568DE"/>
    <w:rsid w:val="006579E6"/>
    <w:rsid w:val="00661A1F"/>
    <w:rsid w:val="00663791"/>
    <w:rsid w:val="006640F0"/>
    <w:rsid w:val="00664DFD"/>
    <w:rsid w:val="006664C0"/>
    <w:rsid w:val="00671B27"/>
    <w:rsid w:val="00673EB9"/>
    <w:rsid w:val="00674CEC"/>
    <w:rsid w:val="00677312"/>
    <w:rsid w:val="00682BDF"/>
    <w:rsid w:val="006869E1"/>
    <w:rsid w:val="00686B44"/>
    <w:rsid w:val="00690E5B"/>
    <w:rsid w:val="00697C06"/>
    <w:rsid w:val="006A065B"/>
    <w:rsid w:val="006A102F"/>
    <w:rsid w:val="006A2981"/>
    <w:rsid w:val="006A3849"/>
    <w:rsid w:val="006A6DD0"/>
    <w:rsid w:val="006C122F"/>
    <w:rsid w:val="006C6115"/>
    <w:rsid w:val="006C77D5"/>
    <w:rsid w:val="006C7A8F"/>
    <w:rsid w:val="006D00AB"/>
    <w:rsid w:val="006E3047"/>
    <w:rsid w:val="006E6CFD"/>
    <w:rsid w:val="006E7430"/>
    <w:rsid w:val="006F0AC0"/>
    <w:rsid w:val="006F25B8"/>
    <w:rsid w:val="006F46DD"/>
    <w:rsid w:val="006F5F43"/>
    <w:rsid w:val="007025D9"/>
    <w:rsid w:val="00707973"/>
    <w:rsid w:val="007079AD"/>
    <w:rsid w:val="00716F1E"/>
    <w:rsid w:val="0072035D"/>
    <w:rsid w:val="00722DE3"/>
    <w:rsid w:val="007245D1"/>
    <w:rsid w:val="00731317"/>
    <w:rsid w:val="00732AE6"/>
    <w:rsid w:val="00734C4C"/>
    <w:rsid w:val="00736E4E"/>
    <w:rsid w:val="00747992"/>
    <w:rsid w:val="00747FA4"/>
    <w:rsid w:val="00750330"/>
    <w:rsid w:val="0076098A"/>
    <w:rsid w:val="00765109"/>
    <w:rsid w:val="00767D5E"/>
    <w:rsid w:val="00772295"/>
    <w:rsid w:val="00780BD2"/>
    <w:rsid w:val="00781483"/>
    <w:rsid w:val="00781FEB"/>
    <w:rsid w:val="00785C7F"/>
    <w:rsid w:val="00790270"/>
    <w:rsid w:val="007959AA"/>
    <w:rsid w:val="007A26A5"/>
    <w:rsid w:val="007B3B2D"/>
    <w:rsid w:val="007B4308"/>
    <w:rsid w:val="007B74CB"/>
    <w:rsid w:val="007C02E9"/>
    <w:rsid w:val="007C56D0"/>
    <w:rsid w:val="007D13CB"/>
    <w:rsid w:val="007D1745"/>
    <w:rsid w:val="007D385F"/>
    <w:rsid w:val="007D6823"/>
    <w:rsid w:val="007E00BA"/>
    <w:rsid w:val="007E530D"/>
    <w:rsid w:val="007E6D09"/>
    <w:rsid w:val="007F06A8"/>
    <w:rsid w:val="007F514A"/>
    <w:rsid w:val="008128B2"/>
    <w:rsid w:val="00813C21"/>
    <w:rsid w:val="00816883"/>
    <w:rsid w:val="00822BDD"/>
    <w:rsid w:val="00827F56"/>
    <w:rsid w:val="0083078D"/>
    <w:rsid w:val="0084362D"/>
    <w:rsid w:val="00860DCC"/>
    <w:rsid w:val="00863A01"/>
    <w:rsid w:val="0086591A"/>
    <w:rsid w:val="0087278D"/>
    <w:rsid w:val="00882EE4"/>
    <w:rsid w:val="00884F5C"/>
    <w:rsid w:val="00890202"/>
    <w:rsid w:val="00890F4C"/>
    <w:rsid w:val="00893924"/>
    <w:rsid w:val="00893AA5"/>
    <w:rsid w:val="00896A46"/>
    <w:rsid w:val="00897818"/>
    <w:rsid w:val="00897C6F"/>
    <w:rsid w:val="008B64A2"/>
    <w:rsid w:val="008C4703"/>
    <w:rsid w:val="008C5092"/>
    <w:rsid w:val="008C72E0"/>
    <w:rsid w:val="008D0796"/>
    <w:rsid w:val="008D0A6D"/>
    <w:rsid w:val="008D10AE"/>
    <w:rsid w:val="008D3351"/>
    <w:rsid w:val="008E439C"/>
    <w:rsid w:val="008F67F0"/>
    <w:rsid w:val="0090351C"/>
    <w:rsid w:val="009037D4"/>
    <w:rsid w:val="00911A30"/>
    <w:rsid w:val="00912BE7"/>
    <w:rsid w:val="00914A9B"/>
    <w:rsid w:val="00914B7E"/>
    <w:rsid w:val="0091652E"/>
    <w:rsid w:val="00917B70"/>
    <w:rsid w:val="0092161D"/>
    <w:rsid w:val="00924033"/>
    <w:rsid w:val="009342DD"/>
    <w:rsid w:val="00955716"/>
    <w:rsid w:val="009566F3"/>
    <w:rsid w:val="00957DA0"/>
    <w:rsid w:val="00960DD5"/>
    <w:rsid w:val="0096404D"/>
    <w:rsid w:val="00965996"/>
    <w:rsid w:val="00966E73"/>
    <w:rsid w:val="0097169E"/>
    <w:rsid w:val="00972EDB"/>
    <w:rsid w:val="0097543E"/>
    <w:rsid w:val="00976134"/>
    <w:rsid w:val="00980A12"/>
    <w:rsid w:val="00991571"/>
    <w:rsid w:val="00992359"/>
    <w:rsid w:val="00996855"/>
    <w:rsid w:val="009A26F2"/>
    <w:rsid w:val="009B112C"/>
    <w:rsid w:val="009B51B0"/>
    <w:rsid w:val="009B5AB2"/>
    <w:rsid w:val="009C5EC4"/>
    <w:rsid w:val="009E08A0"/>
    <w:rsid w:val="009E10A5"/>
    <w:rsid w:val="009E2013"/>
    <w:rsid w:val="009E3FD0"/>
    <w:rsid w:val="009F1DF4"/>
    <w:rsid w:val="00A12789"/>
    <w:rsid w:val="00A131DD"/>
    <w:rsid w:val="00A1686E"/>
    <w:rsid w:val="00A23B73"/>
    <w:rsid w:val="00A26ABD"/>
    <w:rsid w:val="00A30960"/>
    <w:rsid w:val="00A31653"/>
    <w:rsid w:val="00A36544"/>
    <w:rsid w:val="00A44CA2"/>
    <w:rsid w:val="00A514A5"/>
    <w:rsid w:val="00A52257"/>
    <w:rsid w:val="00A52CF9"/>
    <w:rsid w:val="00A55ABC"/>
    <w:rsid w:val="00A703F0"/>
    <w:rsid w:val="00A72CBD"/>
    <w:rsid w:val="00A77F78"/>
    <w:rsid w:val="00A80E26"/>
    <w:rsid w:val="00A82A7E"/>
    <w:rsid w:val="00A83C98"/>
    <w:rsid w:val="00A87BEF"/>
    <w:rsid w:val="00A9018E"/>
    <w:rsid w:val="00A91178"/>
    <w:rsid w:val="00A91833"/>
    <w:rsid w:val="00A974E9"/>
    <w:rsid w:val="00AA33DB"/>
    <w:rsid w:val="00AA6380"/>
    <w:rsid w:val="00AA68C9"/>
    <w:rsid w:val="00AB3672"/>
    <w:rsid w:val="00AB681D"/>
    <w:rsid w:val="00AB7F11"/>
    <w:rsid w:val="00AC03EA"/>
    <w:rsid w:val="00AC4B13"/>
    <w:rsid w:val="00AC4C19"/>
    <w:rsid w:val="00AE2602"/>
    <w:rsid w:val="00AF2C0F"/>
    <w:rsid w:val="00AF7925"/>
    <w:rsid w:val="00AF7FC4"/>
    <w:rsid w:val="00B04480"/>
    <w:rsid w:val="00B046F9"/>
    <w:rsid w:val="00B04B5C"/>
    <w:rsid w:val="00B13B2B"/>
    <w:rsid w:val="00B16123"/>
    <w:rsid w:val="00B20C4A"/>
    <w:rsid w:val="00B2529B"/>
    <w:rsid w:val="00B3038F"/>
    <w:rsid w:val="00B33B0C"/>
    <w:rsid w:val="00B42E37"/>
    <w:rsid w:val="00B44FB8"/>
    <w:rsid w:val="00B4511F"/>
    <w:rsid w:val="00B46E3E"/>
    <w:rsid w:val="00B52E5B"/>
    <w:rsid w:val="00B555D0"/>
    <w:rsid w:val="00B62902"/>
    <w:rsid w:val="00B644C9"/>
    <w:rsid w:val="00B80485"/>
    <w:rsid w:val="00B806E4"/>
    <w:rsid w:val="00B851FD"/>
    <w:rsid w:val="00B86B35"/>
    <w:rsid w:val="00B872D6"/>
    <w:rsid w:val="00BA09ED"/>
    <w:rsid w:val="00BA1329"/>
    <w:rsid w:val="00BA2260"/>
    <w:rsid w:val="00BA4542"/>
    <w:rsid w:val="00BC606D"/>
    <w:rsid w:val="00BD04D5"/>
    <w:rsid w:val="00BD2200"/>
    <w:rsid w:val="00BD323D"/>
    <w:rsid w:val="00BE17AA"/>
    <w:rsid w:val="00BE199E"/>
    <w:rsid w:val="00BE2D34"/>
    <w:rsid w:val="00BF2212"/>
    <w:rsid w:val="00BF383E"/>
    <w:rsid w:val="00C03197"/>
    <w:rsid w:val="00C03D47"/>
    <w:rsid w:val="00C175BA"/>
    <w:rsid w:val="00C22495"/>
    <w:rsid w:val="00C22C8D"/>
    <w:rsid w:val="00C25207"/>
    <w:rsid w:val="00C31E1D"/>
    <w:rsid w:val="00C372B7"/>
    <w:rsid w:val="00C502BB"/>
    <w:rsid w:val="00C51E51"/>
    <w:rsid w:val="00C6157C"/>
    <w:rsid w:val="00C64201"/>
    <w:rsid w:val="00C677AC"/>
    <w:rsid w:val="00C7077D"/>
    <w:rsid w:val="00C71A67"/>
    <w:rsid w:val="00C75132"/>
    <w:rsid w:val="00C76EBB"/>
    <w:rsid w:val="00C833FF"/>
    <w:rsid w:val="00C8439C"/>
    <w:rsid w:val="00C863F0"/>
    <w:rsid w:val="00C926B3"/>
    <w:rsid w:val="00C931E8"/>
    <w:rsid w:val="00C95082"/>
    <w:rsid w:val="00CA5625"/>
    <w:rsid w:val="00CA7089"/>
    <w:rsid w:val="00CC153A"/>
    <w:rsid w:val="00CC55B4"/>
    <w:rsid w:val="00CD03B1"/>
    <w:rsid w:val="00CD3AE6"/>
    <w:rsid w:val="00CD7F3E"/>
    <w:rsid w:val="00CE09E9"/>
    <w:rsid w:val="00CE4077"/>
    <w:rsid w:val="00CE7588"/>
    <w:rsid w:val="00CE7711"/>
    <w:rsid w:val="00CF0B20"/>
    <w:rsid w:val="00CF4625"/>
    <w:rsid w:val="00CF5CE1"/>
    <w:rsid w:val="00CF63E5"/>
    <w:rsid w:val="00CF75DF"/>
    <w:rsid w:val="00D03BFC"/>
    <w:rsid w:val="00D05C72"/>
    <w:rsid w:val="00D060C7"/>
    <w:rsid w:val="00D110D6"/>
    <w:rsid w:val="00D12FC7"/>
    <w:rsid w:val="00D149A9"/>
    <w:rsid w:val="00D15182"/>
    <w:rsid w:val="00D16E5C"/>
    <w:rsid w:val="00D23C8B"/>
    <w:rsid w:val="00D3013A"/>
    <w:rsid w:val="00D31261"/>
    <w:rsid w:val="00D3527C"/>
    <w:rsid w:val="00D35746"/>
    <w:rsid w:val="00D360C5"/>
    <w:rsid w:val="00D43F15"/>
    <w:rsid w:val="00D46451"/>
    <w:rsid w:val="00D614E3"/>
    <w:rsid w:val="00D67CDC"/>
    <w:rsid w:val="00D73AB8"/>
    <w:rsid w:val="00D74F8E"/>
    <w:rsid w:val="00D855AE"/>
    <w:rsid w:val="00D926D6"/>
    <w:rsid w:val="00D95613"/>
    <w:rsid w:val="00DA3B65"/>
    <w:rsid w:val="00DA6D08"/>
    <w:rsid w:val="00DB020A"/>
    <w:rsid w:val="00DB3DC6"/>
    <w:rsid w:val="00DB4538"/>
    <w:rsid w:val="00DB5996"/>
    <w:rsid w:val="00DC02BF"/>
    <w:rsid w:val="00DC5F36"/>
    <w:rsid w:val="00DD3202"/>
    <w:rsid w:val="00DD3782"/>
    <w:rsid w:val="00DD58F4"/>
    <w:rsid w:val="00DD637E"/>
    <w:rsid w:val="00DD767E"/>
    <w:rsid w:val="00DE7C29"/>
    <w:rsid w:val="00DF15C7"/>
    <w:rsid w:val="00DF25B8"/>
    <w:rsid w:val="00DF2EFF"/>
    <w:rsid w:val="00E0548F"/>
    <w:rsid w:val="00E05E5F"/>
    <w:rsid w:val="00E076F8"/>
    <w:rsid w:val="00E21149"/>
    <w:rsid w:val="00E22008"/>
    <w:rsid w:val="00E22412"/>
    <w:rsid w:val="00E253BF"/>
    <w:rsid w:val="00E26AF0"/>
    <w:rsid w:val="00E32A9F"/>
    <w:rsid w:val="00E3320E"/>
    <w:rsid w:val="00E436F4"/>
    <w:rsid w:val="00E4479F"/>
    <w:rsid w:val="00E4485D"/>
    <w:rsid w:val="00E56954"/>
    <w:rsid w:val="00E6291A"/>
    <w:rsid w:val="00E647C8"/>
    <w:rsid w:val="00E85AD7"/>
    <w:rsid w:val="00E86319"/>
    <w:rsid w:val="00E8728E"/>
    <w:rsid w:val="00EA17E1"/>
    <w:rsid w:val="00EA44F3"/>
    <w:rsid w:val="00EA759F"/>
    <w:rsid w:val="00EB3039"/>
    <w:rsid w:val="00EB3FCF"/>
    <w:rsid w:val="00EB7B2D"/>
    <w:rsid w:val="00EC3C8B"/>
    <w:rsid w:val="00EC59E3"/>
    <w:rsid w:val="00ED222A"/>
    <w:rsid w:val="00ED2C62"/>
    <w:rsid w:val="00ED6A0B"/>
    <w:rsid w:val="00EE3621"/>
    <w:rsid w:val="00EE4F38"/>
    <w:rsid w:val="00EF1A8E"/>
    <w:rsid w:val="00F03DE8"/>
    <w:rsid w:val="00F04145"/>
    <w:rsid w:val="00F12273"/>
    <w:rsid w:val="00F14FA1"/>
    <w:rsid w:val="00F168AE"/>
    <w:rsid w:val="00F17B19"/>
    <w:rsid w:val="00F330F4"/>
    <w:rsid w:val="00F33559"/>
    <w:rsid w:val="00F3367D"/>
    <w:rsid w:val="00F41670"/>
    <w:rsid w:val="00F44EA3"/>
    <w:rsid w:val="00F47F33"/>
    <w:rsid w:val="00F51640"/>
    <w:rsid w:val="00F5233A"/>
    <w:rsid w:val="00F5311B"/>
    <w:rsid w:val="00F53F9A"/>
    <w:rsid w:val="00F62CAC"/>
    <w:rsid w:val="00F67301"/>
    <w:rsid w:val="00F73895"/>
    <w:rsid w:val="00F75409"/>
    <w:rsid w:val="00F75A39"/>
    <w:rsid w:val="00F80299"/>
    <w:rsid w:val="00F83F85"/>
    <w:rsid w:val="00F90D64"/>
    <w:rsid w:val="00F91C90"/>
    <w:rsid w:val="00FA31B6"/>
    <w:rsid w:val="00FA4597"/>
    <w:rsid w:val="00FA7FA3"/>
    <w:rsid w:val="00FC1CF7"/>
    <w:rsid w:val="00FC4B6E"/>
    <w:rsid w:val="00FC4EA6"/>
    <w:rsid w:val="00FD34F0"/>
    <w:rsid w:val="00FD4B54"/>
    <w:rsid w:val="00FD511C"/>
    <w:rsid w:val="00FD5E66"/>
    <w:rsid w:val="00FD73B5"/>
    <w:rsid w:val="00FE0F44"/>
    <w:rsid w:val="00FF000C"/>
    <w:rsid w:val="00FF1B45"/>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7E7BF9"/>
  <w15:chartTrackingRefBased/>
  <w15:docId w15:val="{E35B5286-81C8-8346-8C9B-0A9B2D25C0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26AF0"/>
    <w:pPr>
      <w:keepNext/>
      <w:keepLines/>
      <w:spacing w:before="480" w:line="276" w:lineRule="auto"/>
      <w:outlineLvl w:val="0"/>
    </w:pPr>
    <w:rPr>
      <w:rFonts w:asciiTheme="majorHAnsi" w:eastAsiaTheme="majorEastAsia" w:hAnsiTheme="majorHAnsi" w:cstheme="majorBidi"/>
      <w:b/>
      <w:bCs/>
      <w:color w:val="2F5496" w:themeColor="accent1" w:themeShade="BF"/>
      <w:sz w:val="28"/>
      <w:szCs w:val="28"/>
      <w:lang w:val="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C4EA6"/>
    <w:pPr>
      <w:ind w:left="720"/>
      <w:contextualSpacing/>
    </w:pPr>
  </w:style>
  <w:style w:type="table" w:styleId="TableGrid">
    <w:name w:val="Table Grid"/>
    <w:basedOn w:val="TableNormal"/>
    <w:uiPriority w:val="39"/>
    <w:rsid w:val="00B161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s-901oao">
    <w:name w:val="css-901oao"/>
    <w:basedOn w:val="DefaultParagraphFont"/>
    <w:rsid w:val="005B1CDF"/>
  </w:style>
  <w:style w:type="character" w:customStyle="1" w:styleId="r-18u37iz">
    <w:name w:val="r-18u37iz"/>
    <w:basedOn w:val="DefaultParagraphFont"/>
    <w:rsid w:val="005B1CDF"/>
  </w:style>
  <w:style w:type="character" w:styleId="Hyperlink">
    <w:name w:val="Hyperlink"/>
    <w:basedOn w:val="DefaultParagraphFont"/>
    <w:uiPriority w:val="99"/>
    <w:semiHidden/>
    <w:unhideWhenUsed/>
    <w:rsid w:val="005B1CDF"/>
    <w:rPr>
      <w:color w:val="0000FF"/>
      <w:u w:val="single"/>
    </w:rPr>
  </w:style>
  <w:style w:type="table" w:styleId="PlainTable3">
    <w:name w:val="Plain Table 3"/>
    <w:basedOn w:val="TableNormal"/>
    <w:uiPriority w:val="43"/>
    <w:rsid w:val="00106250"/>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10625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106250"/>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106250"/>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Header">
    <w:name w:val="header"/>
    <w:basedOn w:val="Normal"/>
    <w:link w:val="HeaderChar"/>
    <w:uiPriority w:val="99"/>
    <w:unhideWhenUsed/>
    <w:rsid w:val="002C11BE"/>
    <w:pPr>
      <w:tabs>
        <w:tab w:val="center" w:pos="4513"/>
        <w:tab w:val="right" w:pos="9026"/>
      </w:tabs>
    </w:pPr>
  </w:style>
  <w:style w:type="character" w:customStyle="1" w:styleId="HeaderChar">
    <w:name w:val="Header Char"/>
    <w:basedOn w:val="DefaultParagraphFont"/>
    <w:link w:val="Header"/>
    <w:uiPriority w:val="99"/>
    <w:rsid w:val="002C11BE"/>
  </w:style>
  <w:style w:type="paragraph" w:styleId="Footer">
    <w:name w:val="footer"/>
    <w:basedOn w:val="Normal"/>
    <w:link w:val="FooterChar"/>
    <w:uiPriority w:val="99"/>
    <w:unhideWhenUsed/>
    <w:rsid w:val="002C11BE"/>
    <w:pPr>
      <w:tabs>
        <w:tab w:val="center" w:pos="4513"/>
        <w:tab w:val="right" w:pos="9026"/>
      </w:tabs>
    </w:pPr>
  </w:style>
  <w:style w:type="character" w:customStyle="1" w:styleId="FooterChar">
    <w:name w:val="Footer Char"/>
    <w:basedOn w:val="DefaultParagraphFont"/>
    <w:link w:val="Footer"/>
    <w:uiPriority w:val="99"/>
    <w:rsid w:val="002C11BE"/>
  </w:style>
  <w:style w:type="character" w:customStyle="1" w:styleId="Heading1Char">
    <w:name w:val="Heading 1 Char"/>
    <w:basedOn w:val="DefaultParagraphFont"/>
    <w:link w:val="Heading1"/>
    <w:uiPriority w:val="9"/>
    <w:rsid w:val="00E26AF0"/>
    <w:rPr>
      <w:rFonts w:asciiTheme="majorHAnsi" w:eastAsiaTheme="majorEastAsia" w:hAnsiTheme="majorHAnsi" w:cstheme="majorBidi"/>
      <w:b/>
      <w:bCs/>
      <w:color w:val="2F5496" w:themeColor="accent1" w:themeShade="BF"/>
      <w:sz w:val="28"/>
      <w:szCs w:val="28"/>
      <w:lang w:val="en-US" w:bidi="en-US"/>
    </w:rPr>
  </w:style>
  <w:style w:type="paragraph" w:styleId="Bibliography">
    <w:name w:val="Bibliography"/>
    <w:basedOn w:val="Normal"/>
    <w:next w:val="Normal"/>
    <w:uiPriority w:val="37"/>
    <w:unhideWhenUsed/>
    <w:rsid w:val="00E26A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00429">
      <w:bodyDiv w:val="1"/>
      <w:marLeft w:val="0"/>
      <w:marRight w:val="0"/>
      <w:marTop w:val="0"/>
      <w:marBottom w:val="0"/>
      <w:divBdr>
        <w:top w:val="none" w:sz="0" w:space="0" w:color="auto"/>
        <w:left w:val="none" w:sz="0" w:space="0" w:color="auto"/>
        <w:bottom w:val="none" w:sz="0" w:space="0" w:color="auto"/>
        <w:right w:val="none" w:sz="0" w:space="0" w:color="auto"/>
      </w:divBdr>
    </w:div>
    <w:div w:id="5910156">
      <w:bodyDiv w:val="1"/>
      <w:marLeft w:val="0"/>
      <w:marRight w:val="0"/>
      <w:marTop w:val="0"/>
      <w:marBottom w:val="0"/>
      <w:divBdr>
        <w:top w:val="none" w:sz="0" w:space="0" w:color="auto"/>
        <w:left w:val="none" w:sz="0" w:space="0" w:color="auto"/>
        <w:bottom w:val="none" w:sz="0" w:space="0" w:color="auto"/>
        <w:right w:val="none" w:sz="0" w:space="0" w:color="auto"/>
      </w:divBdr>
    </w:div>
    <w:div w:id="7100020">
      <w:bodyDiv w:val="1"/>
      <w:marLeft w:val="0"/>
      <w:marRight w:val="0"/>
      <w:marTop w:val="0"/>
      <w:marBottom w:val="0"/>
      <w:divBdr>
        <w:top w:val="none" w:sz="0" w:space="0" w:color="auto"/>
        <w:left w:val="none" w:sz="0" w:space="0" w:color="auto"/>
        <w:bottom w:val="none" w:sz="0" w:space="0" w:color="auto"/>
        <w:right w:val="none" w:sz="0" w:space="0" w:color="auto"/>
      </w:divBdr>
    </w:div>
    <w:div w:id="10232248">
      <w:bodyDiv w:val="1"/>
      <w:marLeft w:val="0"/>
      <w:marRight w:val="0"/>
      <w:marTop w:val="0"/>
      <w:marBottom w:val="0"/>
      <w:divBdr>
        <w:top w:val="none" w:sz="0" w:space="0" w:color="auto"/>
        <w:left w:val="none" w:sz="0" w:space="0" w:color="auto"/>
        <w:bottom w:val="none" w:sz="0" w:space="0" w:color="auto"/>
        <w:right w:val="none" w:sz="0" w:space="0" w:color="auto"/>
      </w:divBdr>
    </w:div>
    <w:div w:id="22294438">
      <w:bodyDiv w:val="1"/>
      <w:marLeft w:val="0"/>
      <w:marRight w:val="0"/>
      <w:marTop w:val="0"/>
      <w:marBottom w:val="0"/>
      <w:divBdr>
        <w:top w:val="none" w:sz="0" w:space="0" w:color="auto"/>
        <w:left w:val="none" w:sz="0" w:space="0" w:color="auto"/>
        <w:bottom w:val="none" w:sz="0" w:space="0" w:color="auto"/>
        <w:right w:val="none" w:sz="0" w:space="0" w:color="auto"/>
      </w:divBdr>
    </w:div>
    <w:div w:id="22873120">
      <w:bodyDiv w:val="1"/>
      <w:marLeft w:val="0"/>
      <w:marRight w:val="0"/>
      <w:marTop w:val="0"/>
      <w:marBottom w:val="0"/>
      <w:divBdr>
        <w:top w:val="none" w:sz="0" w:space="0" w:color="auto"/>
        <w:left w:val="none" w:sz="0" w:space="0" w:color="auto"/>
        <w:bottom w:val="none" w:sz="0" w:space="0" w:color="auto"/>
        <w:right w:val="none" w:sz="0" w:space="0" w:color="auto"/>
      </w:divBdr>
    </w:div>
    <w:div w:id="28994643">
      <w:bodyDiv w:val="1"/>
      <w:marLeft w:val="0"/>
      <w:marRight w:val="0"/>
      <w:marTop w:val="0"/>
      <w:marBottom w:val="0"/>
      <w:divBdr>
        <w:top w:val="none" w:sz="0" w:space="0" w:color="auto"/>
        <w:left w:val="none" w:sz="0" w:space="0" w:color="auto"/>
        <w:bottom w:val="none" w:sz="0" w:space="0" w:color="auto"/>
        <w:right w:val="none" w:sz="0" w:space="0" w:color="auto"/>
      </w:divBdr>
    </w:div>
    <w:div w:id="41290328">
      <w:bodyDiv w:val="1"/>
      <w:marLeft w:val="0"/>
      <w:marRight w:val="0"/>
      <w:marTop w:val="0"/>
      <w:marBottom w:val="0"/>
      <w:divBdr>
        <w:top w:val="none" w:sz="0" w:space="0" w:color="auto"/>
        <w:left w:val="none" w:sz="0" w:space="0" w:color="auto"/>
        <w:bottom w:val="none" w:sz="0" w:space="0" w:color="auto"/>
        <w:right w:val="none" w:sz="0" w:space="0" w:color="auto"/>
      </w:divBdr>
    </w:div>
    <w:div w:id="52657091">
      <w:bodyDiv w:val="1"/>
      <w:marLeft w:val="0"/>
      <w:marRight w:val="0"/>
      <w:marTop w:val="0"/>
      <w:marBottom w:val="0"/>
      <w:divBdr>
        <w:top w:val="none" w:sz="0" w:space="0" w:color="auto"/>
        <w:left w:val="none" w:sz="0" w:space="0" w:color="auto"/>
        <w:bottom w:val="none" w:sz="0" w:space="0" w:color="auto"/>
        <w:right w:val="none" w:sz="0" w:space="0" w:color="auto"/>
      </w:divBdr>
    </w:div>
    <w:div w:id="55322351">
      <w:bodyDiv w:val="1"/>
      <w:marLeft w:val="0"/>
      <w:marRight w:val="0"/>
      <w:marTop w:val="0"/>
      <w:marBottom w:val="0"/>
      <w:divBdr>
        <w:top w:val="none" w:sz="0" w:space="0" w:color="auto"/>
        <w:left w:val="none" w:sz="0" w:space="0" w:color="auto"/>
        <w:bottom w:val="none" w:sz="0" w:space="0" w:color="auto"/>
        <w:right w:val="none" w:sz="0" w:space="0" w:color="auto"/>
      </w:divBdr>
    </w:div>
    <w:div w:id="56586619">
      <w:bodyDiv w:val="1"/>
      <w:marLeft w:val="0"/>
      <w:marRight w:val="0"/>
      <w:marTop w:val="0"/>
      <w:marBottom w:val="0"/>
      <w:divBdr>
        <w:top w:val="none" w:sz="0" w:space="0" w:color="auto"/>
        <w:left w:val="none" w:sz="0" w:space="0" w:color="auto"/>
        <w:bottom w:val="none" w:sz="0" w:space="0" w:color="auto"/>
        <w:right w:val="none" w:sz="0" w:space="0" w:color="auto"/>
      </w:divBdr>
    </w:div>
    <w:div w:id="58722068">
      <w:bodyDiv w:val="1"/>
      <w:marLeft w:val="0"/>
      <w:marRight w:val="0"/>
      <w:marTop w:val="0"/>
      <w:marBottom w:val="0"/>
      <w:divBdr>
        <w:top w:val="none" w:sz="0" w:space="0" w:color="auto"/>
        <w:left w:val="none" w:sz="0" w:space="0" w:color="auto"/>
        <w:bottom w:val="none" w:sz="0" w:space="0" w:color="auto"/>
        <w:right w:val="none" w:sz="0" w:space="0" w:color="auto"/>
      </w:divBdr>
    </w:div>
    <w:div w:id="59712527">
      <w:bodyDiv w:val="1"/>
      <w:marLeft w:val="0"/>
      <w:marRight w:val="0"/>
      <w:marTop w:val="0"/>
      <w:marBottom w:val="0"/>
      <w:divBdr>
        <w:top w:val="none" w:sz="0" w:space="0" w:color="auto"/>
        <w:left w:val="none" w:sz="0" w:space="0" w:color="auto"/>
        <w:bottom w:val="none" w:sz="0" w:space="0" w:color="auto"/>
        <w:right w:val="none" w:sz="0" w:space="0" w:color="auto"/>
      </w:divBdr>
    </w:div>
    <w:div w:id="63456880">
      <w:bodyDiv w:val="1"/>
      <w:marLeft w:val="0"/>
      <w:marRight w:val="0"/>
      <w:marTop w:val="0"/>
      <w:marBottom w:val="0"/>
      <w:divBdr>
        <w:top w:val="none" w:sz="0" w:space="0" w:color="auto"/>
        <w:left w:val="none" w:sz="0" w:space="0" w:color="auto"/>
        <w:bottom w:val="none" w:sz="0" w:space="0" w:color="auto"/>
        <w:right w:val="none" w:sz="0" w:space="0" w:color="auto"/>
      </w:divBdr>
    </w:div>
    <w:div w:id="66729745">
      <w:bodyDiv w:val="1"/>
      <w:marLeft w:val="0"/>
      <w:marRight w:val="0"/>
      <w:marTop w:val="0"/>
      <w:marBottom w:val="0"/>
      <w:divBdr>
        <w:top w:val="none" w:sz="0" w:space="0" w:color="auto"/>
        <w:left w:val="none" w:sz="0" w:space="0" w:color="auto"/>
        <w:bottom w:val="none" w:sz="0" w:space="0" w:color="auto"/>
        <w:right w:val="none" w:sz="0" w:space="0" w:color="auto"/>
      </w:divBdr>
    </w:div>
    <w:div w:id="67265048">
      <w:bodyDiv w:val="1"/>
      <w:marLeft w:val="0"/>
      <w:marRight w:val="0"/>
      <w:marTop w:val="0"/>
      <w:marBottom w:val="0"/>
      <w:divBdr>
        <w:top w:val="none" w:sz="0" w:space="0" w:color="auto"/>
        <w:left w:val="none" w:sz="0" w:space="0" w:color="auto"/>
        <w:bottom w:val="none" w:sz="0" w:space="0" w:color="auto"/>
        <w:right w:val="none" w:sz="0" w:space="0" w:color="auto"/>
      </w:divBdr>
    </w:div>
    <w:div w:id="72091864">
      <w:bodyDiv w:val="1"/>
      <w:marLeft w:val="0"/>
      <w:marRight w:val="0"/>
      <w:marTop w:val="0"/>
      <w:marBottom w:val="0"/>
      <w:divBdr>
        <w:top w:val="none" w:sz="0" w:space="0" w:color="auto"/>
        <w:left w:val="none" w:sz="0" w:space="0" w:color="auto"/>
        <w:bottom w:val="none" w:sz="0" w:space="0" w:color="auto"/>
        <w:right w:val="none" w:sz="0" w:space="0" w:color="auto"/>
      </w:divBdr>
    </w:div>
    <w:div w:id="80374143">
      <w:bodyDiv w:val="1"/>
      <w:marLeft w:val="0"/>
      <w:marRight w:val="0"/>
      <w:marTop w:val="0"/>
      <w:marBottom w:val="0"/>
      <w:divBdr>
        <w:top w:val="none" w:sz="0" w:space="0" w:color="auto"/>
        <w:left w:val="none" w:sz="0" w:space="0" w:color="auto"/>
        <w:bottom w:val="none" w:sz="0" w:space="0" w:color="auto"/>
        <w:right w:val="none" w:sz="0" w:space="0" w:color="auto"/>
      </w:divBdr>
    </w:div>
    <w:div w:id="81993760">
      <w:bodyDiv w:val="1"/>
      <w:marLeft w:val="0"/>
      <w:marRight w:val="0"/>
      <w:marTop w:val="0"/>
      <w:marBottom w:val="0"/>
      <w:divBdr>
        <w:top w:val="none" w:sz="0" w:space="0" w:color="auto"/>
        <w:left w:val="none" w:sz="0" w:space="0" w:color="auto"/>
        <w:bottom w:val="none" w:sz="0" w:space="0" w:color="auto"/>
        <w:right w:val="none" w:sz="0" w:space="0" w:color="auto"/>
      </w:divBdr>
    </w:div>
    <w:div w:id="82146556">
      <w:bodyDiv w:val="1"/>
      <w:marLeft w:val="0"/>
      <w:marRight w:val="0"/>
      <w:marTop w:val="0"/>
      <w:marBottom w:val="0"/>
      <w:divBdr>
        <w:top w:val="none" w:sz="0" w:space="0" w:color="auto"/>
        <w:left w:val="none" w:sz="0" w:space="0" w:color="auto"/>
        <w:bottom w:val="none" w:sz="0" w:space="0" w:color="auto"/>
        <w:right w:val="none" w:sz="0" w:space="0" w:color="auto"/>
      </w:divBdr>
    </w:div>
    <w:div w:id="86077665">
      <w:bodyDiv w:val="1"/>
      <w:marLeft w:val="0"/>
      <w:marRight w:val="0"/>
      <w:marTop w:val="0"/>
      <w:marBottom w:val="0"/>
      <w:divBdr>
        <w:top w:val="none" w:sz="0" w:space="0" w:color="auto"/>
        <w:left w:val="none" w:sz="0" w:space="0" w:color="auto"/>
        <w:bottom w:val="none" w:sz="0" w:space="0" w:color="auto"/>
        <w:right w:val="none" w:sz="0" w:space="0" w:color="auto"/>
      </w:divBdr>
    </w:div>
    <w:div w:id="90400307">
      <w:bodyDiv w:val="1"/>
      <w:marLeft w:val="0"/>
      <w:marRight w:val="0"/>
      <w:marTop w:val="0"/>
      <w:marBottom w:val="0"/>
      <w:divBdr>
        <w:top w:val="none" w:sz="0" w:space="0" w:color="auto"/>
        <w:left w:val="none" w:sz="0" w:space="0" w:color="auto"/>
        <w:bottom w:val="none" w:sz="0" w:space="0" w:color="auto"/>
        <w:right w:val="none" w:sz="0" w:space="0" w:color="auto"/>
      </w:divBdr>
    </w:div>
    <w:div w:id="94634430">
      <w:bodyDiv w:val="1"/>
      <w:marLeft w:val="0"/>
      <w:marRight w:val="0"/>
      <w:marTop w:val="0"/>
      <w:marBottom w:val="0"/>
      <w:divBdr>
        <w:top w:val="none" w:sz="0" w:space="0" w:color="auto"/>
        <w:left w:val="none" w:sz="0" w:space="0" w:color="auto"/>
        <w:bottom w:val="none" w:sz="0" w:space="0" w:color="auto"/>
        <w:right w:val="none" w:sz="0" w:space="0" w:color="auto"/>
      </w:divBdr>
    </w:div>
    <w:div w:id="99837020">
      <w:bodyDiv w:val="1"/>
      <w:marLeft w:val="0"/>
      <w:marRight w:val="0"/>
      <w:marTop w:val="0"/>
      <w:marBottom w:val="0"/>
      <w:divBdr>
        <w:top w:val="none" w:sz="0" w:space="0" w:color="auto"/>
        <w:left w:val="none" w:sz="0" w:space="0" w:color="auto"/>
        <w:bottom w:val="none" w:sz="0" w:space="0" w:color="auto"/>
        <w:right w:val="none" w:sz="0" w:space="0" w:color="auto"/>
      </w:divBdr>
    </w:div>
    <w:div w:id="100421974">
      <w:bodyDiv w:val="1"/>
      <w:marLeft w:val="0"/>
      <w:marRight w:val="0"/>
      <w:marTop w:val="0"/>
      <w:marBottom w:val="0"/>
      <w:divBdr>
        <w:top w:val="none" w:sz="0" w:space="0" w:color="auto"/>
        <w:left w:val="none" w:sz="0" w:space="0" w:color="auto"/>
        <w:bottom w:val="none" w:sz="0" w:space="0" w:color="auto"/>
        <w:right w:val="none" w:sz="0" w:space="0" w:color="auto"/>
      </w:divBdr>
    </w:div>
    <w:div w:id="106630193">
      <w:bodyDiv w:val="1"/>
      <w:marLeft w:val="0"/>
      <w:marRight w:val="0"/>
      <w:marTop w:val="0"/>
      <w:marBottom w:val="0"/>
      <w:divBdr>
        <w:top w:val="none" w:sz="0" w:space="0" w:color="auto"/>
        <w:left w:val="none" w:sz="0" w:space="0" w:color="auto"/>
        <w:bottom w:val="none" w:sz="0" w:space="0" w:color="auto"/>
        <w:right w:val="none" w:sz="0" w:space="0" w:color="auto"/>
      </w:divBdr>
    </w:div>
    <w:div w:id="111174009">
      <w:bodyDiv w:val="1"/>
      <w:marLeft w:val="0"/>
      <w:marRight w:val="0"/>
      <w:marTop w:val="0"/>
      <w:marBottom w:val="0"/>
      <w:divBdr>
        <w:top w:val="none" w:sz="0" w:space="0" w:color="auto"/>
        <w:left w:val="none" w:sz="0" w:space="0" w:color="auto"/>
        <w:bottom w:val="none" w:sz="0" w:space="0" w:color="auto"/>
        <w:right w:val="none" w:sz="0" w:space="0" w:color="auto"/>
      </w:divBdr>
    </w:div>
    <w:div w:id="127666470">
      <w:bodyDiv w:val="1"/>
      <w:marLeft w:val="0"/>
      <w:marRight w:val="0"/>
      <w:marTop w:val="0"/>
      <w:marBottom w:val="0"/>
      <w:divBdr>
        <w:top w:val="none" w:sz="0" w:space="0" w:color="auto"/>
        <w:left w:val="none" w:sz="0" w:space="0" w:color="auto"/>
        <w:bottom w:val="none" w:sz="0" w:space="0" w:color="auto"/>
        <w:right w:val="none" w:sz="0" w:space="0" w:color="auto"/>
      </w:divBdr>
    </w:div>
    <w:div w:id="128868688">
      <w:bodyDiv w:val="1"/>
      <w:marLeft w:val="0"/>
      <w:marRight w:val="0"/>
      <w:marTop w:val="0"/>
      <w:marBottom w:val="0"/>
      <w:divBdr>
        <w:top w:val="none" w:sz="0" w:space="0" w:color="auto"/>
        <w:left w:val="none" w:sz="0" w:space="0" w:color="auto"/>
        <w:bottom w:val="none" w:sz="0" w:space="0" w:color="auto"/>
        <w:right w:val="none" w:sz="0" w:space="0" w:color="auto"/>
      </w:divBdr>
    </w:div>
    <w:div w:id="134685354">
      <w:bodyDiv w:val="1"/>
      <w:marLeft w:val="0"/>
      <w:marRight w:val="0"/>
      <w:marTop w:val="0"/>
      <w:marBottom w:val="0"/>
      <w:divBdr>
        <w:top w:val="none" w:sz="0" w:space="0" w:color="auto"/>
        <w:left w:val="none" w:sz="0" w:space="0" w:color="auto"/>
        <w:bottom w:val="none" w:sz="0" w:space="0" w:color="auto"/>
        <w:right w:val="none" w:sz="0" w:space="0" w:color="auto"/>
      </w:divBdr>
    </w:div>
    <w:div w:id="137502698">
      <w:bodyDiv w:val="1"/>
      <w:marLeft w:val="0"/>
      <w:marRight w:val="0"/>
      <w:marTop w:val="0"/>
      <w:marBottom w:val="0"/>
      <w:divBdr>
        <w:top w:val="none" w:sz="0" w:space="0" w:color="auto"/>
        <w:left w:val="none" w:sz="0" w:space="0" w:color="auto"/>
        <w:bottom w:val="none" w:sz="0" w:space="0" w:color="auto"/>
        <w:right w:val="none" w:sz="0" w:space="0" w:color="auto"/>
      </w:divBdr>
    </w:div>
    <w:div w:id="162625878">
      <w:bodyDiv w:val="1"/>
      <w:marLeft w:val="0"/>
      <w:marRight w:val="0"/>
      <w:marTop w:val="0"/>
      <w:marBottom w:val="0"/>
      <w:divBdr>
        <w:top w:val="none" w:sz="0" w:space="0" w:color="auto"/>
        <w:left w:val="none" w:sz="0" w:space="0" w:color="auto"/>
        <w:bottom w:val="none" w:sz="0" w:space="0" w:color="auto"/>
        <w:right w:val="none" w:sz="0" w:space="0" w:color="auto"/>
      </w:divBdr>
    </w:div>
    <w:div w:id="171383564">
      <w:bodyDiv w:val="1"/>
      <w:marLeft w:val="0"/>
      <w:marRight w:val="0"/>
      <w:marTop w:val="0"/>
      <w:marBottom w:val="0"/>
      <w:divBdr>
        <w:top w:val="none" w:sz="0" w:space="0" w:color="auto"/>
        <w:left w:val="none" w:sz="0" w:space="0" w:color="auto"/>
        <w:bottom w:val="none" w:sz="0" w:space="0" w:color="auto"/>
        <w:right w:val="none" w:sz="0" w:space="0" w:color="auto"/>
      </w:divBdr>
    </w:div>
    <w:div w:id="174196048">
      <w:bodyDiv w:val="1"/>
      <w:marLeft w:val="0"/>
      <w:marRight w:val="0"/>
      <w:marTop w:val="0"/>
      <w:marBottom w:val="0"/>
      <w:divBdr>
        <w:top w:val="none" w:sz="0" w:space="0" w:color="auto"/>
        <w:left w:val="none" w:sz="0" w:space="0" w:color="auto"/>
        <w:bottom w:val="none" w:sz="0" w:space="0" w:color="auto"/>
        <w:right w:val="none" w:sz="0" w:space="0" w:color="auto"/>
      </w:divBdr>
    </w:div>
    <w:div w:id="179897726">
      <w:bodyDiv w:val="1"/>
      <w:marLeft w:val="0"/>
      <w:marRight w:val="0"/>
      <w:marTop w:val="0"/>
      <w:marBottom w:val="0"/>
      <w:divBdr>
        <w:top w:val="none" w:sz="0" w:space="0" w:color="auto"/>
        <w:left w:val="none" w:sz="0" w:space="0" w:color="auto"/>
        <w:bottom w:val="none" w:sz="0" w:space="0" w:color="auto"/>
        <w:right w:val="none" w:sz="0" w:space="0" w:color="auto"/>
      </w:divBdr>
    </w:div>
    <w:div w:id="182400617">
      <w:bodyDiv w:val="1"/>
      <w:marLeft w:val="0"/>
      <w:marRight w:val="0"/>
      <w:marTop w:val="0"/>
      <w:marBottom w:val="0"/>
      <w:divBdr>
        <w:top w:val="none" w:sz="0" w:space="0" w:color="auto"/>
        <w:left w:val="none" w:sz="0" w:space="0" w:color="auto"/>
        <w:bottom w:val="none" w:sz="0" w:space="0" w:color="auto"/>
        <w:right w:val="none" w:sz="0" w:space="0" w:color="auto"/>
      </w:divBdr>
    </w:div>
    <w:div w:id="185486337">
      <w:bodyDiv w:val="1"/>
      <w:marLeft w:val="0"/>
      <w:marRight w:val="0"/>
      <w:marTop w:val="0"/>
      <w:marBottom w:val="0"/>
      <w:divBdr>
        <w:top w:val="none" w:sz="0" w:space="0" w:color="auto"/>
        <w:left w:val="none" w:sz="0" w:space="0" w:color="auto"/>
        <w:bottom w:val="none" w:sz="0" w:space="0" w:color="auto"/>
        <w:right w:val="none" w:sz="0" w:space="0" w:color="auto"/>
      </w:divBdr>
    </w:div>
    <w:div w:id="193735139">
      <w:bodyDiv w:val="1"/>
      <w:marLeft w:val="0"/>
      <w:marRight w:val="0"/>
      <w:marTop w:val="0"/>
      <w:marBottom w:val="0"/>
      <w:divBdr>
        <w:top w:val="none" w:sz="0" w:space="0" w:color="auto"/>
        <w:left w:val="none" w:sz="0" w:space="0" w:color="auto"/>
        <w:bottom w:val="none" w:sz="0" w:space="0" w:color="auto"/>
        <w:right w:val="none" w:sz="0" w:space="0" w:color="auto"/>
      </w:divBdr>
    </w:div>
    <w:div w:id="206993546">
      <w:bodyDiv w:val="1"/>
      <w:marLeft w:val="0"/>
      <w:marRight w:val="0"/>
      <w:marTop w:val="0"/>
      <w:marBottom w:val="0"/>
      <w:divBdr>
        <w:top w:val="none" w:sz="0" w:space="0" w:color="auto"/>
        <w:left w:val="none" w:sz="0" w:space="0" w:color="auto"/>
        <w:bottom w:val="none" w:sz="0" w:space="0" w:color="auto"/>
        <w:right w:val="none" w:sz="0" w:space="0" w:color="auto"/>
      </w:divBdr>
    </w:div>
    <w:div w:id="212930541">
      <w:bodyDiv w:val="1"/>
      <w:marLeft w:val="0"/>
      <w:marRight w:val="0"/>
      <w:marTop w:val="0"/>
      <w:marBottom w:val="0"/>
      <w:divBdr>
        <w:top w:val="none" w:sz="0" w:space="0" w:color="auto"/>
        <w:left w:val="none" w:sz="0" w:space="0" w:color="auto"/>
        <w:bottom w:val="none" w:sz="0" w:space="0" w:color="auto"/>
        <w:right w:val="none" w:sz="0" w:space="0" w:color="auto"/>
      </w:divBdr>
    </w:div>
    <w:div w:id="213783266">
      <w:bodyDiv w:val="1"/>
      <w:marLeft w:val="0"/>
      <w:marRight w:val="0"/>
      <w:marTop w:val="0"/>
      <w:marBottom w:val="0"/>
      <w:divBdr>
        <w:top w:val="none" w:sz="0" w:space="0" w:color="auto"/>
        <w:left w:val="none" w:sz="0" w:space="0" w:color="auto"/>
        <w:bottom w:val="none" w:sz="0" w:space="0" w:color="auto"/>
        <w:right w:val="none" w:sz="0" w:space="0" w:color="auto"/>
      </w:divBdr>
    </w:div>
    <w:div w:id="214127795">
      <w:bodyDiv w:val="1"/>
      <w:marLeft w:val="0"/>
      <w:marRight w:val="0"/>
      <w:marTop w:val="0"/>
      <w:marBottom w:val="0"/>
      <w:divBdr>
        <w:top w:val="none" w:sz="0" w:space="0" w:color="auto"/>
        <w:left w:val="none" w:sz="0" w:space="0" w:color="auto"/>
        <w:bottom w:val="none" w:sz="0" w:space="0" w:color="auto"/>
        <w:right w:val="none" w:sz="0" w:space="0" w:color="auto"/>
      </w:divBdr>
    </w:div>
    <w:div w:id="224223074">
      <w:bodyDiv w:val="1"/>
      <w:marLeft w:val="0"/>
      <w:marRight w:val="0"/>
      <w:marTop w:val="0"/>
      <w:marBottom w:val="0"/>
      <w:divBdr>
        <w:top w:val="none" w:sz="0" w:space="0" w:color="auto"/>
        <w:left w:val="none" w:sz="0" w:space="0" w:color="auto"/>
        <w:bottom w:val="none" w:sz="0" w:space="0" w:color="auto"/>
        <w:right w:val="none" w:sz="0" w:space="0" w:color="auto"/>
      </w:divBdr>
    </w:div>
    <w:div w:id="228156011">
      <w:bodyDiv w:val="1"/>
      <w:marLeft w:val="0"/>
      <w:marRight w:val="0"/>
      <w:marTop w:val="0"/>
      <w:marBottom w:val="0"/>
      <w:divBdr>
        <w:top w:val="none" w:sz="0" w:space="0" w:color="auto"/>
        <w:left w:val="none" w:sz="0" w:space="0" w:color="auto"/>
        <w:bottom w:val="none" w:sz="0" w:space="0" w:color="auto"/>
        <w:right w:val="none" w:sz="0" w:space="0" w:color="auto"/>
      </w:divBdr>
    </w:div>
    <w:div w:id="241792292">
      <w:bodyDiv w:val="1"/>
      <w:marLeft w:val="0"/>
      <w:marRight w:val="0"/>
      <w:marTop w:val="0"/>
      <w:marBottom w:val="0"/>
      <w:divBdr>
        <w:top w:val="none" w:sz="0" w:space="0" w:color="auto"/>
        <w:left w:val="none" w:sz="0" w:space="0" w:color="auto"/>
        <w:bottom w:val="none" w:sz="0" w:space="0" w:color="auto"/>
        <w:right w:val="none" w:sz="0" w:space="0" w:color="auto"/>
      </w:divBdr>
    </w:div>
    <w:div w:id="249629160">
      <w:bodyDiv w:val="1"/>
      <w:marLeft w:val="0"/>
      <w:marRight w:val="0"/>
      <w:marTop w:val="0"/>
      <w:marBottom w:val="0"/>
      <w:divBdr>
        <w:top w:val="none" w:sz="0" w:space="0" w:color="auto"/>
        <w:left w:val="none" w:sz="0" w:space="0" w:color="auto"/>
        <w:bottom w:val="none" w:sz="0" w:space="0" w:color="auto"/>
        <w:right w:val="none" w:sz="0" w:space="0" w:color="auto"/>
      </w:divBdr>
    </w:div>
    <w:div w:id="251354388">
      <w:bodyDiv w:val="1"/>
      <w:marLeft w:val="0"/>
      <w:marRight w:val="0"/>
      <w:marTop w:val="0"/>
      <w:marBottom w:val="0"/>
      <w:divBdr>
        <w:top w:val="none" w:sz="0" w:space="0" w:color="auto"/>
        <w:left w:val="none" w:sz="0" w:space="0" w:color="auto"/>
        <w:bottom w:val="none" w:sz="0" w:space="0" w:color="auto"/>
        <w:right w:val="none" w:sz="0" w:space="0" w:color="auto"/>
      </w:divBdr>
    </w:div>
    <w:div w:id="257450550">
      <w:bodyDiv w:val="1"/>
      <w:marLeft w:val="0"/>
      <w:marRight w:val="0"/>
      <w:marTop w:val="0"/>
      <w:marBottom w:val="0"/>
      <w:divBdr>
        <w:top w:val="none" w:sz="0" w:space="0" w:color="auto"/>
        <w:left w:val="none" w:sz="0" w:space="0" w:color="auto"/>
        <w:bottom w:val="none" w:sz="0" w:space="0" w:color="auto"/>
        <w:right w:val="none" w:sz="0" w:space="0" w:color="auto"/>
      </w:divBdr>
    </w:div>
    <w:div w:id="259263036">
      <w:bodyDiv w:val="1"/>
      <w:marLeft w:val="0"/>
      <w:marRight w:val="0"/>
      <w:marTop w:val="0"/>
      <w:marBottom w:val="0"/>
      <w:divBdr>
        <w:top w:val="none" w:sz="0" w:space="0" w:color="auto"/>
        <w:left w:val="none" w:sz="0" w:space="0" w:color="auto"/>
        <w:bottom w:val="none" w:sz="0" w:space="0" w:color="auto"/>
        <w:right w:val="none" w:sz="0" w:space="0" w:color="auto"/>
      </w:divBdr>
    </w:div>
    <w:div w:id="263192886">
      <w:bodyDiv w:val="1"/>
      <w:marLeft w:val="0"/>
      <w:marRight w:val="0"/>
      <w:marTop w:val="0"/>
      <w:marBottom w:val="0"/>
      <w:divBdr>
        <w:top w:val="none" w:sz="0" w:space="0" w:color="auto"/>
        <w:left w:val="none" w:sz="0" w:space="0" w:color="auto"/>
        <w:bottom w:val="none" w:sz="0" w:space="0" w:color="auto"/>
        <w:right w:val="none" w:sz="0" w:space="0" w:color="auto"/>
      </w:divBdr>
    </w:div>
    <w:div w:id="266742769">
      <w:bodyDiv w:val="1"/>
      <w:marLeft w:val="0"/>
      <w:marRight w:val="0"/>
      <w:marTop w:val="0"/>
      <w:marBottom w:val="0"/>
      <w:divBdr>
        <w:top w:val="none" w:sz="0" w:space="0" w:color="auto"/>
        <w:left w:val="none" w:sz="0" w:space="0" w:color="auto"/>
        <w:bottom w:val="none" w:sz="0" w:space="0" w:color="auto"/>
        <w:right w:val="none" w:sz="0" w:space="0" w:color="auto"/>
      </w:divBdr>
    </w:div>
    <w:div w:id="277417917">
      <w:bodyDiv w:val="1"/>
      <w:marLeft w:val="0"/>
      <w:marRight w:val="0"/>
      <w:marTop w:val="0"/>
      <w:marBottom w:val="0"/>
      <w:divBdr>
        <w:top w:val="none" w:sz="0" w:space="0" w:color="auto"/>
        <w:left w:val="none" w:sz="0" w:space="0" w:color="auto"/>
        <w:bottom w:val="none" w:sz="0" w:space="0" w:color="auto"/>
        <w:right w:val="none" w:sz="0" w:space="0" w:color="auto"/>
      </w:divBdr>
    </w:div>
    <w:div w:id="277838550">
      <w:bodyDiv w:val="1"/>
      <w:marLeft w:val="0"/>
      <w:marRight w:val="0"/>
      <w:marTop w:val="0"/>
      <w:marBottom w:val="0"/>
      <w:divBdr>
        <w:top w:val="none" w:sz="0" w:space="0" w:color="auto"/>
        <w:left w:val="none" w:sz="0" w:space="0" w:color="auto"/>
        <w:bottom w:val="none" w:sz="0" w:space="0" w:color="auto"/>
        <w:right w:val="none" w:sz="0" w:space="0" w:color="auto"/>
      </w:divBdr>
    </w:div>
    <w:div w:id="284624819">
      <w:bodyDiv w:val="1"/>
      <w:marLeft w:val="0"/>
      <w:marRight w:val="0"/>
      <w:marTop w:val="0"/>
      <w:marBottom w:val="0"/>
      <w:divBdr>
        <w:top w:val="none" w:sz="0" w:space="0" w:color="auto"/>
        <w:left w:val="none" w:sz="0" w:space="0" w:color="auto"/>
        <w:bottom w:val="none" w:sz="0" w:space="0" w:color="auto"/>
        <w:right w:val="none" w:sz="0" w:space="0" w:color="auto"/>
      </w:divBdr>
    </w:div>
    <w:div w:id="296037382">
      <w:bodyDiv w:val="1"/>
      <w:marLeft w:val="0"/>
      <w:marRight w:val="0"/>
      <w:marTop w:val="0"/>
      <w:marBottom w:val="0"/>
      <w:divBdr>
        <w:top w:val="none" w:sz="0" w:space="0" w:color="auto"/>
        <w:left w:val="none" w:sz="0" w:space="0" w:color="auto"/>
        <w:bottom w:val="none" w:sz="0" w:space="0" w:color="auto"/>
        <w:right w:val="none" w:sz="0" w:space="0" w:color="auto"/>
      </w:divBdr>
    </w:div>
    <w:div w:id="300115725">
      <w:bodyDiv w:val="1"/>
      <w:marLeft w:val="0"/>
      <w:marRight w:val="0"/>
      <w:marTop w:val="0"/>
      <w:marBottom w:val="0"/>
      <w:divBdr>
        <w:top w:val="none" w:sz="0" w:space="0" w:color="auto"/>
        <w:left w:val="none" w:sz="0" w:space="0" w:color="auto"/>
        <w:bottom w:val="none" w:sz="0" w:space="0" w:color="auto"/>
        <w:right w:val="none" w:sz="0" w:space="0" w:color="auto"/>
      </w:divBdr>
    </w:div>
    <w:div w:id="306592884">
      <w:bodyDiv w:val="1"/>
      <w:marLeft w:val="0"/>
      <w:marRight w:val="0"/>
      <w:marTop w:val="0"/>
      <w:marBottom w:val="0"/>
      <w:divBdr>
        <w:top w:val="none" w:sz="0" w:space="0" w:color="auto"/>
        <w:left w:val="none" w:sz="0" w:space="0" w:color="auto"/>
        <w:bottom w:val="none" w:sz="0" w:space="0" w:color="auto"/>
        <w:right w:val="none" w:sz="0" w:space="0" w:color="auto"/>
      </w:divBdr>
    </w:div>
    <w:div w:id="308286780">
      <w:bodyDiv w:val="1"/>
      <w:marLeft w:val="0"/>
      <w:marRight w:val="0"/>
      <w:marTop w:val="0"/>
      <w:marBottom w:val="0"/>
      <w:divBdr>
        <w:top w:val="none" w:sz="0" w:space="0" w:color="auto"/>
        <w:left w:val="none" w:sz="0" w:space="0" w:color="auto"/>
        <w:bottom w:val="none" w:sz="0" w:space="0" w:color="auto"/>
        <w:right w:val="none" w:sz="0" w:space="0" w:color="auto"/>
      </w:divBdr>
    </w:div>
    <w:div w:id="326784015">
      <w:bodyDiv w:val="1"/>
      <w:marLeft w:val="0"/>
      <w:marRight w:val="0"/>
      <w:marTop w:val="0"/>
      <w:marBottom w:val="0"/>
      <w:divBdr>
        <w:top w:val="none" w:sz="0" w:space="0" w:color="auto"/>
        <w:left w:val="none" w:sz="0" w:space="0" w:color="auto"/>
        <w:bottom w:val="none" w:sz="0" w:space="0" w:color="auto"/>
        <w:right w:val="none" w:sz="0" w:space="0" w:color="auto"/>
      </w:divBdr>
    </w:div>
    <w:div w:id="327949451">
      <w:bodyDiv w:val="1"/>
      <w:marLeft w:val="0"/>
      <w:marRight w:val="0"/>
      <w:marTop w:val="0"/>
      <w:marBottom w:val="0"/>
      <w:divBdr>
        <w:top w:val="none" w:sz="0" w:space="0" w:color="auto"/>
        <w:left w:val="none" w:sz="0" w:space="0" w:color="auto"/>
        <w:bottom w:val="none" w:sz="0" w:space="0" w:color="auto"/>
        <w:right w:val="none" w:sz="0" w:space="0" w:color="auto"/>
      </w:divBdr>
    </w:div>
    <w:div w:id="331568618">
      <w:bodyDiv w:val="1"/>
      <w:marLeft w:val="0"/>
      <w:marRight w:val="0"/>
      <w:marTop w:val="0"/>
      <w:marBottom w:val="0"/>
      <w:divBdr>
        <w:top w:val="none" w:sz="0" w:space="0" w:color="auto"/>
        <w:left w:val="none" w:sz="0" w:space="0" w:color="auto"/>
        <w:bottom w:val="none" w:sz="0" w:space="0" w:color="auto"/>
        <w:right w:val="none" w:sz="0" w:space="0" w:color="auto"/>
      </w:divBdr>
    </w:div>
    <w:div w:id="337081749">
      <w:bodyDiv w:val="1"/>
      <w:marLeft w:val="0"/>
      <w:marRight w:val="0"/>
      <w:marTop w:val="0"/>
      <w:marBottom w:val="0"/>
      <w:divBdr>
        <w:top w:val="none" w:sz="0" w:space="0" w:color="auto"/>
        <w:left w:val="none" w:sz="0" w:space="0" w:color="auto"/>
        <w:bottom w:val="none" w:sz="0" w:space="0" w:color="auto"/>
        <w:right w:val="none" w:sz="0" w:space="0" w:color="auto"/>
      </w:divBdr>
    </w:div>
    <w:div w:id="348877482">
      <w:bodyDiv w:val="1"/>
      <w:marLeft w:val="0"/>
      <w:marRight w:val="0"/>
      <w:marTop w:val="0"/>
      <w:marBottom w:val="0"/>
      <w:divBdr>
        <w:top w:val="none" w:sz="0" w:space="0" w:color="auto"/>
        <w:left w:val="none" w:sz="0" w:space="0" w:color="auto"/>
        <w:bottom w:val="none" w:sz="0" w:space="0" w:color="auto"/>
        <w:right w:val="none" w:sz="0" w:space="0" w:color="auto"/>
      </w:divBdr>
    </w:div>
    <w:div w:id="354235071">
      <w:bodyDiv w:val="1"/>
      <w:marLeft w:val="0"/>
      <w:marRight w:val="0"/>
      <w:marTop w:val="0"/>
      <w:marBottom w:val="0"/>
      <w:divBdr>
        <w:top w:val="none" w:sz="0" w:space="0" w:color="auto"/>
        <w:left w:val="none" w:sz="0" w:space="0" w:color="auto"/>
        <w:bottom w:val="none" w:sz="0" w:space="0" w:color="auto"/>
        <w:right w:val="none" w:sz="0" w:space="0" w:color="auto"/>
      </w:divBdr>
    </w:div>
    <w:div w:id="360278748">
      <w:bodyDiv w:val="1"/>
      <w:marLeft w:val="0"/>
      <w:marRight w:val="0"/>
      <w:marTop w:val="0"/>
      <w:marBottom w:val="0"/>
      <w:divBdr>
        <w:top w:val="none" w:sz="0" w:space="0" w:color="auto"/>
        <w:left w:val="none" w:sz="0" w:space="0" w:color="auto"/>
        <w:bottom w:val="none" w:sz="0" w:space="0" w:color="auto"/>
        <w:right w:val="none" w:sz="0" w:space="0" w:color="auto"/>
      </w:divBdr>
    </w:div>
    <w:div w:id="377558580">
      <w:bodyDiv w:val="1"/>
      <w:marLeft w:val="0"/>
      <w:marRight w:val="0"/>
      <w:marTop w:val="0"/>
      <w:marBottom w:val="0"/>
      <w:divBdr>
        <w:top w:val="none" w:sz="0" w:space="0" w:color="auto"/>
        <w:left w:val="none" w:sz="0" w:space="0" w:color="auto"/>
        <w:bottom w:val="none" w:sz="0" w:space="0" w:color="auto"/>
        <w:right w:val="none" w:sz="0" w:space="0" w:color="auto"/>
      </w:divBdr>
    </w:div>
    <w:div w:id="402333484">
      <w:bodyDiv w:val="1"/>
      <w:marLeft w:val="0"/>
      <w:marRight w:val="0"/>
      <w:marTop w:val="0"/>
      <w:marBottom w:val="0"/>
      <w:divBdr>
        <w:top w:val="none" w:sz="0" w:space="0" w:color="auto"/>
        <w:left w:val="none" w:sz="0" w:space="0" w:color="auto"/>
        <w:bottom w:val="none" w:sz="0" w:space="0" w:color="auto"/>
        <w:right w:val="none" w:sz="0" w:space="0" w:color="auto"/>
      </w:divBdr>
    </w:div>
    <w:div w:id="413480576">
      <w:bodyDiv w:val="1"/>
      <w:marLeft w:val="0"/>
      <w:marRight w:val="0"/>
      <w:marTop w:val="0"/>
      <w:marBottom w:val="0"/>
      <w:divBdr>
        <w:top w:val="none" w:sz="0" w:space="0" w:color="auto"/>
        <w:left w:val="none" w:sz="0" w:space="0" w:color="auto"/>
        <w:bottom w:val="none" w:sz="0" w:space="0" w:color="auto"/>
        <w:right w:val="none" w:sz="0" w:space="0" w:color="auto"/>
      </w:divBdr>
    </w:div>
    <w:div w:id="413935542">
      <w:bodyDiv w:val="1"/>
      <w:marLeft w:val="0"/>
      <w:marRight w:val="0"/>
      <w:marTop w:val="0"/>
      <w:marBottom w:val="0"/>
      <w:divBdr>
        <w:top w:val="none" w:sz="0" w:space="0" w:color="auto"/>
        <w:left w:val="none" w:sz="0" w:space="0" w:color="auto"/>
        <w:bottom w:val="none" w:sz="0" w:space="0" w:color="auto"/>
        <w:right w:val="none" w:sz="0" w:space="0" w:color="auto"/>
      </w:divBdr>
    </w:div>
    <w:div w:id="414789194">
      <w:bodyDiv w:val="1"/>
      <w:marLeft w:val="0"/>
      <w:marRight w:val="0"/>
      <w:marTop w:val="0"/>
      <w:marBottom w:val="0"/>
      <w:divBdr>
        <w:top w:val="none" w:sz="0" w:space="0" w:color="auto"/>
        <w:left w:val="none" w:sz="0" w:space="0" w:color="auto"/>
        <w:bottom w:val="none" w:sz="0" w:space="0" w:color="auto"/>
        <w:right w:val="none" w:sz="0" w:space="0" w:color="auto"/>
      </w:divBdr>
    </w:div>
    <w:div w:id="415395096">
      <w:bodyDiv w:val="1"/>
      <w:marLeft w:val="0"/>
      <w:marRight w:val="0"/>
      <w:marTop w:val="0"/>
      <w:marBottom w:val="0"/>
      <w:divBdr>
        <w:top w:val="none" w:sz="0" w:space="0" w:color="auto"/>
        <w:left w:val="none" w:sz="0" w:space="0" w:color="auto"/>
        <w:bottom w:val="none" w:sz="0" w:space="0" w:color="auto"/>
        <w:right w:val="none" w:sz="0" w:space="0" w:color="auto"/>
      </w:divBdr>
    </w:div>
    <w:div w:id="415639384">
      <w:bodyDiv w:val="1"/>
      <w:marLeft w:val="0"/>
      <w:marRight w:val="0"/>
      <w:marTop w:val="0"/>
      <w:marBottom w:val="0"/>
      <w:divBdr>
        <w:top w:val="none" w:sz="0" w:space="0" w:color="auto"/>
        <w:left w:val="none" w:sz="0" w:space="0" w:color="auto"/>
        <w:bottom w:val="none" w:sz="0" w:space="0" w:color="auto"/>
        <w:right w:val="none" w:sz="0" w:space="0" w:color="auto"/>
      </w:divBdr>
    </w:div>
    <w:div w:id="419373107">
      <w:bodyDiv w:val="1"/>
      <w:marLeft w:val="0"/>
      <w:marRight w:val="0"/>
      <w:marTop w:val="0"/>
      <w:marBottom w:val="0"/>
      <w:divBdr>
        <w:top w:val="none" w:sz="0" w:space="0" w:color="auto"/>
        <w:left w:val="none" w:sz="0" w:space="0" w:color="auto"/>
        <w:bottom w:val="none" w:sz="0" w:space="0" w:color="auto"/>
        <w:right w:val="none" w:sz="0" w:space="0" w:color="auto"/>
      </w:divBdr>
    </w:div>
    <w:div w:id="421726079">
      <w:bodyDiv w:val="1"/>
      <w:marLeft w:val="0"/>
      <w:marRight w:val="0"/>
      <w:marTop w:val="0"/>
      <w:marBottom w:val="0"/>
      <w:divBdr>
        <w:top w:val="none" w:sz="0" w:space="0" w:color="auto"/>
        <w:left w:val="none" w:sz="0" w:space="0" w:color="auto"/>
        <w:bottom w:val="none" w:sz="0" w:space="0" w:color="auto"/>
        <w:right w:val="none" w:sz="0" w:space="0" w:color="auto"/>
      </w:divBdr>
    </w:div>
    <w:div w:id="422411577">
      <w:bodyDiv w:val="1"/>
      <w:marLeft w:val="0"/>
      <w:marRight w:val="0"/>
      <w:marTop w:val="0"/>
      <w:marBottom w:val="0"/>
      <w:divBdr>
        <w:top w:val="none" w:sz="0" w:space="0" w:color="auto"/>
        <w:left w:val="none" w:sz="0" w:space="0" w:color="auto"/>
        <w:bottom w:val="none" w:sz="0" w:space="0" w:color="auto"/>
        <w:right w:val="none" w:sz="0" w:space="0" w:color="auto"/>
      </w:divBdr>
    </w:div>
    <w:div w:id="428236106">
      <w:bodyDiv w:val="1"/>
      <w:marLeft w:val="0"/>
      <w:marRight w:val="0"/>
      <w:marTop w:val="0"/>
      <w:marBottom w:val="0"/>
      <w:divBdr>
        <w:top w:val="none" w:sz="0" w:space="0" w:color="auto"/>
        <w:left w:val="none" w:sz="0" w:space="0" w:color="auto"/>
        <w:bottom w:val="none" w:sz="0" w:space="0" w:color="auto"/>
        <w:right w:val="none" w:sz="0" w:space="0" w:color="auto"/>
      </w:divBdr>
    </w:div>
    <w:div w:id="428238930">
      <w:bodyDiv w:val="1"/>
      <w:marLeft w:val="0"/>
      <w:marRight w:val="0"/>
      <w:marTop w:val="0"/>
      <w:marBottom w:val="0"/>
      <w:divBdr>
        <w:top w:val="none" w:sz="0" w:space="0" w:color="auto"/>
        <w:left w:val="none" w:sz="0" w:space="0" w:color="auto"/>
        <w:bottom w:val="none" w:sz="0" w:space="0" w:color="auto"/>
        <w:right w:val="none" w:sz="0" w:space="0" w:color="auto"/>
      </w:divBdr>
    </w:div>
    <w:div w:id="436950304">
      <w:bodyDiv w:val="1"/>
      <w:marLeft w:val="0"/>
      <w:marRight w:val="0"/>
      <w:marTop w:val="0"/>
      <w:marBottom w:val="0"/>
      <w:divBdr>
        <w:top w:val="none" w:sz="0" w:space="0" w:color="auto"/>
        <w:left w:val="none" w:sz="0" w:space="0" w:color="auto"/>
        <w:bottom w:val="none" w:sz="0" w:space="0" w:color="auto"/>
        <w:right w:val="none" w:sz="0" w:space="0" w:color="auto"/>
      </w:divBdr>
    </w:div>
    <w:div w:id="456680535">
      <w:bodyDiv w:val="1"/>
      <w:marLeft w:val="0"/>
      <w:marRight w:val="0"/>
      <w:marTop w:val="0"/>
      <w:marBottom w:val="0"/>
      <w:divBdr>
        <w:top w:val="none" w:sz="0" w:space="0" w:color="auto"/>
        <w:left w:val="none" w:sz="0" w:space="0" w:color="auto"/>
        <w:bottom w:val="none" w:sz="0" w:space="0" w:color="auto"/>
        <w:right w:val="none" w:sz="0" w:space="0" w:color="auto"/>
      </w:divBdr>
    </w:div>
    <w:div w:id="457189402">
      <w:bodyDiv w:val="1"/>
      <w:marLeft w:val="0"/>
      <w:marRight w:val="0"/>
      <w:marTop w:val="0"/>
      <w:marBottom w:val="0"/>
      <w:divBdr>
        <w:top w:val="none" w:sz="0" w:space="0" w:color="auto"/>
        <w:left w:val="none" w:sz="0" w:space="0" w:color="auto"/>
        <w:bottom w:val="none" w:sz="0" w:space="0" w:color="auto"/>
        <w:right w:val="none" w:sz="0" w:space="0" w:color="auto"/>
      </w:divBdr>
    </w:div>
    <w:div w:id="460463954">
      <w:bodyDiv w:val="1"/>
      <w:marLeft w:val="0"/>
      <w:marRight w:val="0"/>
      <w:marTop w:val="0"/>
      <w:marBottom w:val="0"/>
      <w:divBdr>
        <w:top w:val="none" w:sz="0" w:space="0" w:color="auto"/>
        <w:left w:val="none" w:sz="0" w:space="0" w:color="auto"/>
        <w:bottom w:val="none" w:sz="0" w:space="0" w:color="auto"/>
        <w:right w:val="none" w:sz="0" w:space="0" w:color="auto"/>
      </w:divBdr>
    </w:div>
    <w:div w:id="466169473">
      <w:bodyDiv w:val="1"/>
      <w:marLeft w:val="0"/>
      <w:marRight w:val="0"/>
      <w:marTop w:val="0"/>
      <w:marBottom w:val="0"/>
      <w:divBdr>
        <w:top w:val="none" w:sz="0" w:space="0" w:color="auto"/>
        <w:left w:val="none" w:sz="0" w:space="0" w:color="auto"/>
        <w:bottom w:val="none" w:sz="0" w:space="0" w:color="auto"/>
        <w:right w:val="none" w:sz="0" w:space="0" w:color="auto"/>
      </w:divBdr>
    </w:div>
    <w:div w:id="468285033">
      <w:bodyDiv w:val="1"/>
      <w:marLeft w:val="0"/>
      <w:marRight w:val="0"/>
      <w:marTop w:val="0"/>
      <w:marBottom w:val="0"/>
      <w:divBdr>
        <w:top w:val="none" w:sz="0" w:space="0" w:color="auto"/>
        <w:left w:val="none" w:sz="0" w:space="0" w:color="auto"/>
        <w:bottom w:val="none" w:sz="0" w:space="0" w:color="auto"/>
        <w:right w:val="none" w:sz="0" w:space="0" w:color="auto"/>
      </w:divBdr>
    </w:div>
    <w:div w:id="471752316">
      <w:bodyDiv w:val="1"/>
      <w:marLeft w:val="0"/>
      <w:marRight w:val="0"/>
      <w:marTop w:val="0"/>
      <w:marBottom w:val="0"/>
      <w:divBdr>
        <w:top w:val="none" w:sz="0" w:space="0" w:color="auto"/>
        <w:left w:val="none" w:sz="0" w:space="0" w:color="auto"/>
        <w:bottom w:val="none" w:sz="0" w:space="0" w:color="auto"/>
        <w:right w:val="none" w:sz="0" w:space="0" w:color="auto"/>
      </w:divBdr>
    </w:div>
    <w:div w:id="476728501">
      <w:bodyDiv w:val="1"/>
      <w:marLeft w:val="0"/>
      <w:marRight w:val="0"/>
      <w:marTop w:val="0"/>
      <w:marBottom w:val="0"/>
      <w:divBdr>
        <w:top w:val="none" w:sz="0" w:space="0" w:color="auto"/>
        <w:left w:val="none" w:sz="0" w:space="0" w:color="auto"/>
        <w:bottom w:val="none" w:sz="0" w:space="0" w:color="auto"/>
        <w:right w:val="none" w:sz="0" w:space="0" w:color="auto"/>
      </w:divBdr>
    </w:div>
    <w:div w:id="476843286">
      <w:bodyDiv w:val="1"/>
      <w:marLeft w:val="0"/>
      <w:marRight w:val="0"/>
      <w:marTop w:val="0"/>
      <w:marBottom w:val="0"/>
      <w:divBdr>
        <w:top w:val="none" w:sz="0" w:space="0" w:color="auto"/>
        <w:left w:val="none" w:sz="0" w:space="0" w:color="auto"/>
        <w:bottom w:val="none" w:sz="0" w:space="0" w:color="auto"/>
        <w:right w:val="none" w:sz="0" w:space="0" w:color="auto"/>
      </w:divBdr>
    </w:div>
    <w:div w:id="489713548">
      <w:bodyDiv w:val="1"/>
      <w:marLeft w:val="0"/>
      <w:marRight w:val="0"/>
      <w:marTop w:val="0"/>
      <w:marBottom w:val="0"/>
      <w:divBdr>
        <w:top w:val="none" w:sz="0" w:space="0" w:color="auto"/>
        <w:left w:val="none" w:sz="0" w:space="0" w:color="auto"/>
        <w:bottom w:val="none" w:sz="0" w:space="0" w:color="auto"/>
        <w:right w:val="none" w:sz="0" w:space="0" w:color="auto"/>
      </w:divBdr>
    </w:div>
    <w:div w:id="493449741">
      <w:bodyDiv w:val="1"/>
      <w:marLeft w:val="0"/>
      <w:marRight w:val="0"/>
      <w:marTop w:val="0"/>
      <w:marBottom w:val="0"/>
      <w:divBdr>
        <w:top w:val="none" w:sz="0" w:space="0" w:color="auto"/>
        <w:left w:val="none" w:sz="0" w:space="0" w:color="auto"/>
        <w:bottom w:val="none" w:sz="0" w:space="0" w:color="auto"/>
        <w:right w:val="none" w:sz="0" w:space="0" w:color="auto"/>
      </w:divBdr>
    </w:div>
    <w:div w:id="506598811">
      <w:bodyDiv w:val="1"/>
      <w:marLeft w:val="0"/>
      <w:marRight w:val="0"/>
      <w:marTop w:val="0"/>
      <w:marBottom w:val="0"/>
      <w:divBdr>
        <w:top w:val="none" w:sz="0" w:space="0" w:color="auto"/>
        <w:left w:val="none" w:sz="0" w:space="0" w:color="auto"/>
        <w:bottom w:val="none" w:sz="0" w:space="0" w:color="auto"/>
        <w:right w:val="none" w:sz="0" w:space="0" w:color="auto"/>
      </w:divBdr>
    </w:div>
    <w:div w:id="516505383">
      <w:bodyDiv w:val="1"/>
      <w:marLeft w:val="0"/>
      <w:marRight w:val="0"/>
      <w:marTop w:val="0"/>
      <w:marBottom w:val="0"/>
      <w:divBdr>
        <w:top w:val="none" w:sz="0" w:space="0" w:color="auto"/>
        <w:left w:val="none" w:sz="0" w:space="0" w:color="auto"/>
        <w:bottom w:val="none" w:sz="0" w:space="0" w:color="auto"/>
        <w:right w:val="none" w:sz="0" w:space="0" w:color="auto"/>
      </w:divBdr>
    </w:div>
    <w:div w:id="519244334">
      <w:bodyDiv w:val="1"/>
      <w:marLeft w:val="0"/>
      <w:marRight w:val="0"/>
      <w:marTop w:val="0"/>
      <w:marBottom w:val="0"/>
      <w:divBdr>
        <w:top w:val="none" w:sz="0" w:space="0" w:color="auto"/>
        <w:left w:val="none" w:sz="0" w:space="0" w:color="auto"/>
        <w:bottom w:val="none" w:sz="0" w:space="0" w:color="auto"/>
        <w:right w:val="none" w:sz="0" w:space="0" w:color="auto"/>
      </w:divBdr>
    </w:div>
    <w:div w:id="525682963">
      <w:bodyDiv w:val="1"/>
      <w:marLeft w:val="0"/>
      <w:marRight w:val="0"/>
      <w:marTop w:val="0"/>
      <w:marBottom w:val="0"/>
      <w:divBdr>
        <w:top w:val="none" w:sz="0" w:space="0" w:color="auto"/>
        <w:left w:val="none" w:sz="0" w:space="0" w:color="auto"/>
        <w:bottom w:val="none" w:sz="0" w:space="0" w:color="auto"/>
        <w:right w:val="none" w:sz="0" w:space="0" w:color="auto"/>
      </w:divBdr>
    </w:div>
    <w:div w:id="526141043">
      <w:bodyDiv w:val="1"/>
      <w:marLeft w:val="0"/>
      <w:marRight w:val="0"/>
      <w:marTop w:val="0"/>
      <w:marBottom w:val="0"/>
      <w:divBdr>
        <w:top w:val="none" w:sz="0" w:space="0" w:color="auto"/>
        <w:left w:val="none" w:sz="0" w:space="0" w:color="auto"/>
        <w:bottom w:val="none" w:sz="0" w:space="0" w:color="auto"/>
        <w:right w:val="none" w:sz="0" w:space="0" w:color="auto"/>
      </w:divBdr>
    </w:div>
    <w:div w:id="529336860">
      <w:bodyDiv w:val="1"/>
      <w:marLeft w:val="0"/>
      <w:marRight w:val="0"/>
      <w:marTop w:val="0"/>
      <w:marBottom w:val="0"/>
      <w:divBdr>
        <w:top w:val="none" w:sz="0" w:space="0" w:color="auto"/>
        <w:left w:val="none" w:sz="0" w:space="0" w:color="auto"/>
        <w:bottom w:val="none" w:sz="0" w:space="0" w:color="auto"/>
        <w:right w:val="none" w:sz="0" w:space="0" w:color="auto"/>
      </w:divBdr>
    </w:div>
    <w:div w:id="532772377">
      <w:bodyDiv w:val="1"/>
      <w:marLeft w:val="0"/>
      <w:marRight w:val="0"/>
      <w:marTop w:val="0"/>
      <w:marBottom w:val="0"/>
      <w:divBdr>
        <w:top w:val="none" w:sz="0" w:space="0" w:color="auto"/>
        <w:left w:val="none" w:sz="0" w:space="0" w:color="auto"/>
        <w:bottom w:val="none" w:sz="0" w:space="0" w:color="auto"/>
        <w:right w:val="none" w:sz="0" w:space="0" w:color="auto"/>
      </w:divBdr>
    </w:div>
    <w:div w:id="548030255">
      <w:bodyDiv w:val="1"/>
      <w:marLeft w:val="0"/>
      <w:marRight w:val="0"/>
      <w:marTop w:val="0"/>
      <w:marBottom w:val="0"/>
      <w:divBdr>
        <w:top w:val="none" w:sz="0" w:space="0" w:color="auto"/>
        <w:left w:val="none" w:sz="0" w:space="0" w:color="auto"/>
        <w:bottom w:val="none" w:sz="0" w:space="0" w:color="auto"/>
        <w:right w:val="none" w:sz="0" w:space="0" w:color="auto"/>
      </w:divBdr>
    </w:div>
    <w:div w:id="548537203">
      <w:bodyDiv w:val="1"/>
      <w:marLeft w:val="0"/>
      <w:marRight w:val="0"/>
      <w:marTop w:val="0"/>
      <w:marBottom w:val="0"/>
      <w:divBdr>
        <w:top w:val="none" w:sz="0" w:space="0" w:color="auto"/>
        <w:left w:val="none" w:sz="0" w:space="0" w:color="auto"/>
        <w:bottom w:val="none" w:sz="0" w:space="0" w:color="auto"/>
        <w:right w:val="none" w:sz="0" w:space="0" w:color="auto"/>
      </w:divBdr>
    </w:div>
    <w:div w:id="553351104">
      <w:bodyDiv w:val="1"/>
      <w:marLeft w:val="0"/>
      <w:marRight w:val="0"/>
      <w:marTop w:val="0"/>
      <w:marBottom w:val="0"/>
      <w:divBdr>
        <w:top w:val="none" w:sz="0" w:space="0" w:color="auto"/>
        <w:left w:val="none" w:sz="0" w:space="0" w:color="auto"/>
        <w:bottom w:val="none" w:sz="0" w:space="0" w:color="auto"/>
        <w:right w:val="none" w:sz="0" w:space="0" w:color="auto"/>
      </w:divBdr>
    </w:div>
    <w:div w:id="554974661">
      <w:bodyDiv w:val="1"/>
      <w:marLeft w:val="0"/>
      <w:marRight w:val="0"/>
      <w:marTop w:val="0"/>
      <w:marBottom w:val="0"/>
      <w:divBdr>
        <w:top w:val="none" w:sz="0" w:space="0" w:color="auto"/>
        <w:left w:val="none" w:sz="0" w:space="0" w:color="auto"/>
        <w:bottom w:val="none" w:sz="0" w:space="0" w:color="auto"/>
        <w:right w:val="none" w:sz="0" w:space="0" w:color="auto"/>
      </w:divBdr>
    </w:div>
    <w:div w:id="563949678">
      <w:bodyDiv w:val="1"/>
      <w:marLeft w:val="0"/>
      <w:marRight w:val="0"/>
      <w:marTop w:val="0"/>
      <w:marBottom w:val="0"/>
      <w:divBdr>
        <w:top w:val="none" w:sz="0" w:space="0" w:color="auto"/>
        <w:left w:val="none" w:sz="0" w:space="0" w:color="auto"/>
        <w:bottom w:val="none" w:sz="0" w:space="0" w:color="auto"/>
        <w:right w:val="none" w:sz="0" w:space="0" w:color="auto"/>
      </w:divBdr>
    </w:div>
    <w:div w:id="573782202">
      <w:bodyDiv w:val="1"/>
      <w:marLeft w:val="0"/>
      <w:marRight w:val="0"/>
      <w:marTop w:val="0"/>
      <w:marBottom w:val="0"/>
      <w:divBdr>
        <w:top w:val="none" w:sz="0" w:space="0" w:color="auto"/>
        <w:left w:val="none" w:sz="0" w:space="0" w:color="auto"/>
        <w:bottom w:val="none" w:sz="0" w:space="0" w:color="auto"/>
        <w:right w:val="none" w:sz="0" w:space="0" w:color="auto"/>
      </w:divBdr>
    </w:div>
    <w:div w:id="577256213">
      <w:bodyDiv w:val="1"/>
      <w:marLeft w:val="0"/>
      <w:marRight w:val="0"/>
      <w:marTop w:val="0"/>
      <w:marBottom w:val="0"/>
      <w:divBdr>
        <w:top w:val="none" w:sz="0" w:space="0" w:color="auto"/>
        <w:left w:val="none" w:sz="0" w:space="0" w:color="auto"/>
        <w:bottom w:val="none" w:sz="0" w:space="0" w:color="auto"/>
        <w:right w:val="none" w:sz="0" w:space="0" w:color="auto"/>
      </w:divBdr>
    </w:div>
    <w:div w:id="586696399">
      <w:bodyDiv w:val="1"/>
      <w:marLeft w:val="0"/>
      <w:marRight w:val="0"/>
      <w:marTop w:val="0"/>
      <w:marBottom w:val="0"/>
      <w:divBdr>
        <w:top w:val="none" w:sz="0" w:space="0" w:color="auto"/>
        <w:left w:val="none" w:sz="0" w:space="0" w:color="auto"/>
        <w:bottom w:val="none" w:sz="0" w:space="0" w:color="auto"/>
        <w:right w:val="none" w:sz="0" w:space="0" w:color="auto"/>
      </w:divBdr>
    </w:div>
    <w:div w:id="589195874">
      <w:bodyDiv w:val="1"/>
      <w:marLeft w:val="0"/>
      <w:marRight w:val="0"/>
      <w:marTop w:val="0"/>
      <w:marBottom w:val="0"/>
      <w:divBdr>
        <w:top w:val="none" w:sz="0" w:space="0" w:color="auto"/>
        <w:left w:val="none" w:sz="0" w:space="0" w:color="auto"/>
        <w:bottom w:val="none" w:sz="0" w:space="0" w:color="auto"/>
        <w:right w:val="none" w:sz="0" w:space="0" w:color="auto"/>
      </w:divBdr>
    </w:div>
    <w:div w:id="597521668">
      <w:bodyDiv w:val="1"/>
      <w:marLeft w:val="0"/>
      <w:marRight w:val="0"/>
      <w:marTop w:val="0"/>
      <w:marBottom w:val="0"/>
      <w:divBdr>
        <w:top w:val="none" w:sz="0" w:space="0" w:color="auto"/>
        <w:left w:val="none" w:sz="0" w:space="0" w:color="auto"/>
        <w:bottom w:val="none" w:sz="0" w:space="0" w:color="auto"/>
        <w:right w:val="none" w:sz="0" w:space="0" w:color="auto"/>
      </w:divBdr>
    </w:div>
    <w:div w:id="599684697">
      <w:bodyDiv w:val="1"/>
      <w:marLeft w:val="0"/>
      <w:marRight w:val="0"/>
      <w:marTop w:val="0"/>
      <w:marBottom w:val="0"/>
      <w:divBdr>
        <w:top w:val="none" w:sz="0" w:space="0" w:color="auto"/>
        <w:left w:val="none" w:sz="0" w:space="0" w:color="auto"/>
        <w:bottom w:val="none" w:sz="0" w:space="0" w:color="auto"/>
        <w:right w:val="none" w:sz="0" w:space="0" w:color="auto"/>
      </w:divBdr>
    </w:div>
    <w:div w:id="602809653">
      <w:bodyDiv w:val="1"/>
      <w:marLeft w:val="0"/>
      <w:marRight w:val="0"/>
      <w:marTop w:val="0"/>
      <w:marBottom w:val="0"/>
      <w:divBdr>
        <w:top w:val="none" w:sz="0" w:space="0" w:color="auto"/>
        <w:left w:val="none" w:sz="0" w:space="0" w:color="auto"/>
        <w:bottom w:val="none" w:sz="0" w:space="0" w:color="auto"/>
        <w:right w:val="none" w:sz="0" w:space="0" w:color="auto"/>
      </w:divBdr>
    </w:div>
    <w:div w:id="610430550">
      <w:bodyDiv w:val="1"/>
      <w:marLeft w:val="0"/>
      <w:marRight w:val="0"/>
      <w:marTop w:val="0"/>
      <w:marBottom w:val="0"/>
      <w:divBdr>
        <w:top w:val="none" w:sz="0" w:space="0" w:color="auto"/>
        <w:left w:val="none" w:sz="0" w:space="0" w:color="auto"/>
        <w:bottom w:val="none" w:sz="0" w:space="0" w:color="auto"/>
        <w:right w:val="none" w:sz="0" w:space="0" w:color="auto"/>
      </w:divBdr>
    </w:div>
    <w:div w:id="617949694">
      <w:bodyDiv w:val="1"/>
      <w:marLeft w:val="0"/>
      <w:marRight w:val="0"/>
      <w:marTop w:val="0"/>
      <w:marBottom w:val="0"/>
      <w:divBdr>
        <w:top w:val="none" w:sz="0" w:space="0" w:color="auto"/>
        <w:left w:val="none" w:sz="0" w:space="0" w:color="auto"/>
        <w:bottom w:val="none" w:sz="0" w:space="0" w:color="auto"/>
        <w:right w:val="none" w:sz="0" w:space="0" w:color="auto"/>
      </w:divBdr>
    </w:div>
    <w:div w:id="633364920">
      <w:bodyDiv w:val="1"/>
      <w:marLeft w:val="0"/>
      <w:marRight w:val="0"/>
      <w:marTop w:val="0"/>
      <w:marBottom w:val="0"/>
      <w:divBdr>
        <w:top w:val="none" w:sz="0" w:space="0" w:color="auto"/>
        <w:left w:val="none" w:sz="0" w:space="0" w:color="auto"/>
        <w:bottom w:val="none" w:sz="0" w:space="0" w:color="auto"/>
        <w:right w:val="none" w:sz="0" w:space="0" w:color="auto"/>
      </w:divBdr>
    </w:div>
    <w:div w:id="642271178">
      <w:bodyDiv w:val="1"/>
      <w:marLeft w:val="0"/>
      <w:marRight w:val="0"/>
      <w:marTop w:val="0"/>
      <w:marBottom w:val="0"/>
      <w:divBdr>
        <w:top w:val="none" w:sz="0" w:space="0" w:color="auto"/>
        <w:left w:val="none" w:sz="0" w:space="0" w:color="auto"/>
        <w:bottom w:val="none" w:sz="0" w:space="0" w:color="auto"/>
        <w:right w:val="none" w:sz="0" w:space="0" w:color="auto"/>
      </w:divBdr>
    </w:div>
    <w:div w:id="642656798">
      <w:bodyDiv w:val="1"/>
      <w:marLeft w:val="0"/>
      <w:marRight w:val="0"/>
      <w:marTop w:val="0"/>
      <w:marBottom w:val="0"/>
      <w:divBdr>
        <w:top w:val="none" w:sz="0" w:space="0" w:color="auto"/>
        <w:left w:val="none" w:sz="0" w:space="0" w:color="auto"/>
        <w:bottom w:val="none" w:sz="0" w:space="0" w:color="auto"/>
        <w:right w:val="none" w:sz="0" w:space="0" w:color="auto"/>
      </w:divBdr>
    </w:div>
    <w:div w:id="651954802">
      <w:bodyDiv w:val="1"/>
      <w:marLeft w:val="0"/>
      <w:marRight w:val="0"/>
      <w:marTop w:val="0"/>
      <w:marBottom w:val="0"/>
      <w:divBdr>
        <w:top w:val="none" w:sz="0" w:space="0" w:color="auto"/>
        <w:left w:val="none" w:sz="0" w:space="0" w:color="auto"/>
        <w:bottom w:val="none" w:sz="0" w:space="0" w:color="auto"/>
        <w:right w:val="none" w:sz="0" w:space="0" w:color="auto"/>
      </w:divBdr>
    </w:div>
    <w:div w:id="652949377">
      <w:bodyDiv w:val="1"/>
      <w:marLeft w:val="0"/>
      <w:marRight w:val="0"/>
      <w:marTop w:val="0"/>
      <w:marBottom w:val="0"/>
      <w:divBdr>
        <w:top w:val="none" w:sz="0" w:space="0" w:color="auto"/>
        <w:left w:val="none" w:sz="0" w:space="0" w:color="auto"/>
        <w:bottom w:val="none" w:sz="0" w:space="0" w:color="auto"/>
        <w:right w:val="none" w:sz="0" w:space="0" w:color="auto"/>
      </w:divBdr>
    </w:div>
    <w:div w:id="657423207">
      <w:bodyDiv w:val="1"/>
      <w:marLeft w:val="0"/>
      <w:marRight w:val="0"/>
      <w:marTop w:val="0"/>
      <w:marBottom w:val="0"/>
      <w:divBdr>
        <w:top w:val="none" w:sz="0" w:space="0" w:color="auto"/>
        <w:left w:val="none" w:sz="0" w:space="0" w:color="auto"/>
        <w:bottom w:val="none" w:sz="0" w:space="0" w:color="auto"/>
        <w:right w:val="none" w:sz="0" w:space="0" w:color="auto"/>
      </w:divBdr>
    </w:div>
    <w:div w:id="658847360">
      <w:bodyDiv w:val="1"/>
      <w:marLeft w:val="0"/>
      <w:marRight w:val="0"/>
      <w:marTop w:val="0"/>
      <w:marBottom w:val="0"/>
      <w:divBdr>
        <w:top w:val="none" w:sz="0" w:space="0" w:color="auto"/>
        <w:left w:val="none" w:sz="0" w:space="0" w:color="auto"/>
        <w:bottom w:val="none" w:sz="0" w:space="0" w:color="auto"/>
        <w:right w:val="none" w:sz="0" w:space="0" w:color="auto"/>
      </w:divBdr>
    </w:div>
    <w:div w:id="666135575">
      <w:bodyDiv w:val="1"/>
      <w:marLeft w:val="0"/>
      <w:marRight w:val="0"/>
      <w:marTop w:val="0"/>
      <w:marBottom w:val="0"/>
      <w:divBdr>
        <w:top w:val="none" w:sz="0" w:space="0" w:color="auto"/>
        <w:left w:val="none" w:sz="0" w:space="0" w:color="auto"/>
        <w:bottom w:val="none" w:sz="0" w:space="0" w:color="auto"/>
        <w:right w:val="none" w:sz="0" w:space="0" w:color="auto"/>
      </w:divBdr>
    </w:div>
    <w:div w:id="687829559">
      <w:bodyDiv w:val="1"/>
      <w:marLeft w:val="0"/>
      <w:marRight w:val="0"/>
      <w:marTop w:val="0"/>
      <w:marBottom w:val="0"/>
      <w:divBdr>
        <w:top w:val="none" w:sz="0" w:space="0" w:color="auto"/>
        <w:left w:val="none" w:sz="0" w:space="0" w:color="auto"/>
        <w:bottom w:val="none" w:sz="0" w:space="0" w:color="auto"/>
        <w:right w:val="none" w:sz="0" w:space="0" w:color="auto"/>
      </w:divBdr>
    </w:div>
    <w:div w:id="689796969">
      <w:bodyDiv w:val="1"/>
      <w:marLeft w:val="0"/>
      <w:marRight w:val="0"/>
      <w:marTop w:val="0"/>
      <w:marBottom w:val="0"/>
      <w:divBdr>
        <w:top w:val="none" w:sz="0" w:space="0" w:color="auto"/>
        <w:left w:val="none" w:sz="0" w:space="0" w:color="auto"/>
        <w:bottom w:val="none" w:sz="0" w:space="0" w:color="auto"/>
        <w:right w:val="none" w:sz="0" w:space="0" w:color="auto"/>
      </w:divBdr>
    </w:div>
    <w:div w:id="700320420">
      <w:bodyDiv w:val="1"/>
      <w:marLeft w:val="0"/>
      <w:marRight w:val="0"/>
      <w:marTop w:val="0"/>
      <w:marBottom w:val="0"/>
      <w:divBdr>
        <w:top w:val="none" w:sz="0" w:space="0" w:color="auto"/>
        <w:left w:val="none" w:sz="0" w:space="0" w:color="auto"/>
        <w:bottom w:val="none" w:sz="0" w:space="0" w:color="auto"/>
        <w:right w:val="none" w:sz="0" w:space="0" w:color="auto"/>
      </w:divBdr>
    </w:div>
    <w:div w:id="703211696">
      <w:bodyDiv w:val="1"/>
      <w:marLeft w:val="0"/>
      <w:marRight w:val="0"/>
      <w:marTop w:val="0"/>
      <w:marBottom w:val="0"/>
      <w:divBdr>
        <w:top w:val="none" w:sz="0" w:space="0" w:color="auto"/>
        <w:left w:val="none" w:sz="0" w:space="0" w:color="auto"/>
        <w:bottom w:val="none" w:sz="0" w:space="0" w:color="auto"/>
        <w:right w:val="none" w:sz="0" w:space="0" w:color="auto"/>
      </w:divBdr>
    </w:div>
    <w:div w:id="719018558">
      <w:bodyDiv w:val="1"/>
      <w:marLeft w:val="0"/>
      <w:marRight w:val="0"/>
      <w:marTop w:val="0"/>
      <w:marBottom w:val="0"/>
      <w:divBdr>
        <w:top w:val="none" w:sz="0" w:space="0" w:color="auto"/>
        <w:left w:val="none" w:sz="0" w:space="0" w:color="auto"/>
        <w:bottom w:val="none" w:sz="0" w:space="0" w:color="auto"/>
        <w:right w:val="none" w:sz="0" w:space="0" w:color="auto"/>
      </w:divBdr>
    </w:div>
    <w:div w:id="724181645">
      <w:bodyDiv w:val="1"/>
      <w:marLeft w:val="0"/>
      <w:marRight w:val="0"/>
      <w:marTop w:val="0"/>
      <w:marBottom w:val="0"/>
      <w:divBdr>
        <w:top w:val="none" w:sz="0" w:space="0" w:color="auto"/>
        <w:left w:val="none" w:sz="0" w:space="0" w:color="auto"/>
        <w:bottom w:val="none" w:sz="0" w:space="0" w:color="auto"/>
        <w:right w:val="none" w:sz="0" w:space="0" w:color="auto"/>
      </w:divBdr>
    </w:div>
    <w:div w:id="724568006">
      <w:bodyDiv w:val="1"/>
      <w:marLeft w:val="0"/>
      <w:marRight w:val="0"/>
      <w:marTop w:val="0"/>
      <w:marBottom w:val="0"/>
      <w:divBdr>
        <w:top w:val="none" w:sz="0" w:space="0" w:color="auto"/>
        <w:left w:val="none" w:sz="0" w:space="0" w:color="auto"/>
        <w:bottom w:val="none" w:sz="0" w:space="0" w:color="auto"/>
        <w:right w:val="none" w:sz="0" w:space="0" w:color="auto"/>
      </w:divBdr>
    </w:div>
    <w:div w:id="730228276">
      <w:bodyDiv w:val="1"/>
      <w:marLeft w:val="0"/>
      <w:marRight w:val="0"/>
      <w:marTop w:val="0"/>
      <w:marBottom w:val="0"/>
      <w:divBdr>
        <w:top w:val="none" w:sz="0" w:space="0" w:color="auto"/>
        <w:left w:val="none" w:sz="0" w:space="0" w:color="auto"/>
        <w:bottom w:val="none" w:sz="0" w:space="0" w:color="auto"/>
        <w:right w:val="none" w:sz="0" w:space="0" w:color="auto"/>
      </w:divBdr>
    </w:div>
    <w:div w:id="737022441">
      <w:bodyDiv w:val="1"/>
      <w:marLeft w:val="0"/>
      <w:marRight w:val="0"/>
      <w:marTop w:val="0"/>
      <w:marBottom w:val="0"/>
      <w:divBdr>
        <w:top w:val="none" w:sz="0" w:space="0" w:color="auto"/>
        <w:left w:val="none" w:sz="0" w:space="0" w:color="auto"/>
        <w:bottom w:val="none" w:sz="0" w:space="0" w:color="auto"/>
        <w:right w:val="none" w:sz="0" w:space="0" w:color="auto"/>
      </w:divBdr>
    </w:div>
    <w:div w:id="742412649">
      <w:bodyDiv w:val="1"/>
      <w:marLeft w:val="0"/>
      <w:marRight w:val="0"/>
      <w:marTop w:val="0"/>
      <w:marBottom w:val="0"/>
      <w:divBdr>
        <w:top w:val="none" w:sz="0" w:space="0" w:color="auto"/>
        <w:left w:val="none" w:sz="0" w:space="0" w:color="auto"/>
        <w:bottom w:val="none" w:sz="0" w:space="0" w:color="auto"/>
        <w:right w:val="none" w:sz="0" w:space="0" w:color="auto"/>
      </w:divBdr>
    </w:div>
    <w:div w:id="743340616">
      <w:bodyDiv w:val="1"/>
      <w:marLeft w:val="0"/>
      <w:marRight w:val="0"/>
      <w:marTop w:val="0"/>
      <w:marBottom w:val="0"/>
      <w:divBdr>
        <w:top w:val="none" w:sz="0" w:space="0" w:color="auto"/>
        <w:left w:val="none" w:sz="0" w:space="0" w:color="auto"/>
        <w:bottom w:val="none" w:sz="0" w:space="0" w:color="auto"/>
        <w:right w:val="none" w:sz="0" w:space="0" w:color="auto"/>
      </w:divBdr>
    </w:div>
    <w:div w:id="749934904">
      <w:bodyDiv w:val="1"/>
      <w:marLeft w:val="0"/>
      <w:marRight w:val="0"/>
      <w:marTop w:val="0"/>
      <w:marBottom w:val="0"/>
      <w:divBdr>
        <w:top w:val="none" w:sz="0" w:space="0" w:color="auto"/>
        <w:left w:val="none" w:sz="0" w:space="0" w:color="auto"/>
        <w:bottom w:val="none" w:sz="0" w:space="0" w:color="auto"/>
        <w:right w:val="none" w:sz="0" w:space="0" w:color="auto"/>
      </w:divBdr>
    </w:div>
    <w:div w:id="761025228">
      <w:bodyDiv w:val="1"/>
      <w:marLeft w:val="0"/>
      <w:marRight w:val="0"/>
      <w:marTop w:val="0"/>
      <w:marBottom w:val="0"/>
      <w:divBdr>
        <w:top w:val="none" w:sz="0" w:space="0" w:color="auto"/>
        <w:left w:val="none" w:sz="0" w:space="0" w:color="auto"/>
        <w:bottom w:val="none" w:sz="0" w:space="0" w:color="auto"/>
        <w:right w:val="none" w:sz="0" w:space="0" w:color="auto"/>
      </w:divBdr>
    </w:div>
    <w:div w:id="762263612">
      <w:bodyDiv w:val="1"/>
      <w:marLeft w:val="0"/>
      <w:marRight w:val="0"/>
      <w:marTop w:val="0"/>
      <w:marBottom w:val="0"/>
      <w:divBdr>
        <w:top w:val="none" w:sz="0" w:space="0" w:color="auto"/>
        <w:left w:val="none" w:sz="0" w:space="0" w:color="auto"/>
        <w:bottom w:val="none" w:sz="0" w:space="0" w:color="auto"/>
        <w:right w:val="none" w:sz="0" w:space="0" w:color="auto"/>
      </w:divBdr>
    </w:div>
    <w:div w:id="774059114">
      <w:bodyDiv w:val="1"/>
      <w:marLeft w:val="0"/>
      <w:marRight w:val="0"/>
      <w:marTop w:val="0"/>
      <w:marBottom w:val="0"/>
      <w:divBdr>
        <w:top w:val="none" w:sz="0" w:space="0" w:color="auto"/>
        <w:left w:val="none" w:sz="0" w:space="0" w:color="auto"/>
        <w:bottom w:val="none" w:sz="0" w:space="0" w:color="auto"/>
        <w:right w:val="none" w:sz="0" w:space="0" w:color="auto"/>
      </w:divBdr>
    </w:div>
    <w:div w:id="781916943">
      <w:bodyDiv w:val="1"/>
      <w:marLeft w:val="0"/>
      <w:marRight w:val="0"/>
      <w:marTop w:val="0"/>
      <w:marBottom w:val="0"/>
      <w:divBdr>
        <w:top w:val="none" w:sz="0" w:space="0" w:color="auto"/>
        <w:left w:val="none" w:sz="0" w:space="0" w:color="auto"/>
        <w:bottom w:val="none" w:sz="0" w:space="0" w:color="auto"/>
        <w:right w:val="none" w:sz="0" w:space="0" w:color="auto"/>
      </w:divBdr>
    </w:div>
    <w:div w:id="782726282">
      <w:bodyDiv w:val="1"/>
      <w:marLeft w:val="0"/>
      <w:marRight w:val="0"/>
      <w:marTop w:val="0"/>
      <w:marBottom w:val="0"/>
      <w:divBdr>
        <w:top w:val="none" w:sz="0" w:space="0" w:color="auto"/>
        <w:left w:val="none" w:sz="0" w:space="0" w:color="auto"/>
        <w:bottom w:val="none" w:sz="0" w:space="0" w:color="auto"/>
        <w:right w:val="none" w:sz="0" w:space="0" w:color="auto"/>
      </w:divBdr>
    </w:div>
    <w:div w:id="786849754">
      <w:bodyDiv w:val="1"/>
      <w:marLeft w:val="0"/>
      <w:marRight w:val="0"/>
      <w:marTop w:val="0"/>
      <w:marBottom w:val="0"/>
      <w:divBdr>
        <w:top w:val="none" w:sz="0" w:space="0" w:color="auto"/>
        <w:left w:val="none" w:sz="0" w:space="0" w:color="auto"/>
        <w:bottom w:val="none" w:sz="0" w:space="0" w:color="auto"/>
        <w:right w:val="none" w:sz="0" w:space="0" w:color="auto"/>
      </w:divBdr>
    </w:div>
    <w:div w:id="800462251">
      <w:bodyDiv w:val="1"/>
      <w:marLeft w:val="0"/>
      <w:marRight w:val="0"/>
      <w:marTop w:val="0"/>
      <w:marBottom w:val="0"/>
      <w:divBdr>
        <w:top w:val="none" w:sz="0" w:space="0" w:color="auto"/>
        <w:left w:val="none" w:sz="0" w:space="0" w:color="auto"/>
        <w:bottom w:val="none" w:sz="0" w:space="0" w:color="auto"/>
        <w:right w:val="none" w:sz="0" w:space="0" w:color="auto"/>
      </w:divBdr>
    </w:div>
    <w:div w:id="811948348">
      <w:bodyDiv w:val="1"/>
      <w:marLeft w:val="0"/>
      <w:marRight w:val="0"/>
      <w:marTop w:val="0"/>
      <w:marBottom w:val="0"/>
      <w:divBdr>
        <w:top w:val="none" w:sz="0" w:space="0" w:color="auto"/>
        <w:left w:val="none" w:sz="0" w:space="0" w:color="auto"/>
        <w:bottom w:val="none" w:sz="0" w:space="0" w:color="auto"/>
        <w:right w:val="none" w:sz="0" w:space="0" w:color="auto"/>
      </w:divBdr>
    </w:div>
    <w:div w:id="820586996">
      <w:bodyDiv w:val="1"/>
      <w:marLeft w:val="0"/>
      <w:marRight w:val="0"/>
      <w:marTop w:val="0"/>
      <w:marBottom w:val="0"/>
      <w:divBdr>
        <w:top w:val="none" w:sz="0" w:space="0" w:color="auto"/>
        <w:left w:val="none" w:sz="0" w:space="0" w:color="auto"/>
        <w:bottom w:val="none" w:sz="0" w:space="0" w:color="auto"/>
        <w:right w:val="none" w:sz="0" w:space="0" w:color="auto"/>
      </w:divBdr>
    </w:div>
    <w:div w:id="823936263">
      <w:bodyDiv w:val="1"/>
      <w:marLeft w:val="0"/>
      <w:marRight w:val="0"/>
      <w:marTop w:val="0"/>
      <w:marBottom w:val="0"/>
      <w:divBdr>
        <w:top w:val="none" w:sz="0" w:space="0" w:color="auto"/>
        <w:left w:val="none" w:sz="0" w:space="0" w:color="auto"/>
        <w:bottom w:val="none" w:sz="0" w:space="0" w:color="auto"/>
        <w:right w:val="none" w:sz="0" w:space="0" w:color="auto"/>
      </w:divBdr>
    </w:div>
    <w:div w:id="827284121">
      <w:bodyDiv w:val="1"/>
      <w:marLeft w:val="0"/>
      <w:marRight w:val="0"/>
      <w:marTop w:val="0"/>
      <w:marBottom w:val="0"/>
      <w:divBdr>
        <w:top w:val="none" w:sz="0" w:space="0" w:color="auto"/>
        <w:left w:val="none" w:sz="0" w:space="0" w:color="auto"/>
        <w:bottom w:val="none" w:sz="0" w:space="0" w:color="auto"/>
        <w:right w:val="none" w:sz="0" w:space="0" w:color="auto"/>
      </w:divBdr>
    </w:div>
    <w:div w:id="828710781">
      <w:bodyDiv w:val="1"/>
      <w:marLeft w:val="0"/>
      <w:marRight w:val="0"/>
      <w:marTop w:val="0"/>
      <w:marBottom w:val="0"/>
      <w:divBdr>
        <w:top w:val="none" w:sz="0" w:space="0" w:color="auto"/>
        <w:left w:val="none" w:sz="0" w:space="0" w:color="auto"/>
        <w:bottom w:val="none" w:sz="0" w:space="0" w:color="auto"/>
        <w:right w:val="none" w:sz="0" w:space="0" w:color="auto"/>
      </w:divBdr>
    </w:div>
    <w:div w:id="840584286">
      <w:bodyDiv w:val="1"/>
      <w:marLeft w:val="0"/>
      <w:marRight w:val="0"/>
      <w:marTop w:val="0"/>
      <w:marBottom w:val="0"/>
      <w:divBdr>
        <w:top w:val="none" w:sz="0" w:space="0" w:color="auto"/>
        <w:left w:val="none" w:sz="0" w:space="0" w:color="auto"/>
        <w:bottom w:val="none" w:sz="0" w:space="0" w:color="auto"/>
        <w:right w:val="none" w:sz="0" w:space="0" w:color="auto"/>
      </w:divBdr>
    </w:div>
    <w:div w:id="849680604">
      <w:bodyDiv w:val="1"/>
      <w:marLeft w:val="0"/>
      <w:marRight w:val="0"/>
      <w:marTop w:val="0"/>
      <w:marBottom w:val="0"/>
      <w:divBdr>
        <w:top w:val="none" w:sz="0" w:space="0" w:color="auto"/>
        <w:left w:val="none" w:sz="0" w:space="0" w:color="auto"/>
        <w:bottom w:val="none" w:sz="0" w:space="0" w:color="auto"/>
        <w:right w:val="none" w:sz="0" w:space="0" w:color="auto"/>
      </w:divBdr>
    </w:div>
    <w:div w:id="857045944">
      <w:bodyDiv w:val="1"/>
      <w:marLeft w:val="0"/>
      <w:marRight w:val="0"/>
      <w:marTop w:val="0"/>
      <w:marBottom w:val="0"/>
      <w:divBdr>
        <w:top w:val="none" w:sz="0" w:space="0" w:color="auto"/>
        <w:left w:val="none" w:sz="0" w:space="0" w:color="auto"/>
        <w:bottom w:val="none" w:sz="0" w:space="0" w:color="auto"/>
        <w:right w:val="none" w:sz="0" w:space="0" w:color="auto"/>
      </w:divBdr>
    </w:div>
    <w:div w:id="858351186">
      <w:bodyDiv w:val="1"/>
      <w:marLeft w:val="0"/>
      <w:marRight w:val="0"/>
      <w:marTop w:val="0"/>
      <w:marBottom w:val="0"/>
      <w:divBdr>
        <w:top w:val="none" w:sz="0" w:space="0" w:color="auto"/>
        <w:left w:val="none" w:sz="0" w:space="0" w:color="auto"/>
        <w:bottom w:val="none" w:sz="0" w:space="0" w:color="auto"/>
        <w:right w:val="none" w:sz="0" w:space="0" w:color="auto"/>
      </w:divBdr>
    </w:div>
    <w:div w:id="858351884">
      <w:bodyDiv w:val="1"/>
      <w:marLeft w:val="0"/>
      <w:marRight w:val="0"/>
      <w:marTop w:val="0"/>
      <w:marBottom w:val="0"/>
      <w:divBdr>
        <w:top w:val="none" w:sz="0" w:space="0" w:color="auto"/>
        <w:left w:val="none" w:sz="0" w:space="0" w:color="auto"/>
        <w:bottom w:val="none" w:sz="0" w:space="0" w:color="auto"/>
        <w:right w:val="none" w:sz="0" w:space="0" w:color="auto"/>
      </w:divBdr>
    </w:div>
    <w:div w:id="883833202">
      <w:bodyDiv w:val="1"/>
      <w:marLeft w:val="0"/>
      <w:marRight w:val="0"/>
      <w:marTop w:val="0"/>
      <w:marBottom w:val="0"/>
      <w:divBdr>
        <w:top w:val="none" w:sz="0" w:space="0" w:color="auto"/>
        <w:left w:val="none" w:sz="0" w:space="0" w:color="auto"/>
        <w:bottom w:val="none" w:sz="0" w:space="0" w:color="auto"/>
        <w:right w:val="none" w:sz="0" w:space="0" w:color="auto"/>
      </w:divBdr>
    </w:div>
    <w:div w:id="888298881">
      <w:bodyDiv w:val="1"/>
      <w:marLeft w:val="0"/>
      <w:marRight w:val="0"/>
      <w:marTop w:val="0"/>
      <w:marBottom w:val="0"/>
      <w:divBdr>
        <w:top w:val="none" w:sz="0" w:space="0" w:color="auto"/>
        <w:left w:val="none" w:sz="0" w:space="0" w:color="auto"/>
        <w:bottom w:val="none" w:sz="0" w:space="0" w:color="auto"/>
        <w:right w:val="none" w:sz="0" w:space="0" w:color="auto"/>
      </w:divBdr>
    </w:div>
    <w:div w:id="888565088">
      <w:bodyDiv w:val="1"/>
      <w:marLeft w:val="0"/>
      <w:marRight w:val="0"/>
      <w:marTop w:val="0"/>
      <w:marBottom w:val="0"/>
      <w:divBdr>
        <w:top w:val="none" w:sz="0" w:space="0" w:color="auto"/>
        <w:left w:val="none" w:sz="0" w:space="0" w:color="auto"/>
        <w:bottom w:val="none" w:sz="0" w:space="0" w:color="auto"/>
        <w:right w:val="none" w:sz="0" w:space="0" w:color="auto"/>
      </w:divBdr>
    </w:div>
    <w:div w:id="895049090">
      <w:bodyDiv w:val="1"/>
      <w:marLeft w:val="0"/>
      <w:marRight w:val="0"/>
      <w:marTop w:val="0"/>
      <w:marBottom w:val="0"/>
      <w:divBdr>
        <w:top w:val="none" w:sz="0" w:space="0" w:color="auto"/>
        <w:left w:val="none" w:sz="0" w:space="0" w:color="auto"/>
        <w:bottom w:val="none" w:sz="0" w:space="0" w:color="auto"/>
        <w:right w:val="none" w:sz="0" w:space="0" w:color="auto"/>
      </w:divBdr>
    </w:div>
    <w:div w:id="897016372">
      <w:bodyDiv w:val="1"/>
      <w:marLeft w:val="0"/>
      <w:marRight w:val="0"/>
      <w:marTop w:val="0"/>
      <w:marBottom w:val="0"/>
      <w:divBdr>
        <w:top w:val="none" w:sz="0" w:space="0" w:color="auto"/>
        <w:left w:val="none" w:sz="0" w:space="0" w:color="auto"/>
        <w:bottom w:val="none" w:sz="0" w:space="0" w:color="auto"/>
        <w:right w:val="none" w:sz="0" w:space="0" w:color="auto"/>
      </w:divBdr>
    </w:div>
    <w:div w:id="907836921">
      <w:bodyDiv w:val="1"/>
      <w:marLeft w:val="0"/>
      <w:marRight w:val="0"/>
      <w:marTop w:val="0"/>
      <w:marBottom w:val="0"/>
      <w:divBdr>
        <w:top w:val="none" w:sz="0" w:space="0" w:color="auto"/>
        <w:left w:val="none" w:sz="0" w:space="0" w:color="auto"/>
        <w:bottom w:val="none" w:sz="0" w:space="0" w:color="auto"/>
        <w:right w:val="none" w:sz="0" w:space="0" w:color="auto"/>
      </w:divBdr>
    </w:div>
    <w:div w:id="911309012">
      <w:bodyDiv w:val="1"/>
      <w:marLeft w:val="0"/>
      <w:marRight w:val="0"/>
      <w:marTop w:val="0"/>
      <w:marBottom w:val="0"/>
      <w:divBdr>
        <w:top w:val="none" w:sz="0" w:space="0" w:color="auto"/>
        <w:left w:val="none" w:sz="0" w:space="0" w:color="auto"/>
        <w:bottom w:val="none" w:sz="0" w:space="0" w:color="auto"/>
        <w:right w:val="none" w:sz="0" w:space="0" w:color="auto"/>
      </w:divBdr>
    </w:div>
    <w:div w:id="926696222">
      <w:bodyDiv w:val="1"/>
      <w:marLeft w:val="0"/>
      <w:marRight w:val="0"/>
      <w:marTop w:val="0"/>
      <w:marBottom w:val="0"/>
      <w:divBdr>
        <w:top w:val="none" w:sz="0" w:space="0" w:color="auto"/>
        <w:left w:val="none" w:sz="0" w:space="0" w:color="auto"/>
        <w:bottom w:val="none" w:sz="0" w:space="0" w:color="auto"/>
        <w:right w:val="none" w:sz="0" w:space="0" w:color="auto"/>
      </w:divBdr>
    </w:div>
    <w:div w:id="937715671">
      <w:bodyDiv w:val="1"/>
      <w:marLeft w:val="0"/>
      <w:marRight w:val="0"/>
      <w:marTop w:val="0"/>
      <w:marBottom w:val="0"/>
      <w:divBdr>
        <w:top w:val="none" w:sz="0" w:space="0" w:color="auto"/>
        <w:left w:val="none" w:sz="0" w:space="0" w:color="auto"/>
        <w:bottom w:val="none" w:sz="0" w:space="0" w:color="auto"/>
        <w:right w:val="none" w:sz="0" w:space="0" w:color="auto"/>
      </w:divBdr>
    </w:div>
    <w:div w:id="945306551">
      <w:bodyDiv w:val="1"/>
      <w:marLeft w:val="0"/>
      <w:marRight w:val="0"/>
      <w:marTop w:val="0"/>
      <w:marBottom w:val="0"/>
      <w:divBdr>
        <w:top w:val="none" w:sz="0" w:space="0" w:color="auto"/>
        <w:left w:val="none" w:sz="0" w:space="0" w:color="auto"/>
        <w:bottom w:val="none" w:sz="0" w:space="0" w:color="auto"/>
        <w:right w:val="none" w:sz="0" w:space="0" w:color="auto"/>
      </w:divBdr>
    </w:div>
    <w:div w:id="947783930">
      <w:bodyDiv w:val="1"/>
      <w:marLeft w:val="0"/>
      <w:marRight w:val="0"/>
      <w:marTop w:val="0"/>
      <w:marBottom w:val="0"/>
      <w:divBdr>
        <w:top w:val="none" w:sz="0" w:space="0" w:color="auto"/>
        <w:left w:val="none" w:sz="0" w:space="0" w:color="auto"/>
        <w:bottom w:val="none" w:sz="0" w:space="0" w:color="auto"/>
        <w:right w:val="none" w:sz="0" w:space="0" w:color="auto"/>
      </w:divBdr>
    </w:div>
    <w:div w:id="956716395">
      <w:bodyDiv w:val="1"/>
      <w:marLeft w:val="0"/>
      <w:marRight w:val="0"/>
      <w:marTop w:val="0"/>
      <w:marBottom w:val="0"/>
      <w:divBdr>
        <w:top w:val="none" w:sz="0" w:space="0" w:color="auto"/>
        <w:left w:val="none" w:sz="0" w:space="0" w:color="auto"/>
        <w:bottom w:val="none" w:sz="0" w:space="0" w:color="auto"/>
        <w:right w:val="none" w:sz="0" w:space="0" w:color="auto"/>
      </w:divBdr>
    </w:div>
    <w:div w:id="964310818">
      <w:bodyDiv w:val="1"/>
      <w:marLeft w:val="0"/>
      <w:marRight w:val="0"/>
      <w:marTop w:val="0"/>
      <w:marBottom w:val="0"/>
      <w:divBdr>
        <w:top w:val="none" w:sz="0" w:space="0" w:color="auto"/>
        <w:left w:val="none" w:sz="0" w:space="0" w:color="auto"/>
        <w:bottom w:val="none" w:sz="0" w:space="0" w:color="auto"/>
        <w:right w:val="none" w:sz="0" w:space="0" w:color="auto"/>
      </w:divBdr>
    </w:div>
    <w:div w:id="967467112">
      <w:bodyDiv w:val="1"/>
      <w:marLeft w:val="0"/>
      <w:marRight w:val="0"/>
      <w:marTop w:val="0"/>
      <w:marBottom w:val="0"/>
      <w:divBdr>
        <w:top w:val="none" w:sz="0" w:space="0" w:color="auto"/>
        <w:left w:val="none" w:sz="0" w:space="0" w:color="auto"/>
        <w:bottom w:val="none" w:sz="0" w:space="0" w:color="auto"/>
        <w:right w:val="none" w:sz="0" w:space="0" w:color="auto"/>
      </w:divBdr>
    </w:div>
    <w:div w:id="976302331">
      <w:bodyDiv w:val="1"/>
      <w:marLeft w:val="0"/>
      <w:marRight w:val="0"/>
      <w:marTop w:val="0"/>
      <w:marBottom w:val="0"/>
      <w:divBdr>
        <w:top w:val="none" w:sz="0" w:space="0" w:color="auto"/>
        <w:left w:val="none" w:sz="0" w:space="0" w:color="auto"/>
        <w:bottom w:val="none" w:sz="0" w:space="0" w:color="auto"/>
        <w:right w:val="none" w:sz="0" w:space="0" w:color="auto"/>
      </w:divBdr>
    </w:div>
    <w:div w:id="976448298">
      <w:bodyDiv w:val="1"/>
      <w:marLeft w:val="0"/>
      <w:marRight w:val="0"/>
      <w:marTop w:val="0"/>
      <w:marBottom w:val="0"/>
      <w:divBdr>
        <w:top w:val="none" w:sz="0" w:space="0" w:color="auto"/>
        <w:left w:val="none" w:sz="0" w:space="0" w:color="auto"/>
        <w:bottom w:val="none" w:sz="0" w:space="0" w:color="auto"/>
        <w:right w:val="none" w:sz="0" w:space="0" w:color="auto"/>
      </w:divBdr>
    </w:div>
    <w:div w:id="984162839">
      <w:bodyDiv w:val="1"/>
      <w:marLeft w:val="0"/>
      <w:marRight w:val="0"/>
      <w:marTop w:val="0"/>
      <w:marBottom w:val="0"/>
      <w:divBdr>
        <w:top w:val="none" w:sz="0" w:space="0" w:color="auto"/>
        <w:left w:val="none" w:sz="0" w:space="0" w:color="auto"/>
        <w:bottom w:val="none" w:sz="0" w:space="0" w:color="auto"/>
        <w:right w:val="none" w:sz="0" w:space="0" w:color="auto"/>
      </w:divBdr>
    </w:div>
    <w:div w:id="988677468">
      <w:bodyDiv w:val="1"/>
      <w:marLeft w:val="0"/>
      <w:marRight w:val="0"/>
      <w:marTop w:val="0"/>
      <w:marBottom w:val="0"/>
      <w:divBdr>
        <w:top w:val="none" w:sz="0" w:space="0" w:color="auto"/>
        <w:left w:val="none" w:sz="0" w:space="0" w:color="auto"/>
        <w:bottom w:val="none" w:sz="0" w:space="0" w:color="auto"/>
        <w:right w:val="none" w:sz="0" w:space="0" w:color="auto"/>
      </w:divBdr>
    </w:div>
    <w:div w:id="1000232061">
      <w:bodyDiv w:val="1"/>
      <w:marLeft w:val="0"/>
      <w:marRight w:val="0"/>
      <w:marTop w:val="0"/>
      <w:marBottom w:val="0"/>
      <w:divBdr>
        <w:top w:val="none" w:sz="0" w:space="0" w:color="auto"/>
        <w:left w:val="none" w:sz="0" w:space="0" w:color="auto"/>
        <w:bottom w:val="none" w:sz="0" w:space="0" w:color="auto"/>
        <w:right w:val="none" w:sz="0" w:space="0" w:color="auto"/>
      </w:divBdr>
    </w:div>
    <w:div w:id="1005862697">
      <w:bodyDiv w:val="1"/>
      <w:marLeft w:val="0"/>
      <w:marRight w:val="0"/>
      <w:marTop w:val="0"/>
      <w:marBottom w:val="0"/>
      <w:divBdr>
        <w:top w:val="none" w:sz="0" w:space="0" w:color="auto"/>
        <w:left w:val="none" w:sz="0" w:space="0" w:color="auto"/>
        <w:bottom w:val="none" w:sz="0" w:space="0" w:color="auto"/>
        <w:right w:val="none" w:sz="0" w:space="0" w:color="auto"/>
      </w:divBdr>
    </w:div>
    <w:div w:id="1012881483">
      <w:bodyDiv w:val="1"/>
      <w:marLeft w:val="0"/>
      <w:marRight w:val="0"/>
      <w:marTop w:val="0"/>
      <w:marBottom w:val="0"/>
      <w:divBdr>
        <w:top w:val="none" w:sz="0" w:space="0" w:color="auto"/>
        <w:left w:val="none" w:sz="0" w:space="0" w:color="auto"/>
        <w:bottom w:val="none" w:sz="0" w:space="0" w:color="auto"/>
        <w:right w:val="none" w:sz="0" w:space="0" w:color="auto"/>
      </w:divBdr>
    </w:div>
    <w:div w:id="1013069952">
      <w:bodyDiv w:val="1"/>
      <w:marLeft w:val="0"/>
      <w:marRight w:val="0"/>
      <w:marTop w:val="0"/>
      <w:marBottom w:val="0"/>
      <w:divBdr>
        <w:top w:val="none" w:sz="0" w:space="0" w:color="auto"/>
        <w:left w:val="none" w:sz="0" w:space="0" w:color="auto"/>
        <w:bottom w:val="none" w:sz="0" w:space="0" w:color="auto"/>
        <w:right w:val="none" w:sz="0" w:space="0" w:color="auto"/>
      </w:divBdr>
    </w:div>
    <w:div w:id="1017268247">
      <w:bodyDiv w:val="1"/>
      <w:marLeft w:val="0"/>
      <w:marRight w:val="0"/>
      <w:marTop w:val="0"/>
      <w:marBottom w:val="0"/>
      <w:divBdr>
        <w:top w:val="none" w:sz="0" w:space="0" w:color="auto"/>
        <w:left w:val="none" w:sz="0" w:space="0" w:color="auto"/>
        <w:bottom w:val="none" w:sz="0" w:space="0" w:color="auto"/>
        <w:right w:val="none" w:sz="0" w:space="0" w:color="auto"/>
      </w:divBdr>
    </w:div>
    <w:div w:id="1022513958">
      <w:bodyDiv w:val="1"/>
      <w:marLeft w:val="0"/>
      <w:marRight w:val="0"/>
      <w:marTop w:val="0"/>
      <w:marBottom w:val="0"/>
      <w:divBdr>
        <w:top w:val="none" w:sz="0" w:space="0" w:color="auto"/>
        <w:left w:val="none" w:sz="0" w:space="0" w:color="auto"/>
        <w:bottom w:val="none" w:sz="0" w:space="0" w:color="auto"/>
        <w:right w:val="none" w:sz="0" w:space="0" w:color="auto"/>
      </w:divBdr>
    </w:div>
    <w:div w:id="1024594290">
      <w:bodyDiv w:val="1"/>
      <w:marLeft w:val="0"/>
      <w:marRight w:val="0"/>
      <w:marTop w:val="0"/>
      <w:marBottom w:val="0"/>
      <w:divBdr>
        <w:top w:val="none" w:sz="0" w:space="0" w:color="auto"/>
        <w:left w:val="none" w:sz="0" w:space="0" w:color="auto"/>
        <w:bottom w:val="none" w:sz="0" w:space="0" w:color="auto"/>
        <w:right w:val="none" w:sz="0" w:space="0" w:color="auto"/>
      </w:divBdr>
    </w:div>
    <w:div w:id="1028483330">
      <w:bodyDiv w:val="1"/>
      <w:marLeft w:val="0"/>
      <w:marRight w:val="0"/>
      <w:marTop w:val="0"/>
      <w:marBottom w:val="0"/>
      <w:divBdr>
        <w:top w:val="none" w:sz="0" w:space="0" w:color="auto"/>
        <w:left w:val="none" w:sz="0" w:space="0" w:color="auto"/>
        <w:bottom w:val="none" w:sz="0" w:space="0" w:color="auto"/>
        <w:right w:val="none" w:sz="0" w:space="0" w:color="auto"/>
      </w:divBdr>
    </w:div>
    <w:div w:id="1030452059">
      <w:bodyDiv w:val="1"/>
      <w:marLeft w:val="0"/>
      <w:marRight w:val="0"/>
      <w:marTop w:val="0"/>
      <w:marBottom w:val="0"/>
      <w:divBdr>
        <w:top w:val="none" w:sz="0" w:space="0" w:color="auto"/>
        <w:left w:val="none" w:sz="0" w:space="0" w:color="auto"/>
        <w:bottom w:val="none" w:sz="0" w:space="0" w:color="auto"/>
        <w:right w:val="none" w:sz="0" w:space="0" w:color="auto"/>
      </w:divBdr>
    </w:div>
    <w:div w:id="1034581532">
      <w:bodyDiv w:val="1"/>
      <w:marLeft w:val="0"/>
      <w:marRight w:val="0"/>
      <w:marTop w:val="0"/>
      <w:marBottom w:val="0"/>
      <w:divBdr>
        <w:top w:val="none" w:sz="0" w:space="0" w:color="auto"/>
        <w:left w:val="none" w:sz="0" w:space="0" w:color="auto"/>
        <w:bottom w:val="none" w:sz="0" w:space="0" w:color="auto"/>
        <w:right w:val="none" w:sz="0" w:space="0" w:color="auto"/>
      </w:divBdr>
    </w:div>
    <w:div w:id="1042442723">
      <w:bodyDiv w:val="1"/>
      <w:marLeft w:val="0"/>
      <w:marRight w:val="0"/>
      <w:marTop w:val="0"/>
      <w:marBottom w:val="0"/>
      <w:divBdr>
        <w:top w:val="none" w:sz="0" w:space="0" w:color="auto"/>
        <w:left w:val="none" w:sz="0" w:space="0" w:color="auto"/>
        <w:bottom w:val="none" w:sz="0" w:space="0" w:color="auto"/>
        <w:right w:val="none" w:sz="0" w:space="0" w:color="auto"/>
      </w:divBdr>
    </w:div>
    <w:div w:id="1053113839">
      <w:bodyDiv w:val="1"/>
      <w:marLeft w:val="0"/>
      <w:marRight w:val="0"/>
      <w:marTop w:val="0"/>
      <w:marBottom w:val="0"/>
      <w:divBdr>
        <w:top w:val="none" w:sz="0" w:space="0" w:color="auto"/>
        <w:left w:val="none" w:sz="0" w:space="0" w:color="auto"/>
        <w:bottom w:val="none" w:sz="0" w:space="0" w:color="auto"/>
        <w:right w:val="none" w:sz="0" w:space="0" w:color="auto"/>
      </w:divBdr>
    </w:div>
    <w:div w:id="1054081782">
      <w:bodyDiv w:val="1"/>
      <w:marLeft w:val="0"/>
      <w:marRight w:val="0"/>
      <w:marTop w:val="0"/>
      <w:marBottom w:val="0"/>
      <w:divBdr>
        <w:top w:val="none" w:sz="0" w:space="0" w:color="auto"/>
        <w:left w:val="none" w:sz="0" w:space="0" w:color="auto"/>
        <w:bottom w:val="none" w:sz="0" w:space="0" w:color="auto"/>
        <w:right w:val="none" w:sz="0" w:space="0" w:color="auto"/>
      </w:divBdr>
    </w:div>
    <w:div w:id="1073115086">
      <w:bodyDiv w:val="1"/>
      <w:marLeft w:val="0"/>
      <w:marRight w:val="0"/>
      <w:marTop w:val="0"/>
      <w:marBottom w:val="0"/>
      <w:divBdr>
        <w:top w:val="none" w:sz="0" w:space="0" w:color="auto"/>
        <w:left w:val="none" w:sz="0" w:space="0" w:color="auto"/>
        <w:bottom w:val="none" w:sz="0" w:space="0" w:color="auto"/>
        <w:right w:val="none" w:sz="0" w:space="0" w:color="auto"/>
      </w:divBdr>
    </w:div>
    <w:div w:id="1074813517">
      <w:bodyDiv w:val="1"/>
      <w:marLeft w:val="0"/>
      <w:marRight w:val="0"/>
      <w:marTop w:val="0"/>
      <w:marBottom w:val="0"/>
      <w:divBdr>
        <w:top w:val="none" w:sz="0" w:space="0" w:color="auto"/>
        <w:left w:val="none" w:sz="0" w:space="0" w:color="auto"/>
        <w:bottom w:val="none" w:sz="0" w:space="0" w:color="auto"/>
        <w:right w:val="none" w:sz="0" w:space="0" w:color="auto"/>
      </w:divBdr>
    </w:div>
    <w:div w:id="1075014597">
      <w:bodyDiv w:val="1"/>
      <w:marLeft w:val="0"/>
      <w:marRight w:val="0"/>
      <w:marTop w:val="0"/>
      <w:marBottom w:val="0"/>
      <w:divBdr>
        <w:top w:val="none" w:sz="0" w:space="0" w:color="auto"/>
        <w:left w:val="none" w:sz="0" w:space="0" w:color="auto"/>
        <w:bottom w:val="none" w:sz="0" w:space="0" w:color="auto"/>
        <w:right w:val="none" w:sz="0" w:space="0" w:color="auto"/>
      </w:divBdr>
    </w:div>
    <w:div w:id="1082412808">
      <w:bodyDiv w:val="1"/>
      <w:marLeft w:val="0"/>
      <w:marRight w:val="0"/>
      <w:marTop w:val="0"/>
      <w:marBottom w:val="0"/>
      <w:divBdr>
        <w:top w:val="none" w:sz="0" w:space="0" w:color="auto"/>
        <w:left w:val="none" w:sz="0" w:space="0" w:color="auto"/>
        <w:bottom w:val="none" w:sz="0" w:space="0" w:color="auto"/>
        <w:right w:val="none" w:sz="0" w:space="0" w:color="auto"/>
      </w:divBdr>
    </w:div>
    <w:div w:id="1084378977">
      <w:bodyDiv w:val="1"/>
      <w:marLeft w:val="0"/>
      <w:marRight w:val="0"/>
      <w:marTop w:val="0"/>
      <w:marBottom w:val="0"/>
      <w:divBdr>
        <w:top w:val="none" w:sz="0" w:space="0" w:color="auto"/>
        <w:left w:val="none" w:sz="0" w:space="0" w:color="auto"/>
        <w:bottom w:val="none" w:sz="0" w:space="0" w:color="auto"/>
        <w:right w:val="none" w:sz="0" w:space="0" w:color="auto"/>
      </w:divBdr>
    </w:div>
    <w:div w:id="1084573624">
      <w:bodyDiv w:val="1"/>
      <w:marLeft w:val="0"/>
      <w:marRight w:val="0"/>
      <w:marTop w:val="0"/>
      <w:marBottom w:val="0"/>
      <w:divBdr>
        <w:top w:val="none" w:sz="0" w:space="0" w:color="auto"/>
        <w:left w:val="none" w:sz="0" w:space="0" w:color="auto"/>
        <w:bottom w:val="none" w:sz="0" w:space="0" w:color="auto"/>
        <w:right w:val="none" w:sz="0" w:space="0" w:color="auto"/>
      </w:divBdr>
    </w:div>
    <w:div w:id="1090736818">
      <w:bodyDiv w:val="1"/>
      <w:marLeft w:val="0"/>
      <w:marRight w:val="0"/>
      <w:marTop w:val="0"/>
      <w:marBottom w:val="0"/>
      <w:divBdr>
        <w:top w:val="none" w:sz="0" w:space="0" w:color="auto"/>
        <w:left w:val="none" w:sz="0" w:space="0" w:color="auto"/>
        <w:bottom w:val="none" w:sz="0" w:space="0" w:color="auto"/>
        <w:right w:val="none" w:sz="0" w:space="0" w:color="auto"/>
      </w:divBdr>
    </w:div>
    <w:div w:id="1094593870">
      <w:bodyDiv w:val="1"/>
      <w:marLeft w:val="0"/>
      <w:marRight w:val="0"/>
      <w:marTop w:val="0"/>
      <w:marBottom w:val="0"/>
      <w:divBdr>
        <w:top w:val="none" w:sz="0" w:space="0" w:color="auto"/>
        <w:left w:val="none" w:sz="0" w:space="0" w:color="auto"/>
        <w:bottom w:val="none" w:sz="0" w:space="0" w:color="auto"/>
        <w:right w:val="none" w:sz="0" w:space="0" w:color="auto"/>
      </w:divBdr>
    </w:div>
    <w:div w:id="1096705367">
      <w:bodyDiv w:val="1"/>
      <w:marLeft w:val="0"/>
      <w:marRight w:val="0"/>
      <w:marTop w:val="0"/>
      <w:marBottom w:val="0"/>
      <w:divBdr>
        <w:top w:val="none" w:sz="0" w:space="0" w:color="auto"/>
        <w:left w:val="none" w:sz="0" w:space="0" w:color="auto"/>
        <w:bottom w:val="none" w:sz="0" w:space="0" w:color="auto"/>
        <w:right w:val="none" w:sz="0" w:space="0" w:color="auto"/>
      </w:divBdr>
    </w:div>
    <w:div w:id="1097291411">
      <w:bodyDiv w:val="1"/>
      <w:marLeft w:val="0"/>
      <w:marRight w:val="0"/>
      <w:marTop w:val="0"/>
      <w:marBottom w:val="0"/>
      <w:divBdr>
        <w:top w:val="none" w:sz="0" w:space="0" w:color="auto"/>
        <w:left w:val="none" w:sz="0" w:space="0" w:color="auto"/>
        <w:bottom w:val="none" w:sz="0" w:space="0" w:color="auto"/>
        <w:right w:val="none" w:sz="0" w:space="0" w:color="auto"/>
      </w:divBdr>
    </w:div>
    <w:div w:id="1103767218">
      <w:bodyDiv w:val="1"/>
      <w:marLeft w:val="0"/>
      <w:marRight w:val="0"/>
      <w:marTop w:val="0"/>
      <w:marBottom w:val="0"/>
      <w:divBdr>
        <w:top w:val="none" w:sz="0" w:space="0" w:color="auto"/>
        <w:left w:val="none" w:sz="0" w:space="0" w:color="auto"/>
        <w:bottom w:val="none" w:sz="0" w:space="0" w:color="auto"/>
        <w:right w:val="none" w:sz="0" w:space="0" w:color="auto"/>
      </w:divBdr>
    </w:div>
    <w:div w:id="1104155047">
      <w:bodyDiv w:val="1"/>
      <w:marLeft w:val="0"/>
      <w:marRight w:val="0"/>
      <w:marTop w:val="0"/>
      <w:marBottom w:val="0"/>
      <w:divBdr>
        <w:top w:val="none" w:sz="0" w:space="0" w:color="auto"/>
        <w:left w:val="none" w:sz="0" w:space="0" w:color="auto"/>
        <w:bottom w:val="none" w:sz="0" w:space="0" w:color="auto"/>
        <w:right w:val="none" w:sz="0" w:space="0" w:color="auto"/>
      </w:divBdr>
    </w:div>
    <w:div w:id="1105274746">
      <w:bodyDiv w:val="1"/>
      <w:marLeft w:val="0"/>
      <w:marRight w:val="0"/>
      <w:marTop w:val="0"/>
      <w:marBottom w:val="0"/>
      <w:divBdr>
        <w:top w:val="none" w:sz="0" w:space="0" w:color="auto"/>
        <w:left w:val="none" w:sz="0" w:space="0" w:color="auto"/>
        <w:bottom w:val="none" w:sz="0" w:space="0" w:color="auto"/>
        <w:right w:val="none" w:sz="0" w:space="0" w:color="auto"/>
      </w:divBdr>
      <w:divsChild>
        <w:div w:id="1796751263">
          <w:marLeft w:val="0"/>
          <w:marRight w:val="0"/>
          <w:marTop w:val="0"/>
          <w:marBottom w:val="0"/>
          <w:divBdr>
            <w:top w:val="single" w:sz="2" w:space="0" w:color="000000"/>
            <w:left w:val="single" w:sz="2" w:space="0" w:color="000000"/>
            <w:bottom w:val="single" w:sz="2" w:space="0" w:color="000000"/>
            <w:right w:val="single" w:sz="2" w:space="0" w:color="000000"/>
          </w:divBdr>
        </w:div>
      </w:divsChild>
    </w:div>
    <w:div w:id="1106851611">
      <w:bodyDiv w:val="1"/>
      <w:marLeft w:val="0"/>
      <w:marRight w:val="0"/>
      <w:marTop w:val="0"/>
      <w:marBottom w:val="0"/>
      <w:divBdr>
        <w:top w:val="none" w:sz="0" w:space="0" w:color="auto"/>
        <w:left w:val="none" w:sz="0" w:space="0" w:color="auto"/>
        <w:bottom w:val="none" w:sz="0" w:space="0" w:color="auto"/>
        <w:right w:val="none" w:sz="0" w:space="0" w:color="auto"/>
      </w:divBdr>
    </w:div>
    <w:div w:id="1109202713">
      <w:bodyDiv w:val="1"/>
      <w:marLeft w:val="0"/>
      <w:marRight w:val="0"/>
      <w:marTop w:val="0"/>
      <w:marBottom w:val="0"/>
      <w:divBdr>
        <w:top w:val="none" w:sz="0" w:space="0" w:color="auto"/>
        <w:left w:val="none" w:sz="0" w:space="0" w:color="auto"/>
        <w:bottom w:val="none" w:sz="0" w:space="0" w:color="auto"/>
        <w:right w:val="none" w:sz="0" w:space="0" w:color="auto"/>
      </w:divBdr>
    </w:div>
    <w:div w:id="1115053979">
      <w:bodyDiv w:val="1"/>
      <w:marLeft w:val="0"/>
      <w:marRight w:val="0"/>
      <w:marTop w:val="0"/>
      <w:marBottom w:val="0"/>
      <w:divBdr>
        <w:top w:val="none" w:sz="0" w:space="0" w:color="auto"/>
        <w:left w:val="none" w:sz="0" w:space="0" w:color="auto"/>
        <w:bottom w:val="none" w:sz="0" w:space="0" w:color="auto"/>
        <w:right w:val="none" w:sz="0" w:space="0" w:color="auto"/>
      </w:divBdr>
    </w:div>
    <w:div w:id="1128207510">
      <w:bodyDiv w:val="1"/>
      <w:marLeft w:val="0"/>
      <w:marRight w:val="0"/>
      <w:marTop w:val="0"/>
      <w:marBottom w:val="0"/>
      <w:divBdr>
        <w:top w:val="none" w:sz="0" w:space="0" w:color="auto"/>
        <w:left w:val="none" w:sz="0" w:space="0" w:color="auto"/>
        <w:bottom w:val="none" w:sz="0" w:space="0" w:color="auto"/>
        <w:right w:val="none" w:sz="0" w:space="0" w:color="auto"/>
      </w:divBdr>
    </w:div>
    <w:div w:id="1138491934">
      <w:bodyDiv w:val="1"/>
      <w:marLeft w:val="0"/>
      <w:marRight w:val="0"/>
      <w:marTop w:val="0"/>
      <w:marBottom w:val="0"/>
      <w:divBdr>
        <w:top w:val="none" w:sz="0" w:space="0" w:color="auto"/>
        <w:left w:val="none" w:sz="0" w:space="0" w:color="auto"/>
        <w:bottom w:val="none" w:sz="0" w:space="0" w:color="auto"/>
        <w:right w:val="none" w:sz="0" w:space="0" w:color="auto"/>
      </w:divBdr>
    </w:div>
    <w:div w:id="1152719985">
      <w:bodyDiv w:val="1"/>
      <w:marLeft w:val="0"/>
      <w:marRight w:val="0"/>
      <w:marTop w:val="0"/>
      <w:marBottom w:val="0"/>
      <w:divBdr>
        <w:top w:val="none" w:sz="0" w:space="0" w:color="auto"/>
        <w:left w:val="none" w:sz="0" w:space="0" w:color="auto"/>
        <w:bottom w:val="none" w:sz="0" w:space="0" w:color="auto"/>
        <w:right w:val="none" w:sz="0" w:space="0" w:color="auto"/>
      </w:divBdr>
    </w:div>
    <w:div w:id="1153720618">
      <w:bodyDiv w:val="1"/>
      <w:marLeft w:val="0"/>
      <w:marRight w:val="0"/>
      <w:marTop w:val="0"/>
      <w:marBottom w:val="0"/>
      <w:divBdr>
        <w:top w:val="none" w:sz="0" w:space="0" w:color="auto"/>
        <w:left w:val="none" w:sz="0" w:space="0" w:color="auto"/>
        <w:bottom w:val="none" w:sz="0" w:space="0" w:color="auto"/>
        <w:right w:val="none" w:sz="0" w:space="0" w:color="auto"/>
      </w:divBdr>
    </w:div>
    <w:div w:id="1154952382">
      <w:bodyDiv w:val="1"/>
      <w:marLeft w:val="0"/>
      <w:marRight w:val="0"/>
      <w:marTop w:val="0"/>
      <w:marBottom w:val="0"/>
      <w:divBdr>
        <w:top w:val="none" w:sz="0" w:space="0" w:color="auto"/>
        <w:left w:val="none" w:sz="0" w:space="0" w:color="auto"/>
        <w:bottom w:val="none" w:sz="0" w:space="0" w:color="auto"/>
        <w:right w:val="none" w:sz="0" w:space="0" w:color="auto"/>
      </w:divBdr>
    </w:div>
    <w:div w:id="1156069858">
      <w:bodyDiv w:val="1"/>
      <w:marLeft w:val="0"/>
      <w:marRight w:val="0"/>
      <w:marTop w:val="0"/>
      <w:marBottom w:val="0"/>
      <w:divBdr>
        <w:top w:val="none" w:sz="0" w:space="0" w:color="auto"/>
        <w:left w:val="none" w:sz="0" w:space="0" w:color="auto"/>
        <w:bottom w:val="none" w:sz="0" w:space="0" w:color="auto"/>
        <w:right w:val="none" w:sz="0" w:space="0" w:color="auto"/>
      </w:divBdr>
    </w:div>
    <w:div w:id="1161701593">
      <w:bodyDiv w:val="1"/>
      <w:marLeft w:val="0"/>
      <w:marRight w:val="0"/>
      <w:marTop w:val="0"/>
      <w:marBottom w:val="0"/>
      <w:divBdr>
        <w:top w:val="none" w:sz="0" w:space="0" w:color="auto"/>
        <w:left w:val="none" w:sz="0" w:space="0" w:color="auto"/>
        <w:bottom w:val="none" w:sz="0" w:space="0" w:color="auto"/>
        <w:right w:val="none" w:sz="0" w:space="0" w:color="auto"/>
      </w:divBdr>
    </w:div>
    <w:div w:id="1165170617">
      <w:bodyDiv w:val="1"/>
      <w:marLeft w:val="0"/>
      <w:marRight w:val="0"/>
      <w:marTop w:val="0"/>
      <w:marBottom w:val="0"/>
      <w:divBdr>
        <w:top w:val="none" w:sz="0" w:space="0" w:color="auto"/>
        <w:left w:val="none" w:sz="0" w:space="0" w:color="auto"/>
        <w:bottom w:val="none" w:sz="0" w:space="0" w:color="auto"/>
        <w:right w:val="none" w:sz="0" w:space="0" w:color="auto"/>
      </w:divBdr>
    </w:div>
    <w:div w:id="1165589525">
      <w:bodyDiv w:val="1"/>
      <w:marLeft w:val="0"/>
      <w:marRight w:val="0"/>
      <w:marTop w:val="0"/>
      <w:marBottom w:val="0"/>
      <w:divBdr>
        <w:top w:val="none" w:sz="0" w:space="0" w:color="auto"/>
        <w:left w:val="none" w:sz="0" w:space="0" w:color="auto"/>
        <w:bottom w:val="none" w:sz="0" w:space="0" w:color="auto"/>
        <w:right w:val="none" w:sz="0" w:space="0" w:color="auto"/>
      </w:divBdr>
    </w:div>
    <w:div w:id="1176264177">
      <w:bodyDiv w:val="1"/>
      <w:marLeft w:val="0"/>
      <w:marRight w:val="0"/>
      <w:marTop w:val="0"/>
      <w:marBottom w:val="0"/>
      <w:divBdr>
        <w:top w:val="none" w:sz="0" w:space="0" w:color="auto"/>
        <w:left w:val="none" w:sz="0" w:space="0" w:color="auto"/>
        <w:bottom w:val="none" w:sz="0" w:space="0" w:color="auto"/>
        <w:right w:val="none" w:sz="0" w:space="0" w:color="auto"/>
      </w:divBdr>
    </w:div>
    <w:div w:id="1203328690">
      <w:bodyDiv w:val="1"/>
      <w:marLeft w:val="0"/>
      <w:marRight w:val="0"/>
      <w:marTop w:val="0"/>
      <w:marBottom w:val="0"/>
      <w:divBdr>
        <w:top w:val="none" w:sz="0" w:space="0" w:color="auto"/>
        <w:left w:val="none" w:sz="0" w:space="0" w:color="auto"/>
        <w:bottom w:val="none" w:sz="0" w:space="0" w:color="auto"/>
        <w:right w:val="none" w:sz="0" w:space="0" w:color="auto"/>
      </w:divBdr>
    </w:div>
    <w:div w:id="1205365206">
      <w:bodyDiv w:val="1"/>
      <w:marLeft w:val="0"/>
      <w:marRight w:val="0"/>
      <w:marTop w:val="0"/>
      <w:marBottom w:val="0"/>
      <w:divBdr>
        <w:top w:val="none" w:sz="0" w:space="0" w:color="auto"/>
        <w:left w:val="none" w:sz="0" w:space="0" w:color="auto"/>
        <w:bottom w:val="none" w:sz="0" w:space="0" w:color="auto"/>
        <w:right w:val="none" w:sz="0" w:space="0" w:color="auto"/>
      </w:divBdr>
    </w:div>
    <w:div w:id="1206063948">
      <w:bodyDiv w:val="1"/>
      <w:marLeft w:val="0"/>
      <w:marRight w:val="0"/>
      <w:marTop w:val="0"/>
      <w:marBottom w:val="0"/>
      <w:divBdr>
        <w:top w:val="none" w:sz="0" w:space="0" w:color="auto"/>
        <w:left w:val="none" w:sz="0" w:space="0" w:color="auto"/>
        <w:bottom w:val="none" w:sz="0" w:space="0" w:color="auto"/>
        <w:right w:val="none" w:sz="0" w:space="0" w:color="auto"/>
      </w:divBdr>
    </w:div>
    <w:div w:id="1229464022">
      <w:bodyDiv w:val="1"/>
      <w:marLeft w:val="0"/>
      <w:marRight w:val="0"/>
      <w:marTop w:val="0"/>
      <w:marBottom w:val="0"/>
      <w:divBdr>
        <w:top w:val="none" w:sz="0" w:space="0" w:color="auto"/>
        <w:left w:val="none" w:sz="0" w:space="0" w:color="auto"/>
        <w:bottom w:val="none" w:sz="0" w:space="0" w:color="auto"/>
        <w:right w:val="none" w:sz="0" w:space="0" w:color="auto"/>
      </w:divBdr>
    </w:div>
    <w:div w:id="1230655938">
      <w:bodyDiv w:val="1"/>
      <w:marLeft w:val="0"/>
      <w:marRight w:val="0"/>
      <w:marTop w:val="0"/>
      <w:marBottom w:val="0"/>
      <w:divBdr>
        <w:top w:val="none" w:sz="0" w:space="0" w:color="auto"/>
        <w:left w:val="none" w:sz="0" w:space="0" w:color="auto"/>
        <w:bottom w:val="none" w:sz="0" w:space="0" w:color="auto"/>
        <w:right w:val="none" w:sz="0" w:space="0" w:color="auto"/>
      </w:divBdr>
    </w:div>
    <w:div w:id="1239946189">
      <w:bodyDiv w:val="1"/>
      <w:marLeft w:val="0"/>
      <w:marRight w:val="0"/>
      <w:marTop w:val="0"/>
      <w:marBottom w:val="0"/>
      <w:divBdr>
        <w:top w:val="none" w:sz="0" w:space="0" w:color="auto"/>
        <w:left w:val="none" w:sz="0" w:space="0" w:color="auto"/>
        <w:bottom w:val="none" w:sz="0" w:space="0" w:color="auto"/>
        <w:right w:val="none" w:sz="0" w:space="0" w:color="auto"/>
      </w:divBdr>
    </w:div>
    <w:div w:id="1246455478">
      <w:bodyDiv w:val="1"/>
      <w:marLeft w:val="0"/>
      <w:marRight w:val="0"/>
      <w:marTop w:val="0"/>
      <w:marBottom w:val="0"/>
      <w:divBdr>
        <w:top w:val="none" w:sz="0" w:space="0" w:color="auto"/>
        <w:left w:val="none" w:sz="0" w:space="0" w:color="auto"/>
        <w:bottom w:val="none" w:sz="0" w:space="0" w:color="auto"/>
        <w:right w:val="none" w:sz="0" w:space="0" w:color="auto"/>
      </w:divBdr>
    </w:div>
    <w:div w:id="1250190138">
      <w:bodyDiv w:val="1"/>
      <w:marLeft w:val="0"/>
      <w:marRight w:val="0"/>
      <w:marTop w:val="0"/>
      <w:marBottom w:val="0"/>
      <w:divBdr>
        <w:top w:val="none" w:sz="0" w:space="0" w:color="auto"/>
        <w:left w:val="none" w:sz="0" w:space="0" w:color="auto"/>
        <w:bottom w:val="none" w:sz="0" w:space="0" w:color="auto"/>
        <w:right w:val="none" w:sz="0" w:space="0" w:color="auto"/>
      </w:divBdr>
    </w:div>
    <w:div w:id="1251083029">
      <w:bodyDiv w:val="1"/>
      <w:marLeft w:val="0"/>
      <w:marRight w:val="0"/>
      <w:marTop w:val="0"/>
      <w:marBottom w:val="0"/>
      <w:divBdr>
        <w:top w:val="none" w:sz="0" w:space="0" w:color="auto"/>
        <w:left w:val="none" w:sz="0" w:space="0" w:color="auto"/>
        <w:bottom w:val="none" w:sz="0" w:space="0" w:color="auto"/>
        <w:right w:val="none" w:sz="0" w:space="0" w:color="auto"/>
      </w:divBdr>
    </w:div>
    <w:div w:id="1257134019">
      <w:bodyDiv w:val="1"/>
      <w:marLeft w:val="0"/>
      <w:marRight w:val="0"/>
      <w:marTop w:val="0"/>
      <w:marBottom w:val="0"/>
      <w:divBdr>
        <w:top w:val="none" w:sz="0" w:space="0" w:color="auto"/>
        <w:left w:val="none" w:sz="0" w:space="0" w:color="auto"/>
        <w:bottom w:val="none" w:sz="0" w:space="0" w:color="auto"/>
        <w:right w:val="none" w:sz="0" w:space="0" w:color="auto"/>
      </w:divBdr>
    </w:div>
    <w:div w:id="1262180029">
      <w:bodyDiv w:val="1"/>
      <w:marLeft w:val="0"/>
      <w:marRight w:val="0"/>
      <w:marTop w:val="0"/>
      <w:marBottom w:val="0"/>
      <w:divBdr>
        <w:top w:val="none" w:sz="0" w:space="0" w:color="auto"/>
        <w:left w:val="none" w:sz="0" w:space="0" w:color="auto"/>
        <w:bottom w:val="none" w:sz="0" w:space="0" w:color="auto"/>
        <w:right w:val="none" w:sz="0" w:space="0" w:color="auto"/>
      </w:divBdr>
    </w:div>
    <w:div w:id="1265529477">
      <w:bodyDiv w:val="1"/>
      <w:marLeft w:val="0"/>
      <w:marRight w:val="0"/>
      <w:marTop w:val="0"/>
      <w:marBottom w:val="0"/>
      <w:divBdr>
        <w:top w:val="none" w:sz="0" w:space="0" w:color="auto"/>
        <w:left w:val="none" w:sz="0" w:space="0" w:color="auto"/>
        <w:bottom w:val="none" w:sz="0" w:space="0" w:color="auto"/>
        <w:right w:val="none" w:sz="0" w:space="0" w:color="auto"/>
      </w:divBdr>
    </w:div>
    <w:div w:id="1276903448">
      <w:bodyDiv w:val="1"/>
      <w:marLeft w:val="0"/>
      <w:marRight w:val="0"/>
      <w:marTop w:val="0"/>
      <w:marBottom w:val="0"/>
      <w:divBdr>
        <w:top w:val="none" w:sz="0" w:space="0" w:color="auto"/>
        <w:left w:val="none" w:sz="0" w:space="0" w:color="auto"/>
        <w:bottom w:val="none" w:sz="0" w:space="0" w:color="auto"/>
        <w:right w:val="none" w:sz="0" w:space="0" w:color="auto"/>
      </w:divBdr>
    </w:div>
    <w:div w:id="1285500868">
      <w:bodyDiv w:val="1"/>
      <w:marLeft w:val="0"/>
      <w:marRight w:val="0"/>
      <w:marTop w:val="0"/>
      <w:marBottom w:val="0"/>
      <w:divBdr>
        <w:top w:val="none" w:sz="0" w:space="0" w:color="auto"/>
        <w:left w:val="none" w:sz="0" w:space="0" w:color="auto"/>
        <w:bottom w:val="none" w:sz="0" w:space="0" w:color="auto"/>
        <w:right w:val="none" w:sz="0" w:space="0" w:color="auto"/>
      </w:divBdr>
    </w:div>
    <w:div w:id="1291591719">
      <w:bodyDiv w:val="1"/>
      <w:marLeft w:val="0"/>
      <w:marRight w:val="0"/>
      <w:marTop w:val="0"/>
      <w:marBottom w:val="0"/>
      <w:divBdr>
        <w:top w:val="none" w:sz="0" w:space="0" w:color="auto"/>
        <w:left w:val="none" w:sz="0" w:space="0" w:color="auto"/>
        <w:bottom w:val="none" w:sz="0" w:space="0" w:color="auto"/>
        <w:right w:val="none" w:sz="0" w:space="0" w:color="auto"/>
      </w:divBdr>
    </w:div>
    <w:div w:id="1292588022">
      <w:bodyDiv w:val="1"/>
      <w:marLeft w:val="0"/>
      <w:marRight w:val="0"/>
      <w:marTop w:val="0"/>
      <w:marBottom w:val="0"/>
      <w:divBdr>
        <w:top w:val="none" w:sz="0" w:space="0" w:color="auto"/>
        <w:left w:val="none" w:sz="0" w:space="0" w:color="auto"/>
        <w:bottom w:val="none" w:sz="0" w:space="0" w:color="auto"/>
        <w:right w:val="none" w:sz="0" w:space="0" w:color="auto"/>
      </w:divBdr>
      <w:divsChild>
        <w:div w:id="1295865640">
          <w:marLeft w:val="0"/>
          <w:marRight w:val="0"/>
          <w:marTop w:val="0"/>
          <w:marBottom w:val="0"/>
          <w:divBdr>
            <w:top w:val="single" w:sz="2" w:space="0" w:color="000000"/>
            <w:left w:val="single" w:sz="2" w:space="0" w:color="000000"/>
            <w:bottom w:val="single" w:sz="2" w:space="0" w:color="000000"/>
            <w:right w:val="single" w:sz="2" w:space="0" w:color="000000"/>
          </w:divBdr>
          <w:divsChild>
            <w:div w:id="1130438830">
              <w:marLeft w:val="0"/>
              <w:marRight w:val="0"/>
              <w:marTop w:val="180"/>
              <w:marBottom w:val="0"/>
              <w:divBdr>
                <w:top w:val="single" w:sz="2" w:space="0" w:color="000000"/>
                <w:left w:val="single" w:sz="2" w:space="0" w:color="000000"/>
                <w:bottom w:val="single" w:sz="2" w:space="0" w:color="000000"/>
                <w:right w:val="single" w:sz="2" w:space="0" w:color="000000"/>
              </w:divBdr>
              <w:divsChild>
                <w:div w:id="1330789122">
                  <w:marLeft w:val="0"/>
                  <w:marRight w:val="0"/>
                  <w:marTop w:val="0"/>
                  <w:marBottom w:val="0"/>
                  <w:divBdr>
                    <w:top w:val="single" w:sz="2" w:space="0" w:color="000000"/>
                    <w:left w:val="single" w:sz="2" w:space="0" w:color="000000"/>
                    <w:bottom w:val="single" w:sz="2" w:space="0" w:color="000000"/>
                    <w:right w:val="single" w:sz="2" w:space="0" w:color="000000"/>
                  </w:divBdr>
                  <w:divsChild>
                    <w:div w:id="1488015745">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 w:id="1237086752">
          <w:marLeft w:val="0"/>
          <w:marRight w:val="0"/>
          <w:marTop w:val="0"/>
          <w:marBottom w:val="0"/>
          <w:divBdr>
            <w:top w:val="single" w:sz="2" w:space="0" w:color="000000"/>
            <w:left w:val="single" w:sz="2" w:space="0" w:color="000000"/>
            <w:bottom w:val="single" w:sz="2" w:space="0" w:color="000000"/>
            <w:right w:val="single" w:sz="2" w:space="0" w:color="000000"/>
          </w:divBdr>
          <w:divsChild>
            <w:div w:id="824320338">
              <w:marLeft w:val="0"/>
              <w:marRight w:val="0"/>
              <w:marTop w:val="180"/>
              <w:marBottom w:val="0"/>
              <w:divBdr>
                <w:top w:val="single" w:sz="2" w:space="0" w:color="000000"/>
                <w:left w:val="single" w:sz="2" w:space="0" w:color="000000"/>
                <w:bottom w:val="single" w:sz="2" w:space="0" w:color="000000"/>
                <w:right w:val="single" w:sz="2" w:space="0" w:color="000000"/>
              </w:divBdr>
              <w:divsChild>
                <w:div w:id="156774805">
                  <w:marLeft w:val="0"/>
                  <w:marRight w:val="0"/>
                  <w:marTop w:val="0"/>
                  <w:marBottom w:val="0"/>
                  <w:divBdr>
                    <w:top w:val="single" w:sz="2" w:space="0" w:color="000000"/>
                    <w:left w:val="single" w:sz="2" w:space="0" w:color="000000"/>
                    <w:bottom w:val="single" w:sz="2" w:space="0" w:color="000000"/>
                    <w:right w:val="single" w:sz="2" w:space="0" w:color="000000"/>
                  </w:divBdr>
                  <w:divsChild>
                    <w:div w:id="812479136">
                      <w:marLeft w:val="0"/>
                      <w:marRight w:val="0"/>
                      <w:marTop w:val="0"/>
                      <w:marBottom w:val="0"/>
                      <w:divBdr>
                        <w:top w:val="single" w:sz="2" w:space="0" w:color="000000"/>
                        <w:left w:val="single" w:sz="2" w:space="0" w:color="000000"/>
                        <w:bottom w:val="single" w:sz="2" w:space="0" w:color="000000"/>
                        <w:right w:val="single" w:sz="2" w:space="0" w:color="000000"/>
                      </w:divBdr>
                      <w:divsChild>
                        <w:div w:id="1224635004">
                          <w:marLeft w:val="0"/>
                          <w:marRight w:val="0"/>
                          <w:marTop w:val="0"/>
                          <w:marBottom w:val="0"/>
                          <w:divBdr>
                            <w:top w:val="single" w:sz="6" w:space="0" w:color="CFD9DE"/>
                            <w:left w:val="single" w:sz="6" w:space="0" w:color="CFD9DE"/>
                            <w:bottom w:val="single" w:sz="6" w:space="0" w:color="CFD9DE"/>
                            <w:right w:val="single" w:sz="6" w:space="0" w:color="CFD9DE"/>
                          </w:divBdr>
                          <w:divsChild>
                            <w:div w:id="30038161">
                              <w:marLeft w:val="0"/>
                              <w:marRight w:val="0"/>
                              <w:marTop w:val="0"/>
                              <w:marBottom w:val="0"/>
                              <w:divBdr>
                                <w:top w:val="single" w:sz="2" w:space="0" w:color="000000"/>
                                <w:left w:val="single" w:sz="2" w:space="0" w:color="000000"/>
                                <w:bottom w:val="single" w:sz="2" w:space="0" w:color="000000"/>
                                <w:right w:val="single" w:sz="2" w:space="0" w:color="000000"/>
                              </w:divBdr>
                              <w:divsChild>
                                <w:div w:id="1716734581">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sChild>
                </w:div>
              </w:divsChild>
            </w:div>
          </w:divsChild>
        </w:div>
      </w:divsChild>
    </w:div>
    <w:div w:id="1303118162">
      <w:bodyDiv w:val="1"/>
      <w:marLeft w:val="0"/>
      <w:marRight w:val="0"/>
      <w:marTop w:val="0"/>
      <w:marBottom w:val="0"/>
      <w:divBdr>
        <w:top w:val="none" w:sz="0" w:space="0" w:color="auto"/>
        <w:left w:val="none" w:sz="0" w:space="0" w:color="auto"/>
        <w:bottom w:val="none" w:sz="0" w:space="0" w:color="auto"/>
        <w:right w:val="none" w:sz="0" w:space="0" w:color="auto"/>
      </w:divBdr>
    </w:div>
    <w:div w:id="1304890496">
      <w:bodyDiv w:val="1"/>
      <w:marLeft w:val="0"/>
      <w:marRight w:val="0"/>
      <w:marTop w:val="0"/>
      <w:marBottom w:val="0"/>
      <w:divBdr>
        <w:top w:val="none" w:sz="0" w:space="0" w:color="auto"/>
        <w:left w:val="none" w:sz="0" w:space="0" w:color="auto"/>
        <w:bottom w:val="none" w:sz="0" w:space="0" w:color="auto"/>
        <w:right w:val="none" w:sz="0" w:space="0" w:color="auto"/>
      </w:divBdr>
    </w:div>
    <w:div w:id="1306276412">
      <w:bodyDiv w:val="1"/>
      <w:marLeft w:val="0"/>
      <w:marRight w:val="0"/>
      <w:marTop w:val="0"/>
      <w:marBottom w:val="0"/>
      <w:divBdr>
        <w:top w:val="none" w:sz="0" w:space="0" w:color="auto"/>
        <w:left w:val="none" w:sz="0" w:space="0" w:color="auto"/>
        <w:bottom w:val="none" w:sz="0" w:space="0" w:color="auto"/>
        <w:right w:val="none" w:sz="0" w:space="0" w:color="auto"/>
      </w:divBdr>
    </w:div>
    <w:div w:id="1309819079">
      <w:bodyDiv w:val="1"/>
      <w:marLeft w:val="0"/>
      <w:marRight w:val="0"/>
      <w:marTop w:val="0"/>
      <w:marBottom w:val="0"/>
      <w:divBdr>
        <w:top w:val="none" w:sz="0" w:space="0" w:color="auto"/>
        <w:left w:val="none" w:sz="0" w:space="0" w:color="auto"/>
        <w:bottom w:val="none" w:sz="0" w:space="0" w:color="auto"/>
        <w:right w:val="none" w:sz="0" w:space="0" w:color="auto"/>
      </w:divBdr>
    </w:div>
    <w:div w:id="1312831991">
      <w:bodyDiv w:val="1"/>
      <w:marLeft w:val="0"/>
      <w:marRight w:val="0"/>
      <w:marTop w:val="0"/>
      <w:marBottom w:val="0"/>
      <w:divBdr>
        <w:top w:val="none" w:sz="0" w:space="0" w:color="auto"/>
        <w:left w:val="none" w:sz="0" w:space="0" w:color="auto"/>
        <w:bottom w:val="none" w:sz="0" w:space="0" w:color="auto"/>
        <w:right w:val="none" w:sz="0" w:space="0" w:color="auto"/>
      </w:divBdr>
    </w:div>
    <w:div w:id="1313604292">
      <w:bodyDiv w:val="1"/>
      <w:marLeft w:val="0"/>
      <w:marRight w:val="0"/>
      <w:marTop w:val="0"/>
      <w:marBottom w:val="0"/>
      <w:divBdr>
        <w:top w:val="none" w:sz="0" w:space="0" w:color="auto"/>
        <w:left w:val="none" w:sz="0" w:space="0" w:color="auto"/>
        <w:bottom w:val="none" w:sz="0" w:space="0" w:color="auto"/>
        <w:right w:val="none" w:sz="0" w:space="0" w:color="auto"/>
      </w:divBdr>
    </w:div>
    <w:div w:id="1315062576">
      <w:bodyDiv w:val="1"/>
      <w:marLeft w:val="0"/>
      <w:marRight w:val="0"/>
      <w:marTop w:val="0"/>
      <w:marBottom w:val="0"/>
      <w:divBdr>
        <w:top w:val="none" w:sz="0" w:space="0" w:color="auto"/>
        <w:left w:val="none" w:sz="0" w:space="0" w:color="auto"/>
        <w:bottom w:val="none" w:sz="0" w:space="0" w:color="auto"/>
        <w:right w:val="none" w:sz="0" w:space="0" w:color="auto"/>
      </w:divBdr>
    </w:div>
    <w:div w:id="1316763770">
      <w:bodyDiv w:val="1"/>
      <w:marLeft w:val="0"/>
      <w:marRight w:val="0"/>
      <w:marTop w:val="0"/>
      <w:marBottom w:val="0"/>
      <w:divBdr>
        <w:top w:val="none" w:sz="0" w:space="0" w:color="auto"/>
        <w:left w:val="none" w:sz="0" w:space="0" w:color="auto"/>
        <w:bottom w:val="none" w:sz="0" w:space="0" w:color="auto"/>
        <w:right w:val="none" w:sz="0" w:space="0" w:color="auto"/>
      </w:divBdr>
    </w:div>
    <w:div w:id="1331906407">
      <w:bodyDiv w:val="1"/>
      <w:marLeft w:val="0"/>
      <w:marRight w:val="0"/>
      <w:marTop w:val="0"/>
      <w:marBottom w:val="0"/>
      <w:divBdr>
        <w:top w:val="none" w:sz="0" w:space="0" w:color="auto"/>
        <w:left w:val="none" w:sz="0" w:space="0" w:color="auto"/>
        <w:bottom w:val="none" w:sz="0" w:space="0" w:color="auto"/>
        <w:right w:val="none" w:sz="0" w:space="0" w:color="auto"/>
      </w:divBdr>
    </w:div>
    <w:div w:id="1342975155">
      <w:bodyDiv w:val="1"/>
      <w:marLeft w:val="0"/>
      <w:marRight w:val="0"/>
      <w:marTop w:val="0"/>
      <w:marBottom w:val="0"/>
      <w:divBdr>
        <w:top w:val="none" w:sz="0" w:space="0" w:color="auto"/>
        <w:left w:val="none" w:sz="0" w:space="0" w:color="auto"/>
        <w:bottom w:val="none" w:sz="0" w:space="0" w:color="auto"/>
        <w:right w:val="none" w:sz="0" w:space="0" w:color="auto"/>
      </w:divBdr>
    </w:div>
    <w:div w:id="1343556783">
      <w:bodyDiv w:val="1"/>
      <w:marLeft w:val="0"/>
      <w:marRight w:val="0"/>
      <w:marTop w:val="0"/>
      <w:marBottom w:val="0"/>
      <w:divBdr>
        <w:top w:val="none" w:sz="0" w:space="0" w:color="auto"/>
        <w:left w:val="none" w:sz="0" w:space="0" w:color="auto"/>
        <w:bottom w:val="none" w:sz="0" w:space="0" w:color="auto"/>
        <w:right w:val="none" w:sz="0" w:space="0" w:color="auto"/>
      </w:divBdr>
    </w:div>
    <w:div w:id="1344937875">
      <w:bodyDiv w:val="1"/>
      <w:marLeft w:val="0"/>
      <w:marRight w:val="0"/>
      <w:marTop w:val="0"/>
      <w:marBottom w:val="0"/>
      <w:divBdr>
        <w:top w:val="none" w:sz="0" w:space="0" w:color="auto"/>
        <w:left w:val="none" w:sz="0" w:space="0" w:color="auto"/>
        <w:bottom w:val="none" w:sz="0" w:space="0" w:color="auto"/>
        <w:right w:val="none" w:sz="0" w:space="0" w:color="auto"/>
      </w:divBdr>
    </w:div>
    <w:div w:id="1356154710">
      <w:bodyDiv w:val="1"/>
      <w:marLeft w:val="0"/>
      <w:marRight w:val="0"/>
      <w:marTop w:val="0"/>
      <w:marBottom w:val="0"/>
      <w:divBdr>
        <w:top w:val="none" w:sz="0" w:space="0" w:color="auto"/>
        <w:left w:val="none" w:sz="0" w:space="0" w:color="auto"/>
        <w:bottom w:val="none" w:sz="0" w:space="0" w:color="auto"/>
        <w:right w:val="none" w:sz="0" w:space="0" w:color="auto"/>
      </w:divBdr>
    </w:div>
    <w:div w:id="1363171881">
      <w:bodyDiv w:val="1"/>
      <w:marLeft w:val="0"/>
      <w:marRight w:val="0"/>
      <w:marTop w:val="0"/>
      <w:marBottom w:val="0"/>
      <w:divBdr>
        <w:top w:val="none" w:sz="0" w:space="0" w:color="auto"/>
        <w:left w:val="none" w:sz="0" w:space="0" w:color="auto"/>
        <w:bottom w:val="none" w:sz="0" w:space="0" w:color="auto"/>
        <w:right w:val="none" w:sz="0" w:space="0" w:color="auto"/>
      </w:divBdr>
    </w:div>
    <w:div w:id="1369260034">
      <w:bodyDiv w:val="1"/>
      <w:marLeft w:val="0"/>
      <w:marRight w:val="0"/>
      <w:marTop w:val="0"/>
      <w:marBottom w:val="0"/>
      <w:divBdr>
        <w:top w:val="none" w:sz="0" w:space="0" w:color="auto"/>
        <w:left w:val="none" w:sz="0" w:space="0" w:color="auto"/>
        <w:bottom w:val="none" w:sz="0" w:space="0" w:color="auto"/>
        <w:right w:val="none" w:sz="0" w:space="0" w:color="auto"/>
      </w:divBdr>
    </w:div>
    <w:div w:id="1386106372">
      <w:bodyDiv w:val="1"/>
      <w:marLeft w:val="0"/>
      <w:marRight w:val="0"/>
      <w:marTop w:val="0"/>
      <w:marBottom w:val="0"/>
      <w:divBdr>
        <w:top w:val="none" w:sz="0" w:space="0" w:color="auto"/>
        <w:left w:val="none" w:sz="0" w:space="0" w:color="auto"/>
        <w:bottom w:val="none" w:sz="0" w:space="0" w:color="auto"/>
        <w:right w:val="none" w:sz="0" w:space="0" w:color="auto"/>
      </w:divBdr>
    </w:div>
    <w:div w:id="1386491015">
      <w:bodyDiv w:val="1"/>
      <w:marLeft w:val="0"/>
      <w:marRight w:val="0"/>
      <w:marTop w:val="0"/>
      <w:marBottom w:val="0"/>
      <w:divBdr>
        <w:top w:val="none" w:sz="0" w:space="0" w:color="auto"/>
        <w:left w:val="none" w:sz="0" w:space="0" w:color="auto"/>
        <w:bottom w:val="none" w:sz="0" w:space="0" w:color="auto"/>
        <w:right w:val="none" w:sz="0" w:space="0" w:color="auto"/>
      </w:divBdr>
    </w:div>
    <w:div w:id="1394163735">
      <w:bodyDiv w:val="1"/>
      <w:marLeft w:val="0"/>
      <w:marRight w:val="0"/>
      <w:marTop w:val="0"/>
      <w:marBottom w:val="0"/>
      <w:divBdr>
        <w:top w:val="none" w:sz="0" w:space="0" w:color="auto"/>
        <w:left w:val="none" w:sz="0" w:space="0" w:color="auto"/>
        <w:bottom w:val="none" w:sz="0" w:space="0" w:color="auto"/>
        <w:right w:val="none" w:sz="0" w:space="0" w:color="auto"/>
      </w:divBdr>
    </w:div>
    <w:div w:id="1394890359">
      <w:bodyDiv w:val="1"/>
      <w:marLeft w:val="0"/>
      <w:marRight w:val="0"/>
      <w:marTop w:val="0"/>
      <w:marBottom w:val="0"/>
      <w:divBdr>
        <w:top w:val="none" w:sz="0" w:space="0" w:color="auto"/>
        <w:left w:val="none" w:sz="0" w:space="0" w:color="auto"/>
        <w:bottom w:val="none" w:sz="0" w:space="0" w:color="auto"/>
        <w:right w:val="none" w:sz="0" w:space="0" w:color="auto"/>
      </w:divBdr>
    </w:div>
    <w:div w:id="1398284546">
      <w:bodyDiv w:val="1"/>
      <w:marLeft w:val="0"/>
      <w:marRight w:val="0"/>
      <w:marTop w:val="0"/>
      <w:marBottom w:val="0"/>
      <w:divBdr>
        <w:top w:val="none" w:sz="0" w:space="0" w:color="auto"/>
        <w:left w:val="none" w:sz="0" w:space="0" w:color="auto"/>
        <w:bottom w:val="none" w:sz="0" w:space="0" w:color="auto"/>
        <w:right w:val="none" w:sz="0" w:space="0" w:color="auto"/>
      </w:divBdr>
    </w:div>
    <w:div w:id="1412191259">
      <w:bodyDiv w:val="1"/>
      <w:marLeft w:val="0"/>
      <w:marRight w:val="0"/>
      <w:marTop w:val="0"/>
      <w:marBottom w:val="0"/>
      <w:divBdr>
        <w:top w:val="none" w:sz="0" w:space="0" w:color="auto"/>
        <w:left w:val="none" w:sz="0" w:space="0" w:color="auto"/>
        <w:bottom w:val="none" w:sz="0" w:space="0" w:color="auto"/>
        <w:right w:val="none" w:sz="0" w:space="0" w:color="auto"/>
      </w:divBdr>
    </w:div>
    <w:div w:id="1413116456">
      <w:bodyDiv w:val="1"/>
      <w:marLeft w:val="0"/>
      <w:marRight w:val="0"/>
      <w:marTop w:val="0"/>
      <w:marBottom w:val="0"/>
      <w:divBdr>
        <w:top w:val="none" w:sz="0" w:space="0" w:color="auto"/>
        <w:left w:val="none" w:sz="0" w:space="0" w:color="auto"/>
        <w:bottom w:val="none" w:sz="0" w:space="0" w:color="auto"/>
        <w:right w:val="none" w:sz="0" w:space="0" w:color="auto"/>
      </w:divBdr>
    </w:div>
    <w:div w:id="1417363774">
      <w:bodyDiv w:val="1"/>
      <w:marLeft w:val="0"/>
      <w:marRight w:val="0"/>
      <w:marTop w:val="0"/>
      <w:marBottom w:val="0"/>
      <w:divBdr>
        <w:top w:val="none" w:sz="0" w:space="0" w:color="auto"/>
        <w:left w:val="none" w:sz="0" w:space="0" w:color="auto"/>
        <w:bottom w:val="none" w:sz="0" w:space="0" w:color="auto"/>
        <w:right w:val="none" w:sz="0" w:space="0" w:color="auto"/>
      </w:divBdr>
    </w:div>
    <w:div w:id="1425149375">
      <w:bodyDiv w:val="1"/>
      <w:marLeft w:val="0"/>
      <w:marRight w:val="0"/>
      <w:marTop w:val="0"/>
      <w:marBottom w:val="0"/>
      <w:divBdr>
        <w:top w:val="none" w:sz="0" w:space="0" w:color="auto"/>
        <w:left w:val="none" w:sz="0" w:space="0" w:color="auto"/>
        <w:bottom w:val="none" w:sz="0" w:space="0" w:color="auto"/>
        <w:right w:val="none" w:sz="0" w:space="0" w:color="auto"/>
      </w:divBdr>
    </w:div>
    <w:div w:id="1428308168">
      <w:bodyDiv w:val="1"/>
      <w:marLeft w:val="0"/>
      <w:marRight w:val="0"/>
      <w:marTop w:val="0"/>
      <w:marBottom w:val="0"/>
      <w:divBdr>
        <w:top w:val="none" w:sz="0" w:space="0" w:color="auto"/>
        <w:left w:val="none" w:sz="0" w:space="0" w:color="auto"/>
        <w:bottom w:val="none" w:sz="0" w:space="0" w:color="auto"/>
        <w:right w:val="none" w:sz="0" w:space="0" w:color="auto"/>
      </w:divBdr>
    </w:div>
    <w:div w:id="1429546471">
      <w:bodyDiv w:val="1"/>
      <w:marLeft w:val="0"/>
      <w:marRight w:val="0"/>
      <w:marTop w:val="0"/>
      <w:marBottom w:val="0"/>
      <w:divBdr>
        <w:top w:val="none" w:sz="0" w:space="0" w:color="auto"/>
        <w:left w:val="none" w:sz="0" w:space="0" w:color="auto"/>
        <w:bottom w:val="none" w:sz="0" w:space="0" w:color="auto"/>
        <w:right w:val="none" w:sz="0" w:space="0" w:color="auto"/>
      </w:divBdr>
    </w:div>
    <w:div w:id="1430157776">
      <w:bodyDiv w:val="1"/>
      <w:marLeft w:val="0"/>
      <w:marRight w:val="0"/>
      <w:marTop w:val="0"/>
      <w:marBottom w:val="0"/>
      <w:divBdr>
        <w:top w:val="none" w:sz="0" w:space="0" w:color="auto"/>
        <w:left w:val="none" w:sz="0" w:space="0" w:color="auto"/>
        <w:bottom w:val="none" w:sz="0" w:space="0" w:color="auto"/>
        <w:right w:val="none" w:sz="0" w:space="0" w:color="auto"/>
      </w:divBdr>
    </w:div>
    <w:div w:id="1440560717">
      <w:bodyDiv w:val="1"/>
      <w:marLeft w:val="0"/>
      <w:marRight w:val="0"/>
      <w:marTop w:val="0"/>
      <w:marBottom w:val="0"/>
      <w:divBdr>
        <w:top w:val="none" w:sz="0" w:space="0" w:color="auto"/>
        <w:left w:val="none" w:sz="0" w:space="0" w:color="auto"/>
        <w:bottom w:val="none" w:sz="0" w:space="0" w:color="auto"/>
        <w:right w:val="none" w:sz="0" w:space="0" w:color="auto"/>
      </w:divBdr>
    </w:div>
    <w:div w:id="1442068887">
      <w:bodyDiv w:val="1"/>
      <w:marLeft w:val="0"/>
      <w:marRight w:val="0"/>
      <w:marTop w:val="0"/>
      <w:marBottom w:val="0"/>
      <w:divBdr>
        <w:top w:val="none" w:sz="0" w:space="0" w:color="auto"/>
        <w:left w:val="none" w:sz="0" w:space="0" w:color="auto"/>
        <w:bottom w:val="none" w:sz="0" w:space="0" w:color="auto"/>
        <w:right w:val="none" w:sz="0" w:space="0" w:color="auto"/>
      </w:divBdr>
    </w:div>
    <w:div w:id="1444769140">
      <w:bodyDiv w:val="1"/>
      <w:marLeft w:val="0"/>
      <w:marRight w:val="0"/>
      <w:marTop w:val="0"/>
      <w:marBottom w:val="0"/>
      <w:divBdr>
        <w:top w:val="none" w:sz="0" w:space="0" w:color="auto"/>
        <w:left w:val="none" w:sz="0" w:space="0" w:color="auto"/>
        <w:bottom w:val="none" w:sz="0" w:space="0" w:color="auto"/>
        <w:right w:val="none" w:sz="0" w:space="0" w:color="auto"/>
      </w:divBdr>
    </w:div>
    <w:div w:id="1447042693">
      <w:bodyDiv w:val="1"/>
      <w:marLeft w:val="0"/>
      <w:marRight w:val="0"/>
      <w:marTop w:val="0"/>
      <w:marBottom w:val="0"/>
      <w:divBdr>
        <w:top w:val="none" w:sz="0" w:space="0" w:color="auto"/>
        <w:left w:val="none" w:sz="0" w:space="0" w:color="auto"/>
        <w:bottom w:val="none" w:sz="0" w:space="0" w:color="auto"/>
        <w:right w:val="none" w:sz="0" w:space="0" w:color="auto"/>
      </w:divBdr>
    </w:div>
    <w:div w:id="1453328369">
      <w:bodyDiv w:val="1"/>
      <w:marLeft w:val="0"/>
      <w:marRight w:val="0"/>
      <w:marTop w:val="0"/>
      <w:marBottom w:val="0"/>
      <w:divBdr>
        <w:top w:val="none" w:sz="0" w:space="0" w:color="auto"/>
        <w:left w:val="none" w:sz="0" w:space="0" w:color="auto"/>
        <w:bottom w:val="none" w:sz="0" w:space="0" w:color="auto"/>
        <w:right w:val="none" w:sz="0" w:space="0" w:color="auto"/>
      </w:divBdr>
    </w:div>
    <w:div w:id="1455831962">
      <w:bodyDiv w:val="1"/>
      <w:marLeft w:val="0"/>
      <w:marRight w:val="0"/>
      <w:marTop w:val="0"/>
      <w:marBottom w:val="0"/>
      <w:divBdr>
        <w:top w:val="none" w:sz="0" w:space="0" w:color="auto"/>
        <w:left w:val="none" w:sz="0" w:space="0" w:color="auto"/>
        <w:bottom w:val="none" w:sz="0" w:space="0" w:color="auto"/>
        <w:right w:val="none" w:sz="0" w:space="0" w:color="auto"/>
      </w:divBdr>
    </w:div>
    <w:div w:id="1464081402">
      <w:bodyDiv w:val="1"/>
      <w:marLeft w:val="0"/>
      <w:marRight w:val="0"/>
      <w:marTop w:val="0"/>
      <w:marBottom w:val="0"/>
      <w:divBdr>
        <w:top w:val="none" w:sz="0" w:space="0" w:color="auto"/>
        <w:left w:val="none" w:sz="0" w:space="0" w:color="auto"/>
        <w:bottom w:val="none" w:sz="0" w:space="0" w:color="auto"/>
        <w:right w:val="none" w:sz="0" w:space="0" w:color="auto"/>
      </w:divBdr>
    </w:div>
    <w:div w:id="1465931833">
      <w:bodyDiv w:val="1"/>
      <w:marLeft w:val="0"/>
      <w:marRight w:val="0"/>
      <w:marTop w:val="0"/>
      <w:marBottom w:val="0"/>
      <w:divBdr>
        <w:top w:val="none" w:sz="0" w:space="0" w:color="auto"/>
        <w:left w:val="none" w:sz="0" w:space="0" w:color="auto"/>
        <w:bottom w:val="none" w:sz="0" w:space="0" w:color="auto"/>
        <w:right w:val="none" w:sz="0" w:space="0" w:color="auto"/>
      </w:divBdr>
    </w:div>
    <w:div w:id="1481801346">
      <w:bodyDiv w:val="1"/>
      <w:marLeft w:val="0"/>
      <w:marRight w:val="0"/>
      <w:marTop w:val="0"/>
      <w:marBottom w:val="0"/>
      <w:divBdr>
        <w:top w:val="none" w:sz="0" w:space="0" w:color="auto"/>
        <w:left w:val="none" w:sz="0" w:space="0" w:color="auto"/>
        <w:bottom w:val="none" w:sz="0" w:space="0" w:color="auto"/>
        <w:right w:val="none" w:sz="0" w:space="0" w:color="auto"/>
      </w:divBdr>
    </w:div>
    <w:div w:id="1482889313">
      <w:bodyDiv w:val="1"/>
      <w:marLeft w:val="0"/>
      <w:marRight w:val="0"/>
      <w:marTop w:val="0"/>
      <w:marBottom w:val="0"/>
      <w:divBdr>
        <w:top w:val="none" w:sz="0" w:space="0" w:color="auto"/>
        <w:left w:val="none" w:sz="0" w:space="0" w:color="auto"/>
        <w:bottom w:val="none" w:sz="0" w:space="0" w:color="auto"/>
        <w:right w:val="none" w:sz="0" w:space="0" w:color="auto"/>
      </w:divBdr>
    </w:div>
    <w:div w:id="1483497542">
      <w:bodyDiv w:val="1"/>
      <w:marLeft w:val="0"/>
      <w:marRight w:val="0"/>
      <w:marTop w:val="0"/>
      <w:marBottom w:val="0"/>
      <w:divBdr>
        <w:top w:val="none" w:sz="0" w:space="0" w:color="auto"/>
        <w:left w:val="none" w:sz="0" w:space="0" w:color="auto"/>
        <w:bottom w:val="none" w:sz="0" w:space="0" w:color="auto"/>
        <w:right w:val="none" w:sz="0" w:space="0" w:color="auto"/>
      </w:divBdr>
    </w:div>
    <w:div w:id="1485008557">
      <w:bodyDiv w:val="1"/>
      <w:marLeft w:val="0"/>
      <w:marRight w:val="0"/>
      <w:marTop w:val="0"/>
      <w:marBottom w:val="0"/>
      <w:divBdr>
        <w:top w:val="none" w:sz="0" w:space="0" w:color="auto"/>
        <w:left w:val="none" w:sz="0" w:space="0" w:color="auto"/>
        <w:bottom w:val="none" w:sz="0" w:space="0" w:color="auto"/>
        <w:right w:val="none" w:sz="0" w:space="0" w:color="auto"/>
      </w:divBdr>
    </w:div>
    <w:div w:id="1485467894">
      <w:bodyDiv w:val="1"/>
      <w:marLeft w:val="0"/>
      <w:marRight w:val="0"/>
      <w:marTop w:val="0"/>
      <w:marBottom w:val="0"/>
      <w:divBdr>
        <w:top w:val="none" w:sz="0" w:space="0" w:color="auto"/>
        <w:left w:val="none" w:sz="0" w:space="0" w:color="auto"/>
        <w:bottom w:val="none" w:sz="0" w:space="0" w:color="auto"/>
        <w:right w:val="none" w:sz="0" w:space="0" w:color="auto"/>
      </w:divBdr>
    </w:div>
    <w:div w:id="1497186316">
      <w:bodyDiv w:val="1"/>
      <w:marLeft w:val="0"/>
      <w:marRight w:val="0"/>
      <w:marTop w:val="0"/>
      <w:marBottom w:val="0"/>
      <w:divBdr>
        <w:top w:val="none" w:sz="0" w:space="0" w:color="auto"/>
        <w:left w:val="none" w:sz="0" w:space="0" w:color="auto"/>
        <w:bottom w:val="none" w:sz="0" w:space="0" w:color="auto"/>
        <w:right w:val="none" w:sz="0" w:space="0" w:color="auto"/>
      </w:divBdr>
    </w:div>
    <w:div w:id="1510412624">
      <w:bodyDiv w:val="1"/>
      <w:marLeft w:val="0"/>
      <w:marRight w:val="0"/>
      <w:marTop w:val="0"/>
      <w:marBottom w:val="0"/>
      <w:divBdr>
        <w:top w:val="none" w:sz="0" w:space="0" w:color="auto"/>
        <w:left w:val="none" w:sz="0" w:space="0" w:color="auto"/>
        <w:bottom w:val="none" w:sz="0" w:space="0" w:color="auto"/>
        <w:right w:val="none" w:sz="0" w:space="0" w:color="auto"/>
      </w:divBdr>
    </w:div>
    <w:div w:id="1511993634">
      <w:bodyDiv w:val="1"/>
      <w:marLeft w:val="0"/>
      <w:marRight w:val="0"/>
      <w:marTop w:val="0"/>
      <w:marBottom w:val="0"/>
      <w:divBdr>
        <w:top w:val="none" w:sz="0" w:space="0" w:color="auto"/>
        <w:left w:val="none" w:sz="0" w:space="0" w:color="auto"/>
        <w:bottom w:val="none" w:sz="0" w:space="0" w:color="auto"/>
        <w:right w:val="none" w:sz="0" w:space="0" w:color="auto"/>
      </w:divBdr>
    </w:div>
    <w:div w:id="1515417829">
      <w:bodyDiv w:val="1"/>
      <w:marLeft w:val="0"/>
      <w:marRight w:val="0"/>
      <w:marTop w:val="0"/>
      <w:marBottom w:val="0"/>
      <w:divBdr>
        <w:top w:val="none" w:sz="0" w:space="0" w:color="auto"/>
        <w:left w:val="none" w:sz="0" w:space="0" w:color="auto"/>
        <w:bottom w:val="none" w:sz="0" w:space="0" w:color="auto"/>
        <w:right w:val="none" w:sz="0" w:space="0" w:color="auto"/>
      </w:divBdr>
    </w:div>
    <w:div w:id="1531141001">
      <w:bodyDiv w:val="1"/>
      <w:marLeft w:val="0"/>
      <w:marRight w:val="0"/>
      <w:marTop w:val="0"/>
      <w:marBottom w:val="0"/>
      <w:divBdr>
        <w:top w:val="none" w:sz="0" w:space="0" w:color="auto"/>
        <w:left w:val="none" w:sz="0" w:space="0" w:color="auto"/>
        <w:bottom w:val="none" w:sz="0" w:space="0" w:color="auto"/>
        <w:right w:val="none" w:sz="0" w:space="0" w:color="auto"/>
      </w:divBdr>
    </w:div>
    <w:div w:id="1533418613">
      <w:bodyDiv w:val="1"/>
      <w:marLeft w:val="0"/>
      <w:marRight w:val="0"/>
      <w:marTop w:val="0"/>
      <w:marBottom w:val="0"/>
      <w:divBdr>
        <w:top w:val="none" w:sz="0" w:space="0" w:color="auto"/>
        <w:left w:val="none" w:sz="0" w:space="0" w:color="auto"/>
        <w:bottom w:val="none" w:sz="0" w:space="0" w:color="auto"/>
        <w:right w:val="none" w:sz="0" w:space="0" w:color="auto"/>
      </w:divBdr>
    </w:div>
    <w:div w:id="1554652939">
      <w:bodyDiv w:val="1"/>
      <w:marLeft w:val="0"/>
      <w:marRight w:val="0"/>
      <w:marTop w:val="0"/>
      <w:marBottom w:val="0"/>
      <w:divBdr>
        <w:top w:val="none" w:sz="0" w:space="0" w:color="auto"/>
        <w:left w:val="none" w:sz="0" w:space="0" w:color="auto"/>
        <w:bottom w:val="none" w:sz="0" w:space="0" w:color="auto"/>
        <w:right w:val="none" w:sz="0" w:space="0" w:color="auto"/>
      </w:divBdr>
    </w:div>
    <w:div w:id="1554928041">
      <w:bodyDiv w:val="1"/>
      <w:marLeft w:val="0"/>
      <w:marRight w:val="0"/>
      <w:marTop w:val="0"/>
      <w:marBottom w:val="0"/>
      <w:divBdr>
        <w:top w:val="none" w:sz="0" w:space="0" w:color="auto"/>
        <w:left w:val="none" w:sz="0" w:space="0" w:color="auto"/>
        <w:bottom w:val="none" w:sz="0" w:space="0" w:color="auto"/>
        <w:right w:val="none" w:sz="0" w:space="0" w:color="auto"/>
      </w:divBdr>
    </w:div>
    <w:div w:id="1557352963">
      <w:bodyDiv w:val="1"/>
      <w:marLeft w:val="0"/>
      <w:marRight w:val="0"/>
      <w:marTop w:val="0"/>
      <w:marBottom w:val="0"/>
      <w:divBdr>
        <w:top w:val="none" w:sz="0" w:space="0" w:color="auto"/>
        <w:left w:val="none" w:sz="0" w:space="0" w:color="auto"/>
        <w:bottom w:val="none" w:sz="0" w:space="0" w:color="auto"/>
        <w:right w:val="none" w:sz="0" w:space="0" w:color="auto"/>
      </w:divBdr>
    </w:div>
    <w:div w:id="1566065618">
      <w:bodyDiv w:val="1"/>
      <w:marLeft w:val="0"/>
      <w:marRight w:val="0"/>
      <w:marTop w:val="0"/>
      <w:marBottom w:val="0"/>
      <w:divBdr>
        <w:top w:val="none" w:sz="0" w:space="0" w:color="auto"/>
        <w:left w:val="none" w:sz="0" w:space="0" w:color="auto"/>
        <w:bottom w:val="none" w:sz="0" w:space="0" w:color="auto"/>
        <w:right w:val="none" w:sz="0" w:space="0" w:color="auto"/>
      </w:divBdr>
    </w:div>
    <w:div w:id="1578202308">
      <w:bodyDiv w:val="1"/>
      <w:marLeft w:val="0"/>
      <w:marRight w:val="0"/>
      <w:marTop w:val="0"/>
      <w:marBottom w:val="0"/>
      <w:divBdr>
        <w:top w:val="none" w:sz="0" w:space="0" w:color="auto"/>
        <w:left w:val="none" w:sz="0" w:space="0" w:color="auto"/>
        <w:bottom w:val="none" w:sz="0" w:space="0" w:color="auto"/>
        <w:right w:val="none" w:sz="0" w:space="0" w:color="auto"/>
      </w:divBdr>
    </w:div>
    <w:div w:id="1579515433">
      <w:bodyDiv w:val="1"/>
      <w:marLeft w:val="0"/>
      <w:marRight w:val="0"/>
      <w:marTop w:val="0"/>
      <w:marBottom w:val="0"/>
      <w:divBdr>
        <w:top w:val="none" w:sz="0" w:space="0" w:color="auto"/>
        <w:left w:val="none" w:sz="0" w:space="0" w:color="auto"/>
        <w:bottom w:val="none" w:sz="0" w:space="0" w:color="auto"/>
        <w:right w:val="none" w:sz="0" w:space="0" w:color="auto"/>
      </w:divBdr>
    </w:div>
    <w:div w:id="1586525603">
      <w:bodyDiv w:val="1"/>
      <w:marLeft w:val="0"/>
      <w:marRight w:val="0"/>
      <w:marTop w:val="0"/>
      <w:marBottom w:val="0"/>
      <w:divBdr>
        <w:top w:val="none" w:sz="0" w:space="0" w:color="auto"/>
        <w:left w:val="none" w:sz="0" w:space="0" w:color="auto"/>
        <w:bottom w:val="none" w:sz="0" w:space="0" w:color="auto"/>
        <w:right w:val="none" w:sz="0" w:space="0" w:color="auto"/>
      </w:divBdr>
    </w:div>
    <w:div w:id="1595742765">
      <w:bodyDiv w:val="1"/>
      <w:marLeft w:val="0"/>
      <w:marRight w:val="0"/>
      <w:marTop w:val="0"/>
      <w:marBottom w:val="0"/>
      <w:divBdr>
        <w:top w:val="none" w:sz="0" w:space="0" w:color="auto"/>
        <w:left w:val="none" w:sz="0" w:space="0" w:color="auto"/>
        <w:bottom w:val="none" w:sz="0" w:space="0" w:color="auto"/>
        <w:right w:val="none" w:sz="0" w:space="0" w:color="auto"/>
      </w:divBdr>
    </w:div>
    <w:div w:id="1597517844">
      <w:bodyDiv w:val="1"/>
      <w:marLeft w:val="0"/>
      <w:marRight w:val="0"/>
      <w:marTop w:val="0"/>
      <w:marBottom w:val="0"/>
      <w:divBdr>
        <w:top w:val="none" w:sz="0" w:space="0" w:color="auto"/>
        <w:left w:val="none" w:sz="0" w:space="0" w:color="auto"/>
        <w:bottom w:val="none" w:sz="0" w:space="0" w:color="auto"/>
        <w:right w:val="none" w:sz="0" w:space="0" w:color="auto"/>
      </w:divBdr>
    </w:div>
    <w:div w:id="1604068231">
      <w:bodyDiv w:val="1"/>
      <w:marLeft w:val="0"/>
      <w:marRight w:val="0"/>
      <w:marTop w:val="0"/>
      <w:marBottom w:val="0"/>
      <w:divBdr>
        <w:top w:val="none" w:sz="0" w:space="0" w:color="auto"/>
        <w:left w:val="none" w:sz="0" w:space="0" w:color="auto"/>
        <w:bottom w:val="none" w:sz="0" w:space="0" w:color="auto"/>
        <w:right w:val="none" w:sz="0" w:space="0" w:color="auto"/>
      </w:divBdr>
    </w:div>
    <w:div w:id="1608729137">
      <w:bodyDiv w:val="1"/>
      <w:marLeft w:val="0"/>
      <w:marRight w:val="0"/>
      <w:marTop w:val="0"/>
      <w:marBottom w:val="0"/>
      <w:divBdr>
        <w:top w:val="none" w:sz="0" w:space="0" w:color="auto"/>
        <w:left w:val="none" w:sz="0" w:space="0" w:color="auto"/>
        <w:bottom w:val="none" w:sz="0" w:space="0" w:color="auto"/>
        <w:right w:val="none" w:sz="0" w:space="0" w:color="auto"/>
      </w:divBdr>
    </w:div>
    <w:div w:id="1613396574">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9043859">
      <w:bodyDiv w:val="1"/>
      <w:marLeft w:val="0"/>
      <w:marRight w:val="0"/>
      <w:marTop w:val="0"/>
      <w:marBottom w:val="0"/>
      <w:divBdr>
        <w:top w:val="none" w:sz="0" w:space="0" w:color="auto"/>
        <w:left w:val="none" w:sz="0" w:space="0" w:color="auto"/>
        <w:bottom w:val="none" w:sz="0" w:space="0" w:color="auto"/>
        <w:right w:val="none" w:sz="0" w:space="0" w:color="auto"/>
      </w:divBdr>
    </w:div>
    <w:div w:id="1632976073">
      <w:bodyDiv w:val="1"/>
      <w:marLeft w:val="0"/>
      <w:marRight w:val="0"/>
      <w:marTop w:val="0"/>
      <w:marBottom w:val="0"/>
      <w:divBdr>
        <w:top w:val="none" w:sz="0" w:space="0" w:color="auto"/>
        <w:left w:val="none" w:sz="0" w:space="0" w:color="auto"/>
        <w:bottom w:val="none" w:sz="0" w:space="0" w:color="auto"/>
        <w:right w:val="none" w:sz="0" w:space="0" w:color="auto"/>
      </w:divBdr>
    </w:div>
    <w:div w:id="1642419929">
      <w:bodyDiv w:val="1"/>
      <w:marLeft w:val="0"/>
      <w:marRight w:val="0"/>
      <w:marTop w:val="0"/>
      <w:marBottom w:val="0"/>
      <w:divBdr>
        <w:top w:val="none" w:sz="0" w:space="0" w:color="auto"/>
        <w:left w:val="none" w:sz="0" w:space="0" w:color="auto"/>
        <w:bottom w:val="none" w:sz="0" w:space="0" w:color="auto"/>
        <w:right w:val="none" w:sz="0" w:space="0" w:color="auto"/>
      </w:divBdr>
    </w:div>
    <w:div w:id="1643921839">
      <w:bodyDiv w:val="1"/>
      <w:marLeft w:val="0"/>
      <w:marRight w:val="0"/>
      <w:marTop w:val="0"/>
      <w:marBottom w:val="0"/>
      <w:divBdr>
        <w:top w:val="none" w:sz="0" w:space="0" w:color="auto"/>
        <w:left w:val="none" w:sz="0" w:space="0" w:color="auto"/>
        <w:bottom w:val="none" w:sz="0" w:space="0" w:color="auto"/>
        <w:right w:val="none" w:sz="0" w:space="0" w:color="auto"/>
      </w:divBdr>
    </w:div>
    <w:div w:id="1645087580">
      <w:bodyDiv w:val="1"/>
      <w:marLeft w:val="0"/>
      <w:marRight w:val="0"/>
      <w:marTop w:val="0"/>
      <w:marBottom w:val="0"/>
      <w:divBdr>
        <w:top w:val="none" w:sz="0" w:space="0" w:color="auto"/>
        <w:left w:val="none" w:sz="0" w:space="0" w:color="auto"/>
        <w:bottom w:val="none" w:sz="0" w:space="0" w:color="auto"/>
        <w:right w:val="none" w:sz="0" w:space="0" w:color="auto"/>
      </w:divBdr>
    </w:div>
    <w:div w:id="1653875043">
      <w:bodyDiv w:val="1"/>
      <w:marLeft w:val="0"/>
      <w:marRight w:val="0"/>
      <w:marTop w:val="0"/>
      <w:marBottom w:val="0"/>
      <w:divBdr>
        <w:top w:val="none" w:sz="0" w:space="0" w:color="auto"/>
        <w:left w:val="none" w:sz="0" w:space="0" w:color="auto"/>
        <w:bottom w:val="none" w:sz="0" w:space="0" w:color="auto"/>
        <w:right w:val="none" w:sz="0" w:space="0" w:color="auto"/>
      </w:divBdr>
    </w:div>
    <w:div w:id="1656108130">
      <w:bodyDiv w:val="1"/>
      <w:marLeft w:val="0"/>
      <w:marRight w:val="0"/>
      <w:marTop w:val="0"/>
      <w:marBottom w:val="0"/>
      <w:divBdr>
        <w:top w:val="none" w:sz="0" w:space="0" w:color="auto"/>
        <w:left w:val="none" w:sz="0" w:space="0" w:color="auto"/>
        <w:bottom w:val="none" w:sz="0" w:space="0" w:color="auto"/>
        <w:right w:val="none" w:sz="0" w:space="0" w:color="auto"/>
      </w:divBdr>
    </w:div>
    <w:div w:id="1664116345">
      <w:bodyDiv w:val="1"/>
      <w:marLeft w:val="0"/>
      <w:marRight w:val="0"/>
      <w:marTop w:val="0"/>
      <w:marBottom w:val="0"/>
      <w:divBdr>
        <w:top w:val="none" w:sz="0" w:space="0" w:color="auto"/>
        <w:left w:val="none" w:sz="0" w:space="0" w:color="auto"/>
        <w:bottom w:val="none" w:sz="0" w:space="0" w:color="auto"/>
        <w:right w:val="none" w:sz="0" w:space="0" w:color="auto"/>
      </w:divBdr>
    </w:div>
    <w:div w:id="1664167075">
      <w:bodyDiv w:val="1"/>
      <w:marLeft w:val="0"/>
      <w:marRight w:val="0"/>
      <w:marTop w:val="0"/>
      <w:marBottom w:val="0"/>
      <w:divBdr>
        <w:top w:val="none" w:sz="0" w:space="0" w:color="auto"/>
        <w:left w:val="none" w:sz="0" w:space="0" w:color="auto"/>
        <w:bottom w:val="none" w:sz="0" w:space="0" w:color="auto"/>
        <w:right w:val="none" w:sz="0" w:space="0" w:color="auto"/>
      </w:divBdr>
    </w:div>
    <w:div w:id="1672414753">
      <w:bodyDiv w:val="1"/>
      <w:marLeft w:val="0"/>
      <w:marRight w:val="0"/>
      <w:marTop w:val="0"/>
      <w:marBottom w:val="0"/>
      <w:divBdr>
        <w:top w:val="none" w:sz="0" w:space="0" w:color="auto"/>
        <w:left w:val="none" w:sz="0" w:space="0" w:color="auto"/>
        <w:bottom w:val="none" w:sz="0" w:space="0" w:color="auto"/>
        <w:right w:val="none" w:sz="0" w:space="0" w:color="auto"/>
      </w:divBdr>
    </w:div>
    <w:div w:id="1674800177">
      <w:bodyDiv w:val="1"/>
      <w:marLeft w:val="0"/>
      <w:marRight w:val="0"/>
      <w:marTop w:val="0"/>
      <w:marBottom w:val="0"/>
      <w:divBdr>
        <w:top w:val="none" w:sz="0" w:space="0" w:color="auto"/>
        <w:left w:val="none" w:sz="0" w:space="0" w:color="auto"/>
        <w:bottom w:val="none" w:sz="0" w:space="0" w:color="auto"/>
        <w:right w:val="none" w:sz="0" w:space="0" w:color="auto"/>
      </w:divBdr>
    </w:div>
    <w:div w:id="1683898413">
      <w:bodyDiv w:val="1"/>
      <w:marLeft w:val="0"/>
      <w:marRight w:val="0"/>
      <w:marTop w:val="0"/>
      <w:marBottom w:val="0"/>
      <w:divBdr>
        <w:top w:val="none" w:sz="0" w:space="0" w:color="auto"/>
        <w:left w:val="none" w:sz="0" w:space="0" w:color="auto"/>
        <w:bottom w:val="none" w:sz="0" w:space="0" w:color="auto"/>
        <w:right w:val="none" w:sz="0" w:space="0" w:color="auto"/>
      </w:divBdr>
    </w:div>
    <w:div w:id="1688169353">
      <w:bodyDiv w:val="1"/>
      <w:marLeft w:val="0"/>
      <w:marRight w:val="0"/>
      <w:marTop w:val="0"/>
      <w:marBottom w:val="0"/>
      <w:divBdr>
        <w:top w:val="none" w:sz="0" w:space="0" w:color="auto"/>
        <w:left w:val="none" w:sz="0" w:space="0" w:color="auto"/>
        <w:bottom w:val="none" w:sz="0" w:space="0" w:color="auto"/>
        <w:right w:val="none" w:sz="0" w:space="0" w:color="auto"/>
      </w:divBdr>
    </w:div>
    <w:div w:id="1689525463">
      <w:bodyDiv w:val="1"/>
      <w:marLeft w:val="0"/>
      <w:marRight w:val="0"/>
      <w:marTop w:val="0"/>
      <w:marBottom w:val="0"/>
      <w:divBdr>
        <w:top w:val="none" w:sz="0" w:space="0" w:color="auto"/>
        <w:left w:val="none" w:sz="0" w:space="0" w:color="auto"/>
        <w:bottom w:val="none" w:sz="0" w:space="0" w:color="auto"/>
        <w:right w:val="none" w:sz="0" w:space="0" w:color="auto"/>
      </w:divBdr>
    </w:div>
    <w:div w:id="1706639117">
      <w:bodyDiv w:val="1"/>
      <w:marLeft w:val="0"/>
      <w:marRight w:val="0"/>
      <w:marTop w:val="0"/>
      <w:marBottom w:val="0"/>
      <w:divBdr>
        <w:top w:val="none" w:sz="0" w:space="0" w:color="auto"/>
        <w:left w:val="none" w:sz="0" w:space="0" w:color="auto"/>
        <w:bottom w:val="none" w:sz="0" w:space="0" w:color="auto"/>
        <w:right w:val="none" w:sz="0" w:space="0" w:color="auto"/>
      </w:divBdr>
    </w:div>
    <w:div w:id="1715081924">
      <w:bodyDiv w:val="1"/>
      <w:marLeft w:val="0"/>
      <w:marRight w:val="0"/>
      <w:marTop w:val="0"/>
      <w:marBottom w:val="0"/>
      <w:divBdr>
        <w:top w:val="none" w:sz="0" w:space="0" w:color="auto"/>
        <w:left w:val="none" w:sz="0" w:space="0" w:color="auto"/>
        <w:bottom w:val="none" w:sz="0" w:space="0" w:color="auto"/>
        <w:right w:val="none" w:sz="0" w:space="0" w:color="auto"/>
      </w:divBdr>
    </w:div>
    <w:div w:id="1720130261">
      <w:bodyDiv w:val="1"/>
      <w:marLeft w:val="0"/>
      <w:marRight w:val="0"/>
      <w:marTop w:val="0"/>
      <w:marBottom w:val="0"/>
      <w:divBdr>
        <w:top w:val="none" w:sz="0" w:space="0" w:color="auto"/>
        <w:left w:val="none" w:sz="0" w:space="0" w:color="auto"/>
        <w:bottom w:val="none" w:sz="0" w:space="0" w:color="auto"/>
        <w:right w:val="none" w:sz="0" w:space="0" w:color="auto"/>
      </w:divBdr>
    </w:div>
    <w:div w:id="1729649938">
      <w:bodyDiv w:val="1"/>
      <w:marLeft w:val="0"/>
      <w:marRight w:val="0"/>
      <w:marTop w:val="0"/>
      <w:marBottom w:val="0"/>
      <w:divBdr>
        <w:top w:val="none" w:sz="0" w:space="0" w:color="auto"/>
        <w:left w:val="none" w:sz="0" w:space="0" w:color="auto"/>
        <w:bottom w:val="none" w:sz="0" w:space="0" w:color="auto"/>
        <w:right w:val="none" w:sz="0" w:space="0" w:color="auto"/>
      </w:divBdr>
    </w:div>
    <w:div w:id="1730030204">
      <w:bodyDiv w:val="1"/>
      <w:marLeft w:val="0"/>
      <w:marRight w:val="0"/>
      <w:marTop w:val="0"/>
      <w:marBottom w:val="0"/>
      <w:divBdr>
        <w:top w:val="none" w:sz="0" w:space="0" w:color="auto"/>
        <w:left w:val="none" w:sz="0" w:space="0" w:color="auto"/>
        <w:bottom w:val="none" w:sz="0" w:space="0" w:color="auto"/>
        <w:right w:val="none" w:sz="0" w:space="0" w:color="auto"/>
      </w:divBdr>
    </w:div>
    <w:div w:id="1741100181">
      <w:bodyDiv w:val="1"/>
      <w:marLeft w:val="0"/>
      <w:marRight w:val="0"/>
      <w:marTop w:val="0"/>
      <w:marBottom w:val="0"/>
      <w:divBdr>
        <w:top w:val="none" w:sz="0" w:space="0" w:color="auto"/>
        <w:left w:val="none" w:sz="0" w:space="0" w:color="auto"/>
        <w:bottom w:val="none" w:sz="0" w:space="0" w:color="auto"/>
        <w:right w:val="none" w:sz="0" w:space="0" w:color="auto"/>
      </w:divBdr>
    </w:div>
    <w:div w:id="1746561657">
      <w:bodyDiv w:val="1"/>
      <w:marLeft w:val="0"/>
      <w:marRight w:val="0"/>
      <w:marTop w:val="0"/>
      <w:marBottom w:val="0"/>
      <w:divBdr>
        <w:top w:val="none" w:sz="0" w:space="0" w:color="auto"/>
        <w:left w:val="none" w:sz="0" w:space="0" w:color="auto"/>
        <w:bottom w:val="none" w:sz="0" w:space="0" w:color="auto"/>
        <w:right w:val="none" w:sz="0" w:space="0" w:color="auto"/>
      </w:divBdr>
    </w:div>
    <w:div w:id="1757550289">
      <w:bodyDiv w:val="1"/>
      <w:marLeft w:val="0"/>
      <w:marRight w:val="0"/>
      <w:marTop w:val="0"/>
      <w:marBottom w:val="0"/>
      <w:divBdr>
        <w:top w:val="none" w:sz="0" w:space="0" w:color="auto"/>
        <w:left w:val="none" w:sz="0" w:space="0" w:color="auto"/>
        <w:bottom w:val="none" w:sz="0" w:space="0" w:color="auto"/>
        <w:right w:val="none" w:sz="0" w:space="0" w:color="auto"/>
      </w:divBdr>
    </w:div>
    <w:div w:id="1758750355">
      <w:bodyDiv w:val="1"/>
      <w:marLeft w:val="0"/>
      <w:marRight w:val="0"/>
      <w:marTop w:val="0"/>
      <w:marBottom w:val="0"/>
      <w:divBdr>
        <w:top w:val="none" w:sz="0" w:space="0" w:color="auto"/>
        <w:left w:val="none" w:sz="0" w:space="0" w:color="auto"/>
        <w:bottom w:val="none" w:sz="0" w:space="0" w:color="auto"/>
        <w:right w:val="none" w:sz="0" w:space="0" w:color="auto"/>
      </w:divBdr>
    </w:div>
    <w:div w:id="1761442405">
      <w:bodyDiv w:val="1"/>
      <w:marLeft w:val="0"/>
      <w:marRight w:val="0"/>
      <w:marTop w:val="0"/>
      <w:marBottom w:val="0"/>
      <w:divBdr>
        <w:top w:val="none" w:sz="0" w:space="0" w:color="auto"/>
        <w:left w:val="none" w:sz="0" w:space="0" w:color="auto"/>
        <w:bottom w:val="none" w:sz="0" w:space="0" w:color="auto"/>
        <w:right w:val="none" w:sz="0" w:space="0" w:color="auto"/>
      </w:divBdr>
    </w:div>
    <w:div w:id="1766607872">
      <w:bodyDiv w:val="1"/>
      <w:marLeft w:val="0"/>
      <w:marRight w:val="0"/>
      <w:marTop w:val="0"/>
      <w:marBottom w:val="0"/>
      <w:divBdr>
        <w:top w:val="none" w:sz="0" w:space="0" w:color="auto"/>
        <w:left w:val="none" w:sz="0" w:space="0" w:color="auto"/>
        <w:bottom w:val="none" w:sz="0" w:space="0" w:color="auto"/>
        <w:right w:val="none" w:sz="0" w:space="0" w:color="auto"/>
      </w:divBdr>
    </w:div>
    <w:div w:id="1769888772">
      <w:bodyDiv w:val="1"/>
      <w:marLeft w:val="0"/>
      <w:marRight w:val="0"/>
      <w:marTop w:val="0"/>
      <w:marBottom w:val="0"/>
      <w:divBdr>
        <w:top w:val="none" w:sz="0" w:space="0" w:color="auto"/>
        <w:left w:val="none" w:sz="0" w:space="0" w:color="auto"/>
        <w:bottom w:val="none" w:sz="0" w:space="0" w:color="auto"/>
        <w:right w:val="none" w:sz="0" w:space="0" w:color="auto"/>
      </w:divBdr>
    </w:div>
    <w:div w:id="1778866406">
      <w:bodyDiv w:val="1"/>
      <w:marLeft w:val="0"/>
      <w:marRight w:val="0"/>
      <w:marTop w:val="0"/>
      <w:marBottom w:val="0"/>
      <w:divBdr>
        <w:top w:val="none" w:sz="0" w:space="0" w:color="auto"/>
        <w:left w:val="none" w:sz="0" w:space="0" w:color="auto"/>
        <w:bottom w:val="none" w:sz="0" w:space="0" w:color="auto"/>
        <w:right w:val="none" w:sz="0" w:space="0" w:color="auto"/>
      </w:divBdr>
    </w:div>
    <w:div w:id="1782647081">
      <w:bodyDiv w:val="1"/>
      <w:marLeft w:val="0"/>
      <w:marRight w:val="0"/>
      <w:marTop w:val="0"/>
      <w:marBottom w:val="0"/>
      <w:divBdr>
        <w:top w:val="none" w:sz="0" w:space="0" w:color="auto"/>
        <w:left w:val="none" w:sz="0" w:space="0" w:color="auto"/>
        <w:bottom w:val="none" w:sz="0" w:space="0" w:color="auto"/>
        <w:right w:val="none" w:sz="0" w:space="0" w:color="auto"/>
      </w:divBdr>
    </w:div>
    <w:div w:id="1784183414">
      <w:bodyDiv w:val="1"/>
      <w:marLeft w:val="0"/>
      <w:marRight w:val="0"/>
      <w:marTop w:val="0"/>
      <w:marBottom w:val="0"/>
      <w:divBdr>
        <w:top w:val="none" w:sz="0" w:space="0" w:color="auto"/>
        <w:left w:val="none" w:sz="0" w:space="0" w:color="auto"/>
        <w:bottom w:val="none" w:sz="0" w:space="0" w:color="auto"/>
        <w:right w:val="none" w:sz="0" w:space="0" w:color="auto"/>
      </w:divBdr>
    </w:div>
    <w:div w:id="1799714690">
      <w:bodyDiv w:val="1"/>
      <w:marLeft w:val="0"/>
      <w:marRight w:val="0"/>
      <w:marTop w:val="0"/>
      <w:marBottom w:val="0"/>
      <w:divBdr>
        <w:top w:val="none" w:sz="0" w:space="0" w:color="auto"/>
        <w:left w:val="none" w:sz="0" w:space="0" w:color="auto"/>
        <w:bottom w:val="none" w:sz="0" w:space="0" w:color="auto"/>
        <w:right w:val="none" w:sz="0" w:space="0" w:color="auto"/>
      </w:divBdr>
    </w:div>
    <w:div w:id="1800686803">
      <w:bodyDiv w:val="1"/>
      <w:marLeft w:val="0"/>
      <w:marRight w:val="0"/>
      <w:marTop w:val="0"/>
      <w:marBottom w:val="0"/>
      <w:divBdr>
        <w:top w:val="none" w:sz="0" w:space="0" w:color="auto"/>
        <w:left w:val="none" w:sz="0" w:space="0" w:color="auto"/>
        <w:bottom w:val="none" w:sz="0" w:space="0" w:color="auto"/>
        <w:right w:val="none" w:sz="0" w:space="0" w:color="auto"/>
      </w:divBdr>
    </w:div>
    <w:div w:id="1813449754">
      <w:bodyDiv w:val="1"/>
      <w:marLeft w:val="0"/>
      <w:marRight w:val="0"/>
      <w:marTop w:val="0"/>
      <w:marBottom w:val="0"/>
      <w:divBdr>
        <w:top w:val="none" w:sz="0" w:space="0" w:color="auto"/>
        <w:left w:val="none" w:sz="0" w:space="0" w:color="auto"/>
        <w:bottom w:val="none" w:sz="0" w:space="0" w:color="auto"/>
        <w:right w:val="none" w:sz="0" w:space="0" w:color="auto"/>
      </w:divBdr>
    </w:div>
    <w:div w:id="1816288919">
      <w:bodyDiv w:val="1"/>
      <w:marLeft w:val="0"/>
      <w:marRight w:val="0"/>
      <w:marTop w:val="0"/>
      <w:marBottom w:val="0"/>
      <w:divBdr>
        <w:top w:val="none" w:sz="0" w:space="0" w:color="auto"/>
        <w:left w:val="none" w:sz="0" w:space="0" w:color="auto"/>
        <w:bottom w:val="none" w:sz="0" w:space="0" w:color="auto"/>
        <w:right w:val="none" w:sz="0" w:space="0" w:color="auto"/>
      </w:divBdr>
    </w:div>
    <w:div w:id="1823884109">
      <w:bodyDiv w:val="1"/>
      <w:marLeft w:val="0"/>
      <w:marRight w:val="0"/>
      <w:marTop w:val="0"/>
      <w:marBottom w:val="0"/>
      <w:divBdr>
        <w:top w:val="none" w:sz="0" w:space="0" w:color="auto"/>
        <w:left w:val="none" w:sz="0" w:space="0" w:color="auto"/>
        <w:bottom w:val="none" w:sz="0" w:space="0" w:color="auto"/>
        <w:right w:val="none" w:sz="0" w:space="0" w:color="auto"/>
      </w:divBdr>
    </w:div>
    <w:div w:id="1827818805">
      <w:bodyDiv w:val="1"/>
      <w:marLeft w:val="0"/>
      <w:marRight w:val="0"/>
      <w:marTop w:val="0"/>
      <w:marBottom w:val="0"/>
      <w:divBdr>
        <w:top w:val="none" w:sz="0" w:space="0" w:color="auto"/>
        <w:left w:val="none" w:sz="0" w:space="0" w:color="auto"/>
        <w:bottom w:val="none" w:sz="0" w:space="0" w:color="auto"/>
        <w:right w:val="none" w:sz="0" w:space="0" w:color="auto"/>
      </w:divBdr>
    </w:div>
    <w:div w:id="1833644761">
      <w:bodyDiv w:val="1"/>
      <w:marLeft w:val="0"/>
      <w:marRight w:val="0"/>
      <w:marTop w:val="0"/>
      <w:marBottom w:val="0"/>
      <w:divBdr>
        <w:top w:val="none" w:sz="0" w:space="0" w:color="auto"/>
        <w:left w:val="none" w:sz="0" w:space="0" w:color="auto"/>
        <w:bottom w:val="none" w:sz="0" w:space="0" w:color="auto"/>
        <w:right w:val="none" w:sz="0" w:space="0" w:color="auto"/>
      </w:divBdr>
    </w:div>
    <w:div w:id="1840458665">
      <w:bodyDiv w:val="1"/>
      <w:marLeft w:val="0"/>
      <w:marRight w:val="0"/>
      <w:marTop w:val="0"/>
      <w:marBottom w:val="0"/>
      <w:divBdr>
        <w:top w:val="none" w:sz="0" w:space="0" w:color="auto"/>
        <w:left w:val="none" w:sz="0" w:space="0" w:color="auto"/>
        <w:bottom w:val="none" w:sz="0" w:space="0" w:color="auto"/>
        <w:right w:val="none" w:sz="0" w:space="0" w:color="auto"/>
      </w:divBdr>
    </w:div>
    <w:div w:id="1842700364">
      <w:bodyDiv w:val="1"/>
      <w:marLeft w:val="0"/>
      <w:marRight w:val="0"/>
      <w:marTop w:val="0"/>
      <w:marBottom w:val="0"/>
      <w:divBdr>
        <w:top w:val="none" w:sz="0" w:space="0" w:color="auto"/>
        <w:left w:val="none" w:sz="0" w:space="0" w:color="auto"/>
        <w:bottom w:val="none" w:sz="0" w:space="0" w:color="auto"/>
        <w:right w:val="none" w:sz="0" w:space="0" w:color="auto"/>
      </w:divBdr>
    </w:div>
    <w:div w:id="1845895906">
      <w:bodyDiv w:val="1"/>
      <w:marLeft w:val="0"/>
      <w:marRight w:val="0"/>
      <w:marTop w:val="0"/>
      <w:marBottom w:val="0"/>
      <w:divBdr>
        <w:top w:val="none" w:sz="0" w:space="0" w:color="auto"/>
        <w:left w:val="none" w:sz="0" w:space="0" w:color="auto"/>
        <w:bottom w:val="none" w:sz="0" w:space="0" w:color="auto"/>
        <w:right w:val="none" w:sz="0" w:space="0" w:color="auto"/>
      </w:divBdr>
    </w:div>
    <w:div w:id="1858156569">
      <w:bodyDiv w:val="1"/>
      <w:marLeft w:val="0"/>
      <w:marRight w:val="0"/>
      <w:marTop w:val="0"/>
      <w:marBottom w:val="0"/>
      <w:divBdr>
        <w:top w:val="none" w:sz="0" w:space="0" w:color="auto"/>
        <w:left w:val="none" w:sz="0" w:space="0" w:color="auto"/>
        <w:bottom w:val="none" w:sz="0" w:space="0" w:color="auto"/>
        <w:right w:val="none" w:sz="0" w:space="0" w:color="auto"/>
      </w:divBdr>
    </w:div>
    <w:div w:id="1864593410">
      <w:bodyDiv w:val="1"/>
      <w:marLeft w:val="0"/>
      <w:marRight w:val="0"/>
      <w:marTop w:val="0"/>
      <w:marBottom w:val="0"/>
      <w:divBdr>
        <w:top w:val="none" w:sz="0" w:space="0" w:color="auto"/>
        <w:left w:val="none" w:sz="0" w:space="0" w:color="auto"/>
        <w:bottom w:val="none" w:sz="0" w:space="0" w:color="auto"/>
        <w:right w:val="none" w:sz="0" w:space="0" w:color="auto"/>
      </w:divBdr>
    </w:div>
    <w:div w:id="1867213855">
      <w:bodyDiv w:val="1"/>
      <w:marLeft w:val="0"/>
      <w:marRight w:val="0"/>
      <w:marTop w:val="0"/>
      <w:marBottom w:val="0"/>
      <w:divBdr>
        <w:top w:val="none" w:sz="0" w:space="0" w:color="auto"/>
        <w:left w:val="none" w:sz="0" w:space="0" w:color="auto"/>
        <w:bottom w:val="none" w:sz="0" w:space="0" w:color="auto"/>
        <w:right w:val="none" w:sz="0" w:space="0" w:color="auto"/>
      </w:divBdr>
    </w:div>
    <w:div w:id="1871992999">
      <w:bodyDiv w:val="1"/>
      <w:marLeft w:val="0"/>
      <w:marRight w:val="0"/>
      <w:marTop w:val="0"/>
      <w:marBottom w:val="0"/>
      <w:divBdr>
        <w:top w:val="none" w:sz="0" w:space="0" w:color="auto"/>
        <w:left w:val="none" w:sz="0" w:space="0" w:color="auto"/>
        <w:bottom w:val="none" w:sz="0" w:space="0" w:color="auto"/>
        <w:right w:val="none" w:sz="0" w:space="0" w:color="auto"/>
      </w:divBdr>
    </w:div>
    <w:div w:id="1872298084">
      <w:bodyDiv w:val="1"/>
      <w:marLeft w:val="0"/>
      <w:marRight w:val="0"/>
      <w:marTop w:val="0"/>
      <w:marBottom w:val="0"/>
      <w:divBdr>
        <w:top w:val="none" w:sz="0" w:space="0" w:color="auto"/>
        <w:left w:val="none" w:sz="0" w:space="0" w:color="auto"/>
        <w:bottom w:val="none" w:sz="0" w:space="0" w:color="auto"/>
        <w:right w:val="none" w:sz="0" w:space="0" w:color="auto"/>
      </w:divBdr>
    </w:div>
    <w:div w:id="1883394708">
      <w:bodyDiv w:val="1"/>
      <w:marLeft w:val="0"/>
      <w:marRight w:val="0"/>
      <w:marTop w:val="0"/>
      <w:marBottom w:val="0"/>
      <w:divBdr>
        <w:top w:val="none" w:sz="0" w:space="0" w:color="auto"/>
        <w:left w:val="none" w:sz="0" w:space="0" w:color="auto"/>
        <w:bottom w:val="none" w:sz="0" w:space="0" w:color="auto"/>
        <w:right w:val="none" w:sz="0" w:space="0" w:color="auto"/>
      </w:divBdr>
    </w:div>
    <w:div w:id="1883397357">
      <w:bodyDiv w:val="1"/>
      <w:marLeft w:val="0"/>
      <w:marRight w:val="0"/>
      <w:marTop w:val="0"/>
      <w:marBottom w:val="0"/>
      <w:divBdr>
        <w:top w:val="none" w:sz="0" w:space="0" w:color="auto"/>
        <w:left w:val="none" w:sz="0" w:space="0" w:color="auto"/>
        <w:bottom w:val="none" w:sz="0" w:space="0" w:color="auto"/>
        <w:right w:val="none" w:sz="0" w:space="0" w:color="auto"/>
      </w:divBdr>
    </w:div>
    <w:div w:id="1891725361">
      <w:bodyDiv w:val="1"/>
      <w:marLeft w:val="0"/>
      <w:marRight w:val="0"/>
      <w:marTop w:val="0"/>
      <w:marBottom w:val="0"/>
      <w:divBdr>
        <w:top w:val="none" w:sz="0" w:space="0" w:color="auto"/>
        <w:left w:val="none" w:sz="0" w:space="0" w:color="auto"/>
        <w:bottom w:val="none" w:sz="0" w:space="0" w:color="auto"/>
        <w:right w:val="none" w:sz="0" w:space="0" w:color="auto"/>
      </w:divBdr>
    </w:div>
    <w:div w:id="1893615882">
      <w:bodyDiv w:val="1"/>
      <w:marLeft w:val="0"/>
      <w:marRight w:val="0"/>
      <w:marTop w:val="0"/>
      <w:marBottom w:val="0"/>
      <w:divBdr>
        <w:top w:val="none" w:sz="0" w:space="0" w:color="auto"/>
        <w:left w:val="none" w:sz="0" w:space="0" w:color="auto"/>
        <w:bottom w:val="none" w:sz="0" w:space="0" w:color="auto"/>
        <w:right w:val="none" w:sz="0" w:space="0" w:color="auto"/>
      </w:divBdr>
    </w:div>
    <w:div w:id="1900507769">
      <w:bodyDiv w:val="1"/>
      <w:marLeft w:val="0"/>
      <w:marRight w:val="0"/>
      <w:marTop w:val="0"/>
      <w:marBottom w:val="0"/>
      <w:divBdr>
        <w:top w:val="none" w:sz="0" w:space="0" w:color="auto"/>
        <w:left w:val="none" w:sz="0" w:space="0" w:color="auto"/>
        <w:bottom w:val="none" w:sz="0" w:space="0" w:color="auto"/>
        <w:right w:val="none" w:sz="0" w:space="0" w:color="auto"/>
      </w:divBdr>
    </w:div>
    <w:div w:id="1901860753">
      <w:bodyDiv w:val="1"/>
      <w:marLeft w:val="0"/>
      <w:marRight w:val="0"/>
      <w:marTop w:val="0"/>
      <w:marBottom w:val="0"/>
      <w:divBdr>
        <w:top w:val="none" w:sz="0" w:space="0" w:color="auto"/>
        <w:left w:val="none" w:sz="0" w:space="0" w:color="auto"/>
        <w:bottom w:val="none" w:sz="0" w:space="0" w:color="auto"/>
        <w:right w:val="none" w:sz="0" w:space="0" w:color="auto"/>
      </w:divBdr>
    </w:div>
    <w:div w:id="1906605574">
      <w:bodyDiv w:val="1"/>
      <w:marLeft w:val="0"/>
      <w:marRight w:val="0"/>
      <w:marTop w:val="0"/>
      <w:marBottom w:val="0"/>
      <w:divBdr>
        <w:top w:val="none" w:sz="0" w:space="0" w:color="auto"/>
        <w:left w:val="none" w:sz="0" w:space="0" w:color="auto"/>
        <w:bottom w:val="none" w:sz="0" w:space="0" w:color="auto"/>
        <w:right w:val="none" w:sz="0" w:space="0" w:color="auto"/>
      </w:divBdr>
    </w:div>
    <w:div w:id="1910992708">
      <w:bodyDiv w:val="1"/>
      <w:marLeft w:val="0"/>
      <w:marRight w:val="0"/>
      <w:marTop w:val="0"/>
      <w:marBottom w:val="0"/>
      <w:divBdr>
        <w:top w:val="none" w:sz="0" w:space="0" w:color="auto"/>
        <w:left w:val="none" w:sz="0" w:space="0" w:color="auto"/>
        <w:bottom w:val="none" w:sz="0" w:space="0" w:color="auto"/>
        <w:right w:val="none" w:sz="0" w:space="0" w:color="auto"/>
      </w:divBdr>
    </w:div>
    <w:div w:id="1915309780">
      <w:bodyDiv w:val="1"/>
      <w:marLeft w:val="0"/>
      <w:marRight w:val="0"/>
      <w:marTop w:val="0"/>
      <w:marBottom w:val="0"/>
      <w:divBdr>
        <w:top w:val="none" w:sz="0" w:space="0" w:color="auto"/>
        <w:left w:val="none" w:sz="0" w:space="0" w:color="auto"/>
        <w:bottom w:val="none" w:sz="0" w:space="0" w:color="auto"/>
        <w:right w:val="none" w:sz="0" w:space="0" w:color="auto"/>
      </w:divBdr>
    </w:div>
    <w:div w:id="1917127500">
      <w:bodyDiv w:val="1"/>
      <w:marLeft w:val="0"/>
      <w:marRight w:val="0"/>
      <w:marTop w:val="0"/>
      <w:marBottom w:val="0"/>
      <w:divBdr>
        <w:top w:val="none" w:sz="0" w:space="0" w:color="auto"/>
        <w:left w:val="none" w:sz="0" w:space="0" w:color="auto"/>
        <w:bottom w:val="none" w:sz="0" w:space="0" w:color="auto"/>
        <w:right w:val="none" w:sz="0" w:space="0" w:color="auto"/>
      </w:divBdr>
    </w:div>
    <w:div w:id="1924222374">
      <w:bodyDiv w:val="1"/>
      <w:marLeft w:val="0"/>
      <w:marRight w:val="0"/>
      <w:marTop w:val="0"/>
      <w:marBottom w:val="0"/>
      <w:divBdr>
        <w:top w:val="none" w:sz="0" w:space="0" w:color="auto"/>
        <w:left w:val="none" w:sz="0" w:space="0" w:color="auto"/>
        <w:bottom w:val="none" w:sz="0" w:space="0" w:color="auto"/>
        <w:right w:val="none" w:sz="0" w:space="0" w:color="auto"/>
      </w:divBdr>
    </w:div>
    <w:div w:id="1928493430">
      <w:bodyDiv w:val="1"/>
      <w:marLeft w:val="0"/>
      <w:marRight w:val="0"/>
      <w:marTop w:val="0"/>
      <w:marBottom w:val="0"/>
      <w:divBdr>
        <w:top w:val="none" w:sz="0" w:space="0" w:color="auto"/>
        <w:left w:val="none" w:sz="0" w:space="0" w:color="auto"/>
        <w:bottom w:val="none" w:sz="0" w:space="0" w:color="auto"/>
        <w:right w:val="none" w:sz="0" w:space="0" w:color="auto"/>
      </w:divBdr>
    </w:div>
    <w:div w:id="1935357276">
      <w:bodyDiv w:val="1"/>
      <w:marLeft w:val="0"/>
      <w:marRight w:val="0"/>
      <w:marTop w:val="0"/>
      <w:marBottom w:val="0"/>
      <w:divBdr>
        <w:top w:val="none" w:sz="0" w:space="0" w:color="auto"/>
        <w:left w:val="none" w:sz="0" w:space="0" w:color="auto"/>
        <w:bottom w:val="none" w:sz="0" w:space="0" w:color="auto"/>
        <w:right w:val="none" w:sz="0" w:space="0" w:color="auto"/>
      </w:divBdr>
    </w:div>
    <w:div w:id="1936551171">
      <w:bodyDiv w:val="1"/>
      <w:marLeft w:val="0"/>
      <w:marRight w:val="0"/>
      <w:marTop w:val="0"/>
      <w:marBottom w:val="0"/>
      <w:divBdr>
        <w:top w:val="none" w:sz="0" w:space="0" w:color="auto"/>
        <w:left w:val="none" w:sz="0" w:space="0" w:color="auto"/>
        <w:bottom w:val="none" w:sz="0" w:space="0" w:color="auto"/>
        <w:right w:val="none" w:sz="0" w:space="0" w:color="auto"/>
      </w:divBdr>
    </w:div>
    <w:div w:id="1941330421">
      <w:bodyDiv w:val="1"/>
      <w:marLeft w:val="0"/>
      <w:marRight w:val="0"/>
      <w:marTop w:val="0"/>
      <w:marBottom w:val="0"/>
      <w:divBdr>
        <w:top w:val="none" w:sz="0" w:space="0" w:color="auto"/>
        <w:left w:val="none" w:sz="0" w:space="0" w:color="auto"/>
        <w:bottom w:val="none" w:sz="0" w:space="0" w:color="auto"/>
        <w:right w:val="none" w:sz="0" w:space="0" w:color="auto"/>
      </w:divBdr>
    </w:div>
    <w:div w:id="1945459379">
      <w:bodyDiv w:val="1"/>
      <w:marLeft w:val="0"/>
      <w:marRight w:val="0"/>
      <w:marTop w:val="0"/>
      <w:marBottom w:val="0"/>
      <w:divBdr>
        <w:top w:val="none" w:sz="0" w:space="0" w:color="auto"/>
        <w:left w:val="none" w:sz="0" w:space="0" w:color="auto"/>
        <w:bottom w:val="none" w:sz="0" w:space="0" w:color="auto"/>
        <w:right w:val="none" w:sz="0" w:space="0" w:color="auto"/>
      </w:divBdr>
    </w:div>
    <w:div w:id="1946959455">
      <w:bodyDiv w:val="1"/>
      <w:marLeft w:val="0"/>
      <w:marRight w:val="0"/>
      <w:marTop w:val="0"/>
      <w:marBottom w:val="0"/>
      <w:divBdr>
        <w:top w:val="none" w:sz="0" w:space="0" w:color="auto"/>
        <w:left w:val="none" w:sz="0" w:space="0" w:color="auto"/>
        <w:bottom w:val="none" w:sz="0" w:space="0" w:color="auto"/>
        <w:right w:val="none" w:sz="0" w:space="0" w:color="auto"/>
      </w:divBdr>
    </w:div>
    <w:div w:id="1954047667">
      <w:bodyDiv w:val="1"/>
      <w:marLeft w:val="0"/>
      <w:marRight w:val="0"/>
      <w:marTop w:val="0"/>
      <w:marBottom w:val="0"/>
      <w:divBdr>
        <w:top w:val="none" w:sz="0" w:space="0" w:color="auto"/>
        <w:left w:val="none" w:sz="0" w:space="0" w:color="auto"/>
        <w:bottom w:val="none" w:sz="0" w:space="0" w:color="auto"/>
        <w:right w:val="none" w:sz="0" w:space="0" w:color="auto"/>
      </w:divBdr>
    </w:div>
    <w:div w:id="1956061837">
      <w:bodyDiv w:val="1"/>
      <w:marLeft w:val="0"/>
      <w:marRight w:val="0"/>
      <w:marTop w:val="0"/>
      <w:marBottom w:val="0"/>
      <w:divBdr>
        <w:top w:val="none" w:sz="0" w:space="0" w:color="auto"/>
        <w:left w:val="none" w:sz="0" w:space="0" w:color="auto"/>
        <w:bottom w:val="none" w:sz="0" w:space="0" w:color="auto"/>
        <w:right w:val="none" w:sz="0" w:space="0" w:color="auto"/>
      </w:divBdr>
    </w:div>
    <w:div w:id="1963263485">
      <w:bodyDiv w:val="1"/>
      <w:marLeft w:val="0"/>
      <w:marRight w:val="0"/>
      <w:marTop w:val="0"/>
      <w:marBottom w:val="0"/>
      <w:divBdr>
        <w:top w:val="none" w:sz="0" w:space="0" w:color="auto"/>
        <w:left w:val="none" w:sz="0" w:space="0" w:color="auto"/>
        <w:bottom w:val="none" w:sz="0" w:space="0" w:color="auto"/>
        <w:right w:val="none" w:sz="0" w:space="0" w:color="auto"/>
      </w:divBdr>
    </w:div>
    <w:div w:id="1973824354">
      <w:bodyDiv w:val="1"/>
      <w:marLeft w:val="0"/>
      <w:marRight w:val="0"/>
      <w:marTop w:val="0"/>
      <w:marBottom w:val="0"/>
      <w:divBdr>
        <w:top w:val="none" w:sz="0" w:space="0" w:color="auto"/>
        <w:left w:val="none" w:sz="0" w:space="0" w:color="auto"/>
        <w:bottom w:val="none" w:sz="0" w:space="0" w:color="auto"/>
        <w:right w:val="none" w:sz="0" w:space="0" w:color="auto"/>
      </w:divBdr>
    </w:div>
    <w:div w:id="1977641609">
      <w:bodyDiv w:val="1"/>
      <w:marLeft w:val="0"/>
      <w:marRight w:val="0"/>
      <w:marTop w:val="0"/>
      <w:marBottom w:val="0"/>
      <w:divBdr>
        <w:top w:val="none" w:sz="0" w:space="0" w:color="auto"/>
        <w:left w:val="none" w:sz="0" w:space="0" w:color="auto"/>
        <w:bottom w:val="none" w:sz="0" w:space="0" w:color="auto"/>
        <w:right w:val="none" w:sz="0" w:space="0" w:color="auto"/>
      </w:divBdr>
    </w:div>
    <w:div w:id="1978997700">
      <w:bodyDiv w:val="1"/>
      <w:marLeft w:val="0"/>
      <w:marRight w:val="0"/>
      <w:marTop w:val="0"/>
      <w:marBottom w:val="0"/>
      <w:divBdr>
        <w:top w:val="none" w:sz="0" w:space="0" w:color="auto"/>
        <w:left w:val="none" w:sz="0" w:space="0" w:color="auto"/>
        <w:bottom w:val="none" w:sz="0" w:space="0" w:color="auto"/>
        <w:right w:val="none" w:sz="0" w:space="0" w:color="auto"/>
      </w:divBdr>
    </w:div>
    <w:div w:id="1980186759">
      <w:bodyDiv w:val="1"/>
      <w:marLeft w:val="0"/>
      <w:marRight w:val="0"/>
      <w:marTop w:val="0"/>
      <w:marBottom w:val="0"/>
      <w:divBdr>
        <w:top w:val="none" w:sz="0" w:space="0" w:color="auto"/>
        <w:left w:val="none" w:sz="0" w:space="0" w:color="auto"/>
        <w:bottom w:val="none" w:sz="0" w:space="0" w:color="auto"/>
        <w:right w:val="none" w:sz="0" w:space="0" w:color="auto"/>
      </w:divBdr>
    </w:div>
    <w:div w:id="1980450135">
      <w:bodyDiv w:val="1"/>
      <w:marLeft w:val="0"/>
      <w:marRight w:val="0"/>
      <w:marTop w:val="0"/>
      <w:marBottom w:val="0"/>
      <w:divBdr>
        <w:top w:val="none" w:sz="0" w:space="0" w:color="auto"/>
        <w:left w:val="none" w:sz="0" w:space="0" w:color="auto"/>
        <w:bottom w:val="none" w:sz="0" w:space="0" w:color="auto"/>
        <w:right w:val="none" w:sz="0" w:space="0" w:color="auto"/>
      </w:divBdr>
    </w:div>
    <w:div w:id="1986159717">
      <w:bodyDiv w:val="1"/>
      <w:marLeft w:val="0"/>
      <w:marRight w:val="0"/>
      <w:marTop w:val="0"/>
      <w:marBottom w:val="0"/>
      <w:divBdr>
        <w:top w:val="none" w:sz="0" w:space="0" w:color="auto"/>
        <w:left w:val="none" w:sz="0" w:space="0" w:color="auto"/>
        <w:bottom w:val="none" w:sz="0" w:space="0" w:color="auto"/>
        <w:right w:val="none" w:sz="0" w:space="0" w:color="auto"/>
      </w:divBdr>
    </w:div>
    <w:div w:id="1988581663">
      <w:bodyDiv w:val="1"/>
      <w:marLeft w:val="0"/>
      <w:marRight w:val="0"/>
      <w:marTop w:val="0"/>
      <w:marBottom w:val="0"/>
      <w:divBdr>
        <w:top w:val="none" w:sz="0" w:space="0" w:color="auto"/>
        <w:left w:val="none" w:sz="0" w:space="0" w:color="auto"/>
        <w:bottom w:val="none" w:sz="0" w:space="0" w:color="auto"/>
        <w:right w:val="none" w:sz="0" w:space="0" w:color="auto"/>
      </w:divBdr>
    </w:div>
    <w:div w:id="1991401591">
      <w:bodyDiv w:val="1"/>
      <w:marLeft w:val="0"/>
      <w:marRight w:val="0"/>
      <w:marTop w:val="0"/>
      <w:marBottom w:val="0"/>
      <w:divBdr>
        <w:top w:val="none" w:sz="0" w:space="0" w:color="auto"/>
        <w:left w:val="none" w:sz="0" w:space="0" w:color="auto"/>
        <w:bottom w:val="none" w:sz="0" w:space="0" w:color="auto"/>
        <w:right w:val="none" w:sz="0" w:space="0" w:color="auto"/>
      </w:divBdr>
    </w:div>
    <w:div w:id="1991709663">
      <w:bodyDiv w:val="1"/>
      <w:marLeft w:val="0"/>
      <w:marRight w:val="0"/>
      <w:marTop w:val="0"/>
      <w:marBottom w:val="0"/>
      <w:divBdr>
        <w:top w:val="none" w:sz="0" w:space="0" w:color="auto"/>
        <w:left w:val="none" w:sz="0" w:space="0" w:color="auto"/>
        <w:bottom w:val="none" w:sz="0" w:space="0" w:color="auto"/>
        <w:right w:val="none" w:sz="0" w:space="0" w:color="auto"/>
      </w:divBdr>
    </w:div>
    <w:div w:id="1995403169">
      <w:bodyDiv w:val="1"/>
      <w:marLeft w:val="0"/>
      <w:marRight w:val="0"/>
      <w:marTop w:val="0"/>
      <w:marBottom w:val="0"/>
      <w:divBdr>
        <w:top w:val="none" w:sz="0" w:space="0" w:color="auto"/>
        <w:left w:val="none" w:sz="0" w:space="0" w:color="auto"/>
        <w:bottom w:val="none" w:sz="0" w:space="0" w:color="auto"/>
        <w:right w:val="none" w:sz="0" w:space="0" w:color="auto"/>
      </w:divBdr>
    </w:div>
    <w:div w:id="1996300886">
      <w:bodyDiv w:val="1"/>
      <w:marLeft w:val="0"/>
      <w:marRight w:val="0"/>
      <w:marTop w:val="0"/>
      <w:marBottom w:val="0"/>
      <w:divBdr>
        <w:top w:val="none" w:sz="0" w:space="0" w:color="auto"/>
        <w:left w:val="none" w:sz="0" w:space="0" w:color="auto"/>
        <w:bottom w:val="none" w:sz="0" w:space="0" w:color="auto"/>
        <w:right w:val="none" w:sz="0" w:space="0" w:color="auto"/>
      </w:divBdr>
    </w:div>
    <w:div w:id="2000886906">
      <w:bodyDiv w:val="1"/>
      <w:marLeft w:val="0"/>
      <w:marRight w:val="0"/>
      <w:marTop w:val="0"/>
      <w:marBottom w:val="0"/>
      <w:divBdr>
        <w:top w:val="none" w:sz="0" w:space="0" w:color="auto"/>
        <w:left w:val="none" w:sz="0" w:space="0" w:color="auto"/>
        <w:bottom w:val="none" w:sz="0" w:space="0" w:color="auto"/>
        <w:right w:val="none" w:sz="0" w:space="0" w:color="auto"/>
      </w:divBdr>
    </w:div>
    <w:div w:id="2006009178">
      <w:bodyDiv w:val="1"/>
      <w:marLeft w:val="0"/>
      <w:marRight w:val="0"/>
      <w:marTop w:val="0"/>
      <w:marBottom w:val="0"/>
      <w:divBdr>
        <w:top w:val="none" w:sz="0" w:space="0" w:color="auto"/>
        <w:left w:val="none" w:sz="0" w:space="0" w:color="auto"/>
        <w:bottom w:val="none" w:sz="0" w:space="0" w:color="auto"/>
        <w:right w:val="none" w:sz="0" w:space="0" w:color="auto"/>
      </w:divBdr>
    </w:div>
    <w:div w:id="2014649115">
      <w:bodyDiv w:val="1"/>
      <w:marLeft w:val="0"/>
      <w:marRight w:val="0"/>
      <w:marTop w:val="0"/>
      <w:marBottom w:val="0"/>
      <w:divBdr>
        <w:top w:val="none" w:sz="0" w:space="0" w:color="auto"/>
        <w:left w:val="none" w:sz="0" w:space="0" w:color="auto"/>
        <w:bottom w:val="none" w:sz="0" w:space="0" w:color="auto"/>
        <w:right w:val="none" w:sz="0" w:space="0" w:color="auto"/>
      </w:divBdr>
    </w:div>
    <w:div w:id="2019579243">
      <w:bodyDiv w:val="1"/>
      <w:marLeft w:val="0"/>
      <w:marRight w:val="0"/>
      <w:marTop w:val="0"/>
      <w:marBottom w:val="0"/>
      <w:divBdr>
        <w:top w:val="none" w:sz="0" w:space="0" w:color="auto"/>
        <w:left w:val="none" w:sz="0" w:space="0" w:color="auto"/>
        <w:bottom w:val="none" w:sz="0" w:space="0" w:color="auto"/>
        <w:right w:val="none" w:sz="0" w:space="0" w:color="auto"/>
      </w:divBdr>
    </w:div>
    <w:div w:id="2026982984">
      <w:bodyDiv w:val="1"/>
      <w:marLeft w:val="0"/>
      <w:marRight w:val="0"/>
      <w:marTop w:val="0"/>
      <w:marBottom w:val="0"/>
      <w:divBdr>
        <w:top w:val="none" w:sz="0" w:space="0" w:color="auto"/>
        <w:left w:val="none" w:sz="0" w:space="0" w:color="auto"/>
        <w:bottom w:val="none" w:sz="0" w:space="0" w:color="auto"/>
        <w:right w:val="none" w:sz="0" w:space="0" w:color="auto"/>
      </w:divBdr>
    </w:div>
    <w:div w:id="2031639336">
      <w:bodyDiv w:val="1"/>
      <w:marLeft w:val="0"/>
      <w:marRight w:val="0"/>
      <w:marTop w:val="0"/>
      <w:marBottom w:val="0"/>
      <w:divBdr>
        <w:top w:val="none" w:sz="0" w:space="0" w:color="auto"/>
        <w:left w:val="none" w:sz="0" w:space="0" w:color="auto"/>
        <w:bottom w:val="none" w:sz="0" w:space="0" w:color="auto"/>
        <w:right w:val="none" w:sz="0" w:space="0" w:color="auto"/>
      </w:divBdr>
    </w:div>
    <w:div w:id="2037655109">
      <w:bodyDiv w:val="1"/>
      <w:marLeft w:val="0"/>
      <w:marRight w:val="0"/>
      <w:marTop w:val="0"/>
      <w:marBottom w:val="0"/>
      <w:divBdr>
        <w:top w:val="none" w:sz="0" w:space="0" w:color="auto"/>
        <w:left w:val="none" w:sz="0" w:space="0" w:color="auto"/>
        <w:bottom w:val="none" w:sz="0" w:space="0" w:color="auto"/>
        <w:right w:val="none" w:sz="0" w:space="0" w:color="auto"/>
      </w:divBdr>
    </w:div>
    <w:div w:id="2040233512">
      <w:bodyDiv w:val="1"/>
      <w:marLeft w:val="0"/>
      <w:marRight w:val="0"/>
      <w:marTop w:val="0"/>
      <w:marBottom w:val="0"/>
      <w:divBdr>
        <w:top w:val="none" w:sz="0" w:space="0" w:color="auto"/>
        <w:left w:val="none" w:sz="0" w:space="0" w:color="auto"/>
        <w:bottom w:val="none" w:sz="0" w:space="0" w:color="auto"/>
        <w:right w:val="none" w:sz="0" w:space="0" w:color="auto"/>
      </w:divBdr>
    </w:div>
    <w:div w:id="2045665516">
      <w:bodyDiv w:val="1"/>
      <w:marLeft w:val="0"/>
      <w:marRight w:val="0"/>
      <w:marTop w:val="0"/>
      <w:marBottom w:val="0"/>
      <w:divBdr>
        <w:top w:val="none" w:sz="0" w:space="0" w:color="auto"/>
        <w:left w:val="none" w:sz="0" w:space="0" w:color="auto"/>
        <w:bottom w:val="none" w:sz="0" w:space="0" w:color="auto"/>
        <w:right w:val="none" w:sz="0" w:space="0" w:color="auto"/>
      </w:divBdr>
    </w:div>
    <w:div w:id="2049717521">
      <w:bodyDiv w:val="1"/>
      <w:marLeft w:val="0"/>
      <w:marRight w:val="0"/>
      <w:marTop w:val="0"/>
      <w:marBottom w:val="0"/>
      <w:divBdr>
        <w:top w:val="none" w:sz="0" w:space="0" w:color="auto"/>
        <w:left w:val="none" w:sz="0" w:space="0" w:color="auto"/>
        <w:bottom w:val="none" w:sz="0" w:space="0" w:color="auto"/>
        <w:right w:val="none" w:sz="0" w:space="0" w:color="auto"/>
      </w:divBdr>
    </w:div>
    <w:div w:id="2061245361">
      <w:bodyDiv w:val="1"/>
      <w:marLeft w:val="0"/>
      <w:marRight w:val="0"/>
      <w:marTop w:val="0"/>
      <w:marBottom w:val="0"/>
      <w:divBdr>
        <w:top w:val="none" w:sz="0" w:space="0" w:color="auto"/>
        <w:left w:val="none" w:sz="0" w:space="0" w:color="auto"/>
        <w:bottom w:val="none" w:sz="0" w:space="0" w:color="auto"/>
        <w:right w:val="none" w:sz="0" w:space="0" w:color="auto"/>
      </w:divBdr>
    </w:div>
    <w:div w:id="2062551391">
      <w:bodyDiv w:val="1"/>
      <w:marLeft w:val="0"/>
      <w:marRight w:val="0"/>
      <w:marTop w:val="0"/>
      <w:marBottom w:val="0"/>
      <w:divBdr>
        <w:top w:val="none" w:sz="0" w:space="0" w:color="auto"/>
        <w:left w:val="none" w:sz="0" w:space="0" w:color="auto"/>
        <w:bottom w:val="none" w:sz="0" w:space="0" w:color="auto"/>
        <w:right w:val="none" w:sz="0" w:space="0" w:color="auto"/>
      </w:divBdr>
    </w:div>
    <w:div w:id="2064330966">
      <w:bodyDiv w:val="1"/>
      <w:marLeft w:val="0"/>
      <w:marRight w:val="0"/>
      <w:marTop w:val="0"/>
      <w:marBottom w:val="0"/>
      <w:divBdr>
        <w:top w:val="none" w:sz="0" w:space="0" w:color="auto"/>
        <w:left w:val="none" w:sz="0" w:space="0" w:color="auto"/>
        <w:bottom w:val="none" w:sz="0" w:space="0" w:color="auto"/>
        <w:right w:val="none" w:sz="0" w:space="0" w:color="auto"/>
      </w:divBdr>
    </w:div>
    <w:div w:id="2075156894">
      <w:bodyDiv w:val="1"/>
      <w:marLeft w:val="0"/>
      <w:marRight w:val="0"/>
      <w:marTop w:val="0"/>
      <w:marBottom w:val="0"/>
      <w:divBdr>
        <w:top w:val="none" w:sz="0" w:space="0" w:color="auto"/>
        <w:left w:val="none" w:sz="0" w:space="0" w:color="auto"/>
        <w:bottom w:val="none" w:sz="0" w:space="0" w:color="auto"/>
        <w:right w:val="none" w:sz="0" w:space="0" w:color="auto"/>
      </w:divBdr>
    </w:div>
    <w:div w:id="2075933784">
      <w:bodyDiv w:val="1"/>
      <w:marLeft w:val="0"/>
      <w:marRight w:val="0"/>
      <w:marTop w:val="0"/>
      <w:marBottom w:val="0"/>
      <w:divBdr>
        <w:top w:val="none" w:sz="0" w:space="0" w:color="auto"/>
        <w:left w:val="none" w:sz="0" w:space="0" w:color="auto"/>
        <w:bottom w:val="none" w:sz="0" w:space="0" w:color="auto"/>
        <w:right w:val="none" w:sz="0" w:space="0" w:color="auto"/>
      </w:divBdr>
    </w:div>
    <w:div w:id="2082561138">
      <w:bodyDiv w:val="1"/>
      <w:marLeft w:val="0"/>
      <w:marRight w:val="0"/>
      <w:marTop w:val="0"/>
      <w:marBottom w:val="0"/>
      <w:divBdr>
        <w:top w:val="none" w:sz="0" w:space="0" w:color="auto"/>
        <w:left w:val="none" w:sz="0" w:space="0" w:color="auto"/>
        <w:bottom w:val="none" w:sz="0" w:space="0" w:color="auto"/>
        <w:right w:val="none" w:sz="0" w:space="0" w:color="auto"/>
      </w:divBdr>
    </w:div>
    <w:div w:id="2090737409">
      <w:bodyDiv w:val="1"/>
      <w:marLeft w:val="0"/>
      <w:marRight w:val="0"/>
      <w:marTop w:val="0"/>
      <w:marBottom w:val="0"/>
      <w:divBdr>
        <w:top w:val="none" w:sz="0" w:space="0" w:color="auto"/>
        <w:left w:val="none" w:sz="0" w:space="0" w:color="auto"/>
        <w:bottom w:val="none" w:sz="0" w:space="0" w:color="auto"/>
        <w:right w:val="none" w:sz="0" w:space="0" w:color="auto"/>
      </w:divBdr>
    </w:div>
    <w:div w:id="2091078166">
      <w:bodyDiv w:val="1"/>
      <w:marLeft w:val="0"/>
      <w:marRight w:val="0"/>
      <w:marTop w:val="0"/>
      <w:marBottom w:val="0"/>
      <w:divBdr>
        <w:top w:val="none" w:sz="0" w:space="0" w:color="auto"/>
        <w:left w:val="none" w:sz="0" w:space="0" w:color="auto"/>
        <w:bottom w:val="none" w:sz="0" w:space="0" w:color="auto"/>
        <w:right w:val="none" w:sz="0" w:space="0" w:color="auto"/>
      </w:divBdr>
    </w:div>
    <w:div w:id="2112384745">
      <w:bodyDiv w:val="1"/>
      <w:marLeft w:val="0"/>
      <w:marRight w:val="0"/>
      <w:marTop w:val="0"/>
      <w:marBottom w:val="0"/>
      <w:divBdr>
        <w:top w:val="none" w:sz="0" w:space="0" w:color="auto"/>
        <w:left w:val="none" w:sz="0" w:space="0" w:color="auto"/>
        <w:bottom w:val="none" w:sz="0" w:space="0" w:color="auto"/>
        <w:right w:val="none" w:sz="0" w:space="0" w:color="auto"/>
      </w:divBdr>
    </w:div>
    <w:div w:id="2116091980">
      <w:bodyDiv w:val="1"/>
      <w:marLeft w:val="0"/>
      <w:marRight w:val="0"/>
      <w:marTop w:val="0"/>
      <w:marBottom w:val="0"/>
      <w:divBdr>
        <w:top w:val="none" w:sz="0" w:space="0" w:color="auto"/>
        <w:left w:val="none" w:sz="0" w:space="0" w:color="auto"/>
        <w:bottom w:val="none" w:sz="0" w:space="0" w:color="auto"/>
        <w:right w:val="none" w:sz="0" w:space="0" w:color="auto"/>
      </w:divBdr>
    </w:div>
    <w:div w:id="2120710914">
      <w:bodyDiv w:val="1"/>
      <w:marLeft w:val="0"/>
      <w:marRight w:val="0"/>
      <w:marTop w:val="0"/>
      <w:marBottom w:val="0"/>
      <w:divBdr>
        <w:top w:val="none" w:sz="0" w:space="0" w:color="auto"/>
        <w:left w:val="none" w:sz="0" w:space="0" w:color="auto"/>
        <w:bottom w:val="none" w:sz="0" w:space="0" w:color="auto"/>
        <w:right w:val="none" w:sz="0" w:space="0" w:color="auto"/>
      </w:divBdr>
    </w:div>
    <w:div w:id="2122647160">
      <w:bodyDiv w:val="1"/>
      <w:marLeft w:val="0"/>
      <w:marRight w:val="0"/>
      <w:marTop w:val="0"/>
      <w:marBottom w:val="0"/>
      <w:divBdr>
        <w:top w:val="none" w:sz="0" w:space="0" w:color="auto"/>
        <w:left w:val="none" w:sz="0" w:space="0" w:color="auto"/>
        <w:bottom w:val="none" w:sz="0" w:space="0" w:color="auto"/>
        <w:right w:val="none" w:sz="0" w:space="0" w:color="auto"/>
      </w:divBdr>
    </w:div>
    <w:div w:id="2127498620">
      <w:bodyDiv w:val="1"/>
      <w:marLeft w:val="0"/>
      <w:marRight w:val="0"/>
      <w:marTop w:val="0"/>
      <w:marBottom w:val="0"/>
      <w:divBdr>
        <w:top w:val="none" w:sz="0" w:space="0" w:color="auto"/>
        <w:left w:val="none" w:sz="0" w:space="0" w:color="auto"/>
        <w:bottom w:val="none" w:sz="0" w:space="0" w:color="auto"/>
        <w:right w:val="none" w:sz="0" w:space="0" w:color="auto"/>
      </w:divBdr>
    </w:div>
    <w:div w:id="2134327754">
      <w:bodyDiv w:val="1"/>
      <w:marLeft w:val="0"/>
      <w:marRight w:val="0"/>
      <w:marTop w:val="0"/>
      <w:marBottom w:val="0"/>
      <w:divBdr>
        <w:top w:val="none" w:sz="0" w:space="0" w:color="auto"/>
        <w:left w:val="none" w:sz="0" w:space="0" w:color="auto"/>
        <w:bottom w:val="none" w:sz="0" w:space="0" w:color="auto"/>
        <w:right w:val="none" w:sz="0" w:space="0" w:color="auto"/>
      </w:divBdr>
    </w:div>
    <w:div w:id="2146312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jay@jaipuria.edu.in" TargetMode="External"/><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chart" Target="charts/chart2.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chart" Target="charts/chart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Sheet1!$B$1</c:f>
              <c:strCache>
                <c:ptCount val="1"/>
                <c:pt idx="0">
                  <c:v>Sales</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002E-8845-8A3B-EAAA0C95AF38}"/>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002E-8845-8A3B-EAAA0C95AF38}"/>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002E-8845-8A3B-EAAA0C95AF38}"/>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Positive </c:v>
                </c:pt>
                <c:pt idx="1">
                  <c:v>Negative</c:v>
                </c:pt>
                <c:pt idx="2">
                  <c:v>Neutral</c:v>
                </c:pt>
              </c:strCache>
            </c:strRef>
          </c:cat>
          <c:val>
            <c:numRef>
              <c:f>Sheet1!$B$2:$B$4</c:f>
              <c:numCache>
                <c:formatCode>General</c:formatCode>
                <c:ptCount val="3"/>
                <c:pt idx="0">
                  <c:v>542</c:v>
                </c:pt>
                <c:pt idx="1">
                  <c:v>246</c:v>
                </c:pt>
                <c:pt idx="2">
                  <c:v>212</c:v>
                </c:pt>
              </c:numCache>
            </c:numRef>
          </c:val>
          <c:extLst>
            <c:ext xmlns:c16="http://schemas.microsoft.com/office/drawing/2014/chart" uri="{C3380CC4-5D6E-409C-BE32-E72D297353CC}">
              <c16:uniqueId val="{00000000-1723-8C46-81A4-FA581A99043F}"/>
            </c:ext>
          </c:extLst>
        </c:ser>
        <c:dLbls>
          <c:dLblPos val="outEnd"/>
          <c:showLegendKey val="0"/>
          <c:showVal val="0"/>
          <c:showCatName val="1"/>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cap="none" spc="0" normalizeH="0" baseline="0">
                <a:solidFill>
                  <a:schemeClr val="tx1">
                    <a:lumMod val="65000"/>
                    <a:lumOff val="35000"/>
                  </a:schemeClr>
                </a:solidFill>
                <a:latin typeface="+mj-lt"/>
                <a:ea typeface="+mj-ea"/>
                <a:cs typeface="+mj-cs"/>
              </a:defRPr>
            </a:pPr>
            <a:r>
              <a:rPr lang="en-GB"/>
              <a:t>Polarity</a:t>
            </a:r>
            <a:r>
              <a:rPr lang="en-GB" baseline="0"/>
              <a:t> by Count</a:t>
            </a:r>
            <a:endParaRPr lang="en-GB"/>
          </a:p>
        </c:rich>
      </c:tx>
      <c:overlay val="0"/>
      <c:spPr>
        <a:noFill/>
        <a:ln>
          <a:noFill/>
        </a:ln>
        <a:effectLst/>
      </c:spPr>
      <c:txPr>
        <a:bodyPr rot="0" spcFirstLastPara="1" vertOverflow="ellipsis" vert="horz" wrap="square" anchor="ctr" anchorCtr="1"/>
        <a:lstStyle/>
        <a:p>
          <a:pPr>
            <a:defRPr sz="2000" b="0" i="0" u="none" strike="noStrike" kern="1200" cap="none" spc="0" normalizeH="0" baseline="0">
              <a:solidFill>
                <a:schemeClr val="tx1">
                  <a:lumMod val="65000"/>
                  <a:lumOff val="35000"/>
                </a:schemeClr>
              </a:solidFill>
              <a:latin typeface="+mj-lt"/>
              <a:ea typeface="+mj-ea"/>
              <a:cs typeface="+mj-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Sheet1!$B$1</c:f>
              <c:strCache>
                <c:ptCount val="1"/>
                <c:pt idx="0">
                  <c:v>Series 1</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Sheet1!$A$2:$A$5</c:f>
              <c:strCache>
                <c:ptCount val="3"/>
                <c:pt idx="0">
                  <c:v>Positive</c:v>
                </c:pt>
                <c:pt idx="1">
                  <c:v>Negative</c:v>
                </c:pt>
                <c:pt idx="2">
                  <c:v>Neutral</c:v>
                </c:pt>
              </c:strCache>
            </c:strRef>
          </c:cat>
          <c:val>
            <c:numRef>
              <c:f>Sheet1!$B$2:$B$5</c:f>
              <c:numCache>
                <c:formatCode>General</c:formatCode>
                <c:ptCount val="4"/>
                <c:pt idx="0">
                  <c:v>542</c:v>
                </c:pt>
                <c:pt idx="1">
                  <c:v>246</c:v>
                </c:pt>
                <c:pt idx="2">
                  <c:v>212</c:v>
                </c:pt>
              </c:numCache>
            </c:numRef>
          </c:val>
          <c:extLst>
            <c:ext xmlns:c16="http://schemas.microsoft.com/office/drawing/2014/chart" uri="{C3380CC4-5D6E-409C-BE32-E72D297353CC}">
              <c16:uniqueId val="{00000000-475E-D349-993E-7F7680AEA8CB}"/>
            </c:ext>
          </c:extLst>
        </c:ser>
        <c:ser>
          <c:idx val="1"/>
          <c:order val="1"/>
          <c:tx>
            <c:strRef>
              <c:f>Sheet1!$C$1</c:f>
              <c:strCache>
                <c:ptCount val="1"/>
                <c:pt idx="0">
                  <c:v>Column2</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Sheet1!$A$2:$A$5</c:f>
              <c:strCache>
                <c:ptCount val="3"/>
                <c:pt idx="0">
                  <c:v>Positive</c:v>
                </c:pt>
                <c:pt idx="1">
                  <c:v>Negative</c:v>
                </c:pt>
                <c:pt idx="2">
                  <c:v>Neutral</c:v>
                </c:pt>
              </c:strCache>
            </c:strRef>
          </c:cat>
          <c:val>
            <c:numRef>
              <c:f>Sheet1!$C$2:$C$5</c:f>
              <c:numCache>
                <c:formatCode>General</c:formatCode>
                <c:ptCount val="4"/>
              </c:numCache>
            </c:numRef>
          </c:val>
          <c:extLst>
            <c:ext xmlns:c16="http://schemas.microsoft.com/office/drawing/2014/chart" uri="{C3380CC4-5D6E-409C-BE32-E72D297353CC}">
              <c16:uniqueId val="{00000001-475E-D349-993E-7F7680AEA8CB}"/>
            </c:ext>
          </c:extLst>
        </c:ser>
        <c:ser>
          <c:idx val="2"/>
          <c:order val="2"/>
          <c:tx>
            <c:strRef>
              <c:f>Sheet1!$D$1</c:f>
              <c:strCache>
                <c:ptCount val="1"/>
                <c:pt idx="0">
                  <c:v>Column3</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Sheet1!$A$2:$A$5</c:f>
              <c:strCache>
                <c:ptCount val="3"/>
                <c:pt idx="0">
                  <c:v>Positive</c:v>
                </c:pt>
                <c:pt idx="1">
                  <c:v>Negative</c:v>
                </c:pt>
                <c:pt idx="2">
                  <c:v>Neutral</c:v>
                </c:pt>
              </c:strCache>
            </c:strRef>
          </c:cat>
          <c:val>
            <c:numRef>
              <c:f>Sheet1!$D$2:$D$5</c:f>
              <c:numCache>
                <c:formatCode>General</c:formatCode>
                <c:ptCount val="4"/>
              </c:numCache>
            </c:numRef>
          </c:val>
          <c:extLst>
            <c:ext xmlns:c16="http://schemas.microsoft.com/office/drawing/2014/chart" uri="{C3380CC4-5D6E-409C-BE32-E72D297353CC}">
              <c16:uniqueId val="{00000002-475E-D349-993E-7F7680AEA8CB}"/>
            </c:ext>
          </c:extLst>
        </c:ser>
        <c:dLbls>
          <c:showLegendKey val="0"/>
          <c:showVal val="1"/>
          <c:showCatName val="0"/>
          <c:showSerName val="0"/>
          <c:showPercent val="0"/>
          <c:showBubbleSize val="0"/>
        </c:dLbls>
        <c:gapWidth val="150"/>
        <c:shape val="box"/>
        <c:axId val="1719147295"/>
        <c:axId val="1740253455"/>
        <c:axId val="0"/>
      </c:bar3DChart>
      <c:catAx>
        <c:axId val="1719147295"/>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US"/>
          </a:p>
        </c:txPr>
        <c:crossAx val="1740253455"/>
        <c:crosses val="autoZero"/>
        <c:auto val="1"/>
        <c:lblAlgn val="ctr"/>
        <c:lblOffset val="100"/>
        <c:noMultiLvlLbl val="0"/>
      </c:catAx>
      <c:valAx>
        <c:axId val="1740253455"/>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19147295"/>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6">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Smi12</b:Tag>
    <b:SourceType>JournalArticle</b:SourceType>
    <b:Guid>{6E592A65-BCAA-9B47-A03C-F8624CDBB168}</b:Guid>
    <b:Title>How Does Brand-related User-generated Content Differ across YouTube, Facebook, and Twitter?</b:Title>
    <b:Publisher>Elsevier</b:Publisher>
    <b:Year>2012</b:Year>
    <b:Author>
      <b:Author>
        <b:NameList>
          <b:Person>
            <b:Last>Smith</b:Last>
            <b:Middle>N.</b:Middle>
            <b:First>Andrew</b:First>
          </b:Person>
          <b:Person>
            <b:Last>Fischer</b:Last>
            <b:First>Eileen</b:First>
          </b:Person>
          <b:Person>
            <b:Last>Yongjian</b:Last>
            <b:First>Chen</b:First>
          </b:Person>
        </b:NameList>
      </b:Author>
    </b:Author>
    <b:Volume>26</b:Volume>
    <b:Pages>102-113</b:Pages>
    <b:JournalName>Journal of Interactive Marketing</b:JournalName>
    <b:Month>March</b:Month>
    <b:Day>31</b:Day>
    <b:RefOrder>1</b:RefOrder>
  </b:Source>
  <b:Source>
    <b:Tag>Wil10</b:Tag>
    <b:SourceType>DocumentFromInternetSite</b:SourceType>
    <b:Guid>{E5656AD2-120B-5040-8E17-B8E2CEB66F35}</b:Guid>
    <b:Year>2010</b:Year>
    <b:Author>
      <b:Author>
        <b:NameList>
          <b:Person>
            <b:Last>Williamson</b:Last>
            <b:First>Debra</b:First>
            <b:Middle>Aho</b:Middle>
          </b:Person>
        </b:NameList>
      </b:Author>
    </b:Author>
    <b:InternetSiteTitle>Ad Age Digital</b:InternetSiteTitle>
    <b:URL>http:// adage.com/article/digitalnext/social-media-marketing-spend-year/ 147544/</b:URL>
    <b:Month>March</b:Month>
    <b:RefOrder>2</b:RefOrder>
  </b:Source>
  <b:Source>
    <b:Tag>Ton08</b:Tag>
    <b:SourceType>JournalArticle</b:SourceType>
    <b:Guid>{11B2F2BF-5592-2943-823C-DE4006888EBB}</b:Guid>
    <b:Title>Too Much of a Good Thing? The Relationship between Number of Friends and Interpersonal Impressions on Facebook</b:Title>
    <b:Year>2008</b:Year>
    <b:Month>April</b:Month>
    <b:Day>1</b:Day>
    <b:Author>
      <b:Author>
        <b:NameList>
          <b:Person>
            <b:Last>Tong</b:Last>
            <b:First>Stephanie</b:First>
            <b:Middle>Tom</b:Middle>
          </b:Person>
          <b:Person>
            <b:Last>Heide</b:Last>
            <b:First>Brandon</b:First>
            <b:Middle>Van Der</b:Middle>
          </b:Person>
          <b:Person>
            <b:Last>Langwell</b:Last>
            <b:First>Lindsey</b:First>
          </b:Person>
          <b:Person>
            <b:Last>Walther</b:Last>
            <b:First>Joseph</b:First>
            <b:Middle>B.</b:Middle>
          </b:Person>
        </b:NameList>
      </b:Author>
    </b:Author>
    <b:JournalName>Journal of Computer-Mediated Communication</b:JournalName>
    <b:Pages>531-549</b:Pages>
    <b:Volume>13</b:Volume>
    <b:Issue>3</b:Issue>
    <b:RefOrder>3</b:RefOrder>
  </b:Source>
  <b:Source>
    <b:Tag>Kap10</b:Tag>
    <b:SourceType>JournalArticle</b:SourceType>
    <b:Guid>{7A9DBE41-15DD-CA40-B825-C6A830AE7A08}</b:Guid>
    <b:Author>
      <b:Author>
        <b:NameList>
          <b:Person>
            <b:Last>Kaplan</b:Last>
            <b:First>Andreas</b:First>
            <b:Middle>M.</b:Middle>
          </b:Person>
          <b:Person>
            <b:Last>Haenlein</b:Last>
            <b:First>Michael</b:First>
          </b:Person>
        </b:NameList>
      </b:Author>
    </b:Author>
    <b:Title>Users of the world, unite! The challenges and opportunities of Social Media</b:Title>
    <b:JournalName>Business Horizons</b:JournalName>
    <b:Year>2010</b:Year>
    <b:Pages>59-68</b:Pages>
    <b:Publisher>Elsevier</b:Publisher>
    <b:Month>January-February</b:Month>
    <b:Volume>53</b:Volume>
    <b:Issue>1</b:Issue>
    <b:RefOrder>4</b:RefOrder>
  </b:Source>
  <b:Source>
    <b:Tag>Sas12</b:Tag>
    <b:SourceType>JournalArticle</b:SourceType>
    <b:Guid>{960FEAD6-3F89-A24A-B5FB-3679B53295C4}</b:Guid>
    <b:Author>
      <b:Author>
        <b:NameList>
          <b:Person>
            <b:Last>Sashi</b:Last>
            <b:First>C.M.</b:First>
          </b:Person>
        </b:NameList>
      </b:Author>
    </b:Author>
    <b:Title>Customer engagement, buyer-seller relationships, and social med</b:Title>
    <b:JournalName>Management Decision</b:JournalName>
    <b:Year>2012</b:Year>
    <b:Pages>253-272</b:Pages>
    <b:Publisher>Emerals</b:Publisher>
    <b:Volume>50</b:Volume>
    <b:Issue>2</b:Issue>
    <b:RefOrder>5</b:RefOrder>
  </b:Source>
  <b:Source>
    <b:Tag>Tha08</b:Tag>
    <b:SourceType>JournalArticle</b:SourceType>
    <b:Guid>{EC79FD11-71A2-1349-B2D3-9759F51DA05C}</b:Guid>
    <b:Author>
      <b:Author>
        <b:NameList>
          <b:Person>
            <b:Last>Thackeray</b:Last>
            <b:First>Rosemary</b:First>
          </b:Person>
          <b:Person>
            <b:Last>Neiger</b:Last>
            <b:First>Brad</b:First>
            <b:Middle>L.</b:Middle>
          </b:Person>
          <b:Person>
            <b:Last>Hanson</b:Last>
            <b:First>Carl</b:First>
            <b:Middle>L.</b:Middle>
          </b:Person>
          <b:Person>
            <b:Last>McKenzie</b:Last>
            <b:First>James</b:First>
            <b:Middle>F.</b:Middle>
          </b:Person>
        </b:NameList>
      </b:Author>
    </b:Author>
    <b:Title>Enhancing Promotional Strategies Within Social Marketing Programs: Use of Web 2.0 Social Media</b:Title>
    <b:JournalName>Health Promotion practice</b:JournalName>
    <b:Year>2008</b:Year>
    <b:Pages>338-343</b:Pages>
    <b:Publisher>Sage</b:Publisher>
    <b:Volume>9</b:Volume>
    <b:Issue>4</b:Issue>
    <b:RefOrder>6</b:RefOrder>
  </b:Source>
  <b:Source>
    <b:Tag>Mos13</b:Tag>
    <b:SourceType>JournalArticle</b:SourceType>
    <b:Guid>{112E6830-250F-8A4D-8108-AC1FBBDC4893}</b:Guid>
    <b:Author>
      <b:Author>
        <b:NameList>
          <b:Person>
            <b:Last>Mostafa</b:Last>
            <b:First>Mohamed</b:First>
            <b:Middle>M.</b:Middle>
          </b:Person>
        </b:NameList>
      </b:Author>
    </b:Author>
    <b:Title>More than words: Social networks’ text mining for consumer brand sentiments</b:Title>
    <b:JournalName>Expert Systems with Applications</b:JournalName>
    <b:Year>2013</b:Year>
    <b:Pages>4241-4251</b:Pages>
    <b:Publisher>Elsevier</b:Publisher>
    <b:Volume>40</b:Volume>
    <b:RefOrder>7</b:RefOrder>
  </b:Source>
  <b:Source>
    <b:Tag>Bai11</b:Tag>
    <b:SourceType>JournalArticle</b:SourceType>
    <b:Guid>{E5D77A36-0EB1-8F4C-822A-5E2BC75D0DBD}</b:Guid>
    <b:Author>
      <b:Author>
        <b:NameList>
          <b:Person>
            <b:Last>Bai</b:Last>
            <b:First>Xue</b:First>
          </b:Person>
        </b:NameList>
      </b:Author>
    </b:Author>
    <b:Title>Predicting consumer sentiments from online text</b:Title>
    <b:JournalName>Decision Support Systems</b:JournalName>
    <b:Year>2011</b:Year>
    <b:Pages>732-742</b:Pages>
    <b:Publisher>Elsevier</b:Publisher>
    <b:Month>March</b:Month>
    <b:Volume>50</b:Volume>
    <b:Issue>4</b:Issue>
    <b:RefOrder>8</b:RefOrder>
  </b:Source>
  <b:Source>
    <b:Tag>Eir12</b:Tag>
    <b:SourceType>JournalArticle</b:SourceType>
    <b:Guid>{AEA0F06A-5CB2-3F47-8C64-7C8C6692F650}</b:Guid>
    <b:Author>
      <b:Author>
        <b:NameList>
          <b:Person>
            <b:Last>Eirinaki</b:Last>
            <b:First>Magdalini</b:First>
          </b:Person>
          <b:Person>
            <b:Last>Pisal</b:Last>
            <b:First>Shamita</b:First>
          </b:Person>
          <b:Person>
            <b:Last>Singh</b:Last>
            <b:First>Japinder</b:First>
          </b:Person>
        </b:NameList>
      </b:Author>
    </b:Author>
    <b:Title>Feature-based opinion mining and ranking</b:Title>
    <b:JournalName>Journal of Computer and System Sciences</b:JournalName>
    <b:Year>2012</b:Year>
    <b:Pages>1175-1184</b:Pages>
    <b:Publisher>Elsevier</b:Publisher>
    <b:Volume>78</b:Volume>
    <b:Issue>4</b:Issue>
    <b:RefOrder>9</b:RefOrder>
  </b:Source>
  <b:Source>
    <b:Tag>Zha09</b:Tag>
    <b:SourceType>JournalArticle</b:SourceType>
    <b:Guid>{B32AE3F3-4315-9045-A338-F3B5C0F6CDAE}</b:Guid>
    <b:Author>
      <b:Author>
        <b:NameList>
          <b:Person>
            <b:Last>Zhang</b:Last>
            <b:First>Changli</b:First>
          </b:Person>
          <b:Person>
            <b:Last>Zhang</b:Last>
            <b:First>Daniel</b:First>
          </b:Person>
          <b:Person>
            <b:Last>Li</b:Last>
            <b:First>Jiexun</b:First>
          </b:Person>
          <b:Person>
            <b:Last>Wang</b:Last>
            <b:First>Fei-Yue</b:First>
          </b:Person>
          <b:Person>
            <b:Last>Zuo</b:Last>
            <b:First>Wanli</b:First>
          </b:Person>
        </b:NameList>
      </b:Author>
    </b:Author>
    <b:Title>Sentiment analysis of Chinese documents: From sentence to document level</b:Title>
    <b:JournalName>Journal of the American Society for Information Science and Technology</b:JournalName>
    <b:Year>2009</b:Year>
    <b:Pages>2474-2487</b:Pages>
    <b:Month>September</b:Month>
    <b:Day>02</b:Day>
    <b:Volume>60</b:Volume>
    <b:Issue>12</b:Issue>
    <b:RefOrder>10</b:RefOrder>
  </b:Source>
  <b:Source>
    <b:Tag>Won08</b:Tag>
    <b:SourceType>JournalArticle</b:SourceType>
    <b:Guid>{02037DF1-B4E5-B143-8F84-4373D3028DF1}</b:Guid>
    <b:Author>
      <b:Author>
        <b:NameList>
          <b:Person>
            <b:Last>Wong</b:Last>
            <b:First>Kam</b:First>
            <b:Middle>Fai</b:Middle>
          </b:Person>
          <b:Person>
            <b:Last>Xia</b:Last>
            <b:First>Yunqing</b:First>
          </b:Person>
          <b:Person>
            <b:Last>Xu</b:Last>
            <b:First>Ruifeng</b:First>
          </b:Person>
          <b:Person>
            <b:Last>Wu</b:Last>
            <b:First>Mingli</b:First>
          </b:Person>
          <b:Person>
            <b:Last>Li</b:Last>
            <b:First>Wenjile</b:First>
          </b:Person>
        </b:NameList>
      </b:Author>
    </b:Author>
    <b:Title>Pattern-Based Opinion Mining for Stock Market Trend Prediction</b:Title>
    <b:JournalName>International Journal of Computer Processing of Languages</b:JournalName>
    <b:Year>2008</b:Year>
    <b:Pages>347-361</b:Pages>
    <b:Volume>21</b:Volume>
    <b:Issue>04</b:Issue>
    <b:RefOrder>11</b:RefOrder>
  </b:Source>
  <b:Source>
    <b:Tag>Lag19</b:Tag>
    <b:SourceType>DocumentFromInternetSite</b:SourceType>
    <b:Guid>{04F1FAD3-2FC2-1C49-8618-A8BAD5FC380D}</b:Guid>
    <b:Title>Economic times</b:Title>
    <b:Year>2019</b:Year>
    <b:Author>
      <b:Author>
        <b:NameList>
          <b:Person>
            <b:Last>Laghate</b:Last>
            <b:First>Gairav</b:First>
          </b:Person>
        </b:NameList>
      </b:Author>
    </b:Author>
    <b:InternetSiteTitle>Economic times. India times</b:InternetSiteTitle>
    <b:URL>https://economictimes.indiatimes.com/tech/internet/hotstar-to-invest-rs-120-crore-in-generating-original-content/articleshow/67534513.cms?from=mdr</b:URL>
    <b:Month>January</b:Month>
    <b:Day>15</b:Day>
    <b:RefOrder>13</b:RefOrder>
  </b:Source>
  <b:Source>
    <b:Tag>Mar20</b:Tag>
    <b:SourceType>JournalArticle</b:SourceType>
    <b:Guid>{36E969FC-FBF2-234B-A1F6-6BD46B47CDB1}</b:Guid>
    <b:Title>The Effect of User Experience on Customer Satisfaction on Netflix Streaming Services in Indonesia</b:Title>
    <b:Year>2020</b:Year>
    <b:Month>July</b:Month>
    <b:Author>
      <b:Author>
        <b:NameList>
          <b:Person>
            <b:Last>Martins</b:Last>
            <b:First>Mario</b:First>
            <b:Middle>Alberto Jose</b:Middle>
          </b:Person>
          <b:Person>
            <b:Last>Riyanto</b:Last>
            <b:First>Setyo</b:First>
          </b:Person>
        </b:NameList>
      </b:Author>
    </b:Author>
    <b:JournalName>International Journal of Innovative Science and Research Technology</b:JournalName>
    <b:Pages>573-577</b:Pages>
    <b:Volume>5</b:Volume>
    <b:Issue>7</b:Issue>
    <b:RefOrder>12</b:RefOrder>
  </b:Source>
  <b:Source>
    <b:Tag>Put</b:Tag>
    <b:SourceType>DocumentFromInternetSite</b:SourceType>
    <b:Guid>{B801EFF6-5308-D849-A49B-B1B13058FB19}</b:Guid>
    <b:Title>Customer satisfaction with Disney Plus Hotstar streaming service in Indonesia: The impact of the user exoerience.</b:Title>
    <b:Author>
      <b:Author>
        <b:NameList>
          <b:Person>
            <b:Last>Putri</b:Last>
            <b:First>Devinna</b:First>
            <b:Middle>Aulia</b:Middle>
          </b:Person>
        </b:NameList>
      </b:Author>
    </b:Author>
    <b:InternetSiteTitle>Academia.edu</b:InternetSiteTitle>
    <b:URL>https://www.academia.edu/download/67217865/DEVINNA_AULIA_PUTRI_43118010015_TB1_.pdf</b:URL>
    <b:RefOrder>15</b:RefOrder>
  </b:Source>
  <b:Source>
    <b:Tag>Net22</b:Tag>
    <b:SourceType>InternetSite</b:SourceType>
    <b:Guid>{62C2920C-DA52-F74E-AD5C-528A1A67CD66}</b:Guid>
    <b:Title>Top 10 OTT platforms in india</b:Title>
    <b:InternetSiteTitle>The Mobile Indian</b:InternetSiteTitle>
    <b:URL>https://www.themobileindian.com/picture-story/top-10-ott-platforms-in-india-1346/3</b:URL>
    <b:Year>2022</b:Year>
    <b:Month>April</b:Month>
    <b:Day>11</b:Day>
    <b:Author>
      <b:Author>
        <b:NameList>
          <b:Person>
            <b:Last>Network</b:Last>
            <b:First>The</b:First>
            <b:Middle>Mobile Indian</b:Middle>
          </b:Person>
        </b:NameList>
      </b:Author>
    </b:Author>
    <b:RefOrder>14</b:RefOrder>
  </b:Source>
  <b:Source>
    <b:Tag>Smi121</b:Tag>
    <b:SourceType>JournalArticle</b:SourceType>
    <b:Guid>{7E230B3D-A998-9146-9A0D-391B8F3AB62B}</b:Guid>
    <b:Title>How Does Brand-related User-generated Content Differ across YouTube, Facebook, and Twitter?</b:Title>
    <b:Year>2012</b:Year>
    <b:Author>
      <b:Author>
        <b:NameList>
          <b:Person>
            <b:Last>Smith</b:Last>
            <b:First>Andrew</b:First>
            <b:Middle>N.</b:Middle>
          </b:Person>
          <b:Person>
            <b:Last>Fischer</b:Last>
            <b:First>Eileen</b:First>
          </b:Person>
          <b:Person>
            <b:Last>Yongjian</b:Last>
            <b:First>Chen</b:First>
          </b:Person>
        </b:NameList>
      </b:Author>
    </b:Author>
    <b:JournalName>Journal of Interactive Marketing</b:JournalName>
    <b:Pages>102-113</b:Pages>
    <b:Volume>26</b:Volume>
    <b:RefOrder>16</b:RefOrder>
  </b:Source>
  <b:Source>
    <b:Tag>Dan10</b:Tag>
    <b:SourceType>ConferenceProceedings</b:SourceType>
    <b:Guid>{9554CC90-BF98-764B-A3D4-0C9589818D14}</b:Guid>
    <b:Title>Tweet, Tweet, Retweet: Conversational Aspects of Retweeting on Twitter</b:Title>
    <b:Year>2010</b:Year>
    <b:Pages>1-10</b:Pages>
    <b:Author>
      <b:Author>
        <b:NameList>
          <b:Person>
            <b:Last>Boyd</b:Last>
            <b:First>Danah</b:First>
          </b:Person>
          <b:Person>
            <b:Last>Golder</b:Last>
            <b:First>Scott</b:First>
          </b:Person>
          <b:Person>
            <b:Last>Lotan</b:Last>
            <b:First>Gilad</b:First>
          </b:Person>
        </b:NameList>
      </b:Author>
    </b:Author>
    <b:ConferenceName>43rd Hawaii international conference on system sciences</b:ConferenceName>
    <b:Publisher>IEEE</b:Publisher>
    <b:RefOrder>17</b:RefOrder>
  </b:Source>
  <b:Source>
    <b:Tag>Ali11</b:Tag>
    <b:SourceType>JournalArticle</b:SourceType>
    <b:Guid>{EC1099EF-6951-7D44-B916-7E4F73553431}</b:Guid>
    <b:Author>
      <b:Author>
        <b:NameList>
          <b:Person>
            <b:Last>Marwick</b:Last>
            <b:First>Alice</b:First>
            <b:Middle>E.</b:Middle>
          </b:Person>
          <b:Person>
            <b:Last>Boyd</b:Last>
            <b:First>Danah</b:First>
          </b:Person>
        </b:NameList>
      </b:Author>
    </b:Author>
    <b:Title>I tweet honestly, I tweet passionately: Twitter users, context collapse, and the imagined audience</b:Title>
    <b:Publisher>SAGE</b:Publisher>
    <b:Year>2011</b:Year>
    <b:Pages>114-133</b:Pages>
    <b:JournalName>New Media and Society</b:JournalName>
    <b:Volume>13</b:Volume>
    <b:Issue>1</b:Issue>
    <b:RefOrder>19</b:RefOrder>
  </b:Source>
  <b:Source>
    <b:Tag>Jan09</b:Tag>
    <b:SourceType>JournalArticle</b:SourceType>
    <b:Guid>{DE655879-BAAD-854A-A8A4-1D885B308D25}</b:Guid>
    <b:Author>
      <b:Author>
        <b:NameList>
          <b:Person>
            <b:Last>Jansen</b:Last>
            <b:First>Baernard</b:First>
            <b:Middle>J.</b:Middle>
          </b:Person>
          <b:Person>
            <b:Last>Zhang</b:Last>
            <b:First>Mimi</b:First>
          </b:Person>
          <b:Person>
            <b:Last>Sobel</b:Last>
            <b:First>Kate</b:First>
          </b:Person>
          <b:Person>
            <b:Last>Chowdury</b:Last>
            <b:First>Abdur</b:First>
          </b:Person>
        </b:NameList>
      </b:Author>
    </b:Author>
    <b:Title>Twitter power: Tweets as electronic word of mouth</b:Title>
    <b:JournalName>Journal of the American Society for Information Science and Technology</b:JournalName>
    <b:Year>2009</b:Year>
    <b:Pages>2169-2188</b:Pages>
    <b:Month>July</b:Month>
    <b:Day>06</b:Day>
    <b:Volume>60</b:Volume>
    <b:Issue>11</b:Issue>
    <b:RefOrder>18</b:RefOrder>
  </b:Source>
  <b:Source>
    <b:Tag>Jav07</b:Tag>
    <b:SourceType>ConferenceProceedings</b:SourceType>
    <b:Guid>{BBB1D91C-5EB6-1945-8722-A613B5227072}</b:Guid>
    <b:Title>Why we twitter: understanding microblogging usage and communities</b:Title>
    <b:Year>2007</b:Year>
    <b:Pages>56-65</b:Pages>
    <b:Author>
      <b:Author>
        <b:NameList>
          <b:Person>
            <b:Last>Java</b:Last>
            <b:First>Akshay</b:First>
          </b:Person>
          <b:Person>
            <b:Last>Song</b:Last>
            <b:First>Xiaodan</b:First>
          </b:Person>
          <b:Person>
            <b:Last>Finin</b:Last>
            <b:First>Tim</b:First>
          </b:Person>
          <b:Person>
            <b:Last>Tseng</b:Last>
            <b:First>Belle</b:First>
          </b:Person>
        </b:NameList>
      </b:Author>
    </b:Author>
    <b:ConferenceName>9th WebKDD and 1st SNA-KDD 2007 workshop on Web mining and social network analysis</b:ConferenceName>
    <b:RefOrder>20</b:RefOrder>
  </b:Source>
  <b:Source>
    <b:Tag>Naa10</b:Tag>
    <b:SourceType>ConferenceProceedings</b:SourceType>
    <b:Guid>{D73CFF99-D72C-814F-8C51-EB597C818F78}</b:Guid>
    <b:Author>
      <b:Author>
        <b:NameList>
          <b:Person>
            <b:Last>Naaman</b:Last>
            <b:First>Mor</b:First>
          </b:Person>
          <b:Person>
            <b:Last>Boase</b:Last>
            <b:First>Jeffrey</b:First>
          </b:Person>
          <b:Person>
            <b:Last>Lai</b:Last>
            <b:First>Chih-Hui</b:First>
          </b:Person>
        </b:NameList>
      </b:Author>
    </b:Author>
    <b:Title>Is it really about me?: message content in social awareness streams</b:Title>
    <b:ConferenceName>2010 ACM conference on Computer supported cooperative work</b:ConferenceName>
    <b:Year>2010</b:Year>
    <b:Pages>189-192</b:Pages>
    <b:RefOrder>21</b:RefOrder>
  </b:Source>
  <b:Source>
    <b:Tag>Mat20</b:Tag>
    <b:SourceType>JournalArticle</b:SourceType>
    <b:Guid>{8C2E6DA6-E296-7A4C-9127-3EE8E0C51D0A}</b:Guid>
    <b:Author>
      <b:Author>
        <b:NameList>
          <b:Person>
            <b:Last>Matin</b:Last>
            <b:First>Arian</b:First>
          </b:Person>
          <b:Person>
            <b:Last>Khoshtaria</b:Last>
            <b:First>Tornike</b:First>
          </b:Person>
          <b:Person>
            <b:Last>Tutberidze</b:Last>
            <b:First>Gocha</b:First>
          </b:Person>
        </b:NameList>
      </b:Author>
    </b:Author>
    <b:Title>The impact of social media engagement on consumers’ trust and purchase intention</b:Title>
    <b:JournalName>International Journal of Technology Marketing</b:JournalName>
    <b:Year>2020</b:Year>
    <b:Pages>305-323</b:Pages>
    <b:Publisher>Inderscience</b:Publisher>
    <b:Volume>14</b:Volume>
    <b:Issue>3</b:Issue>
    <b:RefOrder>25</b:RefOrder>
  </b:Source>
  <b:Source>
    <b:Tag>Dah14</b:Tag>
    <b:SourceType>JournalArticle</b:SourceType>
    <b:Guid>{E4877692-8E19-D94D-97E5-E34D60AEA498}</b:Guid>
    <b:Author>
      <b:Author>
        <b:NameList>
          <b:Person>
            <b:Last>Dahnil</b:Last>
            <b:First>Mohd</b:First>
            <b:Middle>Irwan</b:Middle>
          </b:Person>
          <b:Person>
            <b:Last>Marzuki</b:Last>
            <b:First>Kamarul</b:First>
            <b:Middle>Mizal</b:Middle>
          </b:Person>
          <b:Person>
            <b:Last>Langgat</b:Last>
            <b:First>Juliana</b:First>
          </b:Person>
          <b:Person>
            <b:Last>Fabeil</b:Last>
            <b:First>Noor</b:First>
            <b:Middle>Fzlinda</b:Middle>
          </b:Person>
        </b:NameList>
      </b:Author>
    </b:Author>
    <b:Title>Factors Influencing SMEs Adoption of Social Media Marketing</b:Title>
    <b:JournalName>Procedia-social and behavioral sciences</b:JournalName>
    <b:Year>2014</b:Year>
    <b:Pages>119-126</b:Pages>
    <b:Publisher>Elsevier</b:Publisher>
    <b:Volume>148</b:Volume>
    <b:RefOrder>26</b:RefOrder>
  </b:Source>
  <b:Source>
    <b:Tag>Erd12</b:Tag>
    <b:SourceType>JournalArticle</b:SourceType>
    <b:Guid>{943BDCC9-83AC-1E4F-8A86-D106D91E3409}</b:Guid>
    <b:Author>
      <b:Author>
        <b:NameList>
          <b:Person>
            <b:Last>Erdogmus</b:Last>
            <b:First>Irem</b:First>
            <b:Middle>Eren</b:Middle>
          </b:Person>
          <b:Person>
            <b:Last>Cicek</b:Last>
            <b:First>Mesut</b:First>
          </b:Person>
        </b:NameList>
      </b:Author>
    </b:Author>
    <b:Title>The Impact of Social Media Marketing on Brand Loyalty</b:Title>
    <b:JournalName>Procedia - Social and Behavioral Sciences</b:JournalName>
    <b:Year>2012</b:Year>
    <b:Pages>1353-1360</b:Pages>
    <b:Publisher>Elsevier</b:Publisher>
    <b:Month>October </b:Month>
    <b:Day>12</b:Day>
    <b:Volume>58</b:Volume>
    <b:RefOrder>27</b:RefOrder>
  </b:Source>
  <b:Source>
    <b:Tag>Con14</b:Tag>
    <b:SourceType>JournalArticle</b:SourceType>
    <b:Guid>{480234F3-97F9-6F43-BE2F-B520DA8979FF}</b:Guid>
    <b:Author>
      <b:Author>
        <b:NameList>
          <b:Person>
            <b:Last>Constantinides</b:Last>
            <b:First>Efthymios</b:First>
          </b:Person>
        </b:NameList>
      </b:Author>
    </b:Author>
    <b:Title>Foundations of Social Media Marketing</b:Title>
    <b:JournalName>Procedia- Social and Behavioral Sciences</b:JournalName>
    <b:Year>2014</b:Year>
    <b:Pages>40-57</b:Pages>
    <b:Publisher>Elsevier</b:Publisher>
    <b:Month>August</b:Month>
    <b:Day>25</b:Day>
    <b:Volume>148</b:Volume>
    <b:RefOrder>28</b:RefOrder>
  </b:Source>
  <b:Source>
    <b:Tag>Agm19</b:Tag>
    <b:SourceType>JournalArticle</b:SourceType>
    <b:Guid>{32142367-C71B-E944-A0FD-D9054B140237}</b:Guid>
    <b:Author>
      <b:Author>
        <b:NameList>
          <b:Person>
            <b:Last>Agmeka</b:Last>
            <b:First>Fanni</b:First>
          </b:Person>
          <b:Person>
            <b:Last>Wathoni</b:Last>
            <b:First>Ruhmaya</b:First>
            <b:Middle>Nida</b:Middle>
          </b:Person>
          <b:Person>
            <b:Last>Santoso</b:Last>
            <b:First>Adhi</b:First>
            <b:Middle>Setyo</b:Middle>
          </b:Person>
        </b:NameList>
      </b:Author>
    </b:Author>
    <b:Title>The Influence of Discount Framing towards Brand Reputation and Brand Image on Purchase Intention and Actual Behaviour in e-commerce</b:Title>
    <b:JournalName>Procedia Computer Science</b:JournalName>
    <b:Year>2019</b:Year>
    <b:Pages>851-858</b:Pages>
    <b:Publisher>Elsevier</b:Publisher>
    <b:Volume>161</b:Volume>
    <b:RefOrder>29</b:RefOrder>
  </b:Source>
  <b:Source>
    <b:Tag>Tia14</b:Tag>
    <b:SourceType>JournalArticle</b:SourceType>
    <b:Guid>{55DB5AE6-07AD-9743-86A5-DF7E0492E99E}</b:Guid>
    <b:Author>
      <b:Author>
        <b:NameList>
          <b:Person>
            <b:Last>Tiago</b:Last>
            <b:First>Maria</b:First>
            <b:Middle>Teresa Pinheiro Melo Borges</b:Middle>
          </b:Person>
          <b:Person>
            <b:Last>Verissimo</b:Last>
            <b:First>Jose</b:First>
            <b:Middle>Maanuel Cristovao</b:Middle>
          </b:Person>
        </b:NameList>
      </b:Author>
    </b:Author>
    <b:Title>Digital marketing and social media: Why bother?</b:Title>
    <b:JournalName>Business Horizons</b:JournalName>
    <b:Year>2014</b:Year>
    <b:Pages>703-708</b:Pages>
    <b:Publisher>Elsevier</b:Publisher>
    <b:Month>November-December</b:Month>
    <b:Volume>57</b:Volume>
    <b:Issue>6</b:Issue>
    <b:RefOrder>30</b:RefOrder>
  </b:Source>
  <b:Source>
    <b:Tag>Chu132</b:Tag>
    <b:SourceType>JournalArticle</b:SourceType>
    <b:Guid>{2859B200-AAA5-E245-B0D1-4251BF2CF18F}</b:Guid>
    <b:Author>
      <b:Author>
        <b:NameList>
          <b:Person>
            <b:Last>Chua</b:Last>
            <b:First>Alton</b:First>
            <b:Middle>Y.K</b:Middle>
          </b:Person>
          <b:Person>
            <b:Last>Banerjee</b:Last>
            <b:First>Snehasish</b:First>
          </b:Person>
        </b:NameList>
      </b:Author>
    </b:Author>
    <b:Title>Customer knowledge management via social media: the case of Starbucks</b:Title>
    <b:JournalName>Journal of Knowledge Management</b:JournalName>
    <b:Year>2013</b:Year>
    <b:Pages>237-249</b:Pages>
    <b:Publisher>Emerald Insight</b:Publisher>
    <b:Volume>17</b:Volume>
    <b:Issue>2</b:Issue>
    <b:RefOrder>22</b:RefOrder>
  </b:Source>
  <b:Source>
    <b:Tag>Kap101</b:Tag>
    <b:SourceType>JournalArticle</b:SourceType>
    <b:Guid>{33038C7E-6F4F-D345-8445-027337D392B0}</b:Guid>
    <b:Author>
      <b:Author>
        <b:NameList>
          <b:Person>
            <b:Last>Kaplan</b:Last>
            <b:First>Andreas</b:First>
            <b:Middle>M.</b:Middle>
          </b:Person>
          <b:Person>
            <b:Last>Haenlein</b:Last>
            <b:First>Michael</b:First>
          </b:Person>
        </b:NameList>
      </b:Author>
    </b:Author>
    <b:Title>Users of the world, unite! The challenges and opportunities of social media</b:Title>
    <b:JournalName>Business Horizons</b:JournalName>
    <b:Year>2010</b:Year>
    <b:Pages>59-68</b:Pages>
    <b:Publisher>Elsevier</b:Publisher>
    <b:Month>January-February</b:Month>
    <b:Volume>53</b:Volume>
    <b:Issue>1</b:Issue>
    <b:RefOrder>23</b:RefOrder>
  </b:Source>
  <b:Source>
    <b:Tag>Nic07</b:Tag>
    <b:SourceType>JournalArticle</b:SourceType>
    <b:Guid>{6414CEE3-243C-8743-A918-8CB81ADD2D29}</b:Guid>
    <b:Author>
      <b:Author>
        <b:NameList>
          <b:Person>
            <b:Last>Nicole B. Ellison</b:Last>
            <b:First>Charles</b:First>
            <b:Middle>Steinfield, Cliff Lampe</b:Middle>
          </b:Person>
        </b:NameList>
      </b:Author>
    </b:Author>
    <b:Title>The Benefits of Facebook “Friends:” Social Capital and College Students’ Use of Online Social Network Sites</b:Title>
    <b:JournalName>Journal of Computer-Mediated Communication</b:JournalName>
    <b:Year>2007</b:Year>
    <b:Pages>1143-1168</b:Pages>
    <b:Month>August</b:Month>
    <b:Day>23</b:Day>
    <b:Volume>12</b:Volume>
    <b:Issue>4</b:Issue>
    <b:RefOrder>24</b:RefOrder>
  </b:Source>
  <b:Source>
    <b:Tag>Viv121</b:Tag>
    <b:SourceType>JournalArticle</b:SourceType>
    <b:Guid>{AD2C62E7-5B11-8B4C-B2E6-63A0AFD7F9F5}</b:Guid>
    <b:Author>
      <b:Author>
        <b:NameList>
          <b:Person>
            <b:Last>Vivek</b:Last>
            <b:First>Shiri</b:First>
            <b:Middle>D.</b:Middle>
          </b:Person>
          <b:Person>
            <b:Last>Beatty</b:Last>
            <b:First>Sharon</b:First>
            <b:Middle>E.</b:Middle>
          </b:Person>
          <b:Person>
            <b:Last>Morgan</b:Last>
            <b:First>Robert</b:First>
            <b:Middle>M.</b:Middle>
          </b:Person>
        </b:NameList>
      </b:Author>
    </b:Author>
    <b:Title>Customer Engagement: Exploring Customer Relationships Beyond Purchase</b:Title>
    <b:JournalName>Journal of Marketing Theory and Practice</b:JournalName>
    <b:Year>2012</b:Year>
    <b:Pages>122-146</b:Pages>
    <b:Volume>20</b:Volume>
    <b:Issue>2</b:Issue>
    <b:RefOrder>31</b:RefOrder>
  </b:Source>
  <b:Source>
    <b:Tag>Ver142</b:Tag>
    <b:SourceType>JournalArticle</b:SourceType>
    <b:Guid>{7FFFCF68-103C-884A-AA4A-22722B90C2E6}</b:Guid>
    <b:Author>
      <b:Author>
        <b:NameList>
          <b:Person>
            <b:Last>Verma</b:Last>
            <b:First>Sanjeev</b:First>
          </b:Person>
        </b:NameList>
      </b:Author>
    </b:Author>
    <b:Title>Online Customer Engagement through Blogs in India</b:Title>
    <b:JournalName>Journal of Internet Commerce</b:JournalName>
    <b:Year>2014</b:Year>
    <b:Pages>282-301</b:Pages>
    <b:Publisher>Taylor &amp; Francis</b:Publisher>
    <b:Volume>13</b:Volume>
    <b:Issue>3-4</b:Issue>
    <b:RefOrder>33</b:RefOrder>
  </b:Source>
  <b:Source>
    <b:Tag>Vic16</b:Tag>
    <b:SourceType>JournalArticle</b:SourceType>
    <b:Guid>{0D44FDAF-9743-BE4D-9378-3B547940601E}</b:Guid>
    <b:Author>
      <b:Author>
        <b:NameList>
          <b:Person>
            <b:Last>Barger</b:Last>
            <b:First>Victor</b:First>
          </b:Person>
          <b:Person>
            <b:Last>Peltier</b:Last>
            <b:First>James</b:First>
            <b:Middle>W.</b:Middle>
          </b:Person>
          <b:Person>
            <b:Last>Schultz</b:Last>
            <b:First>Don</b:First>
            <b:Middle>E.</b:Middle>
          </b:Person>
        </b:NameList>
      </b:Author>
    </b:Author>
    <b:Title>Social media and consumer engagement: A review and research agenda</b:Title>
    <b:JournalName>Journal of Research in Interactive Marketing</b:JournalName>
    <b:Year>2016</b:Year>
    <b:Publisher>Emerald Insight</b:Publisher>
    <b:Volume>10</b:Volume>
    <b:Issue>4</b:Issue>
    <b:RefOrder>34</b:RefOrder>
  </b:Source>
  <b:Source>
    <b:Tag>Bar13</b:Tag>
    <b:SourceType>JournalArticle</b:SourceType>
    <b:Guid>{AA15ECAA-F385-7E45-A92B-9B0701D97DCE}</b:Guid>
    <b:Author>
      <b:Author>
        <b:NameList>
          <b:Person>
            <b:Last>Barger</b:Last>
            <b:First>Victor</b:First>
            <b:Middle>A.</b:Middle>
          </b:Person>
          <b:Person>
            <b:Last>Labrecque</b:Last>
            <b:First>Lauren</b:First>
          </b:Person>
        </b:NameList>
      </b:Author>
    </b:Author>
    <b:Title>An Integrated Marketing Communications Perspective on Social Media Metrics</b:Title>
    <b:JournalName>International Journal of Integrated Marketing Communications</b:JournalName>
    <b:Year>2013</b:Year>
    <b:Pages>64-76</b:Pages>
    <b:Volume>5</b:Volume>
    <b:Issue>1</b:Issue>
    <b:RefOrder>35</b:RefOrder>
  </b:Source>
  <b:Source>
    <b:Tag>Cum14</b:Tag>
    <b:SourceType>JournalArticle</b:SourceType>
    <b:Guid>{DEAEC5D2-1768-5846-B315-738EA7656EEE}</b:Guid>
    <b:Author>
      <b:Author>
        <b:NameList>
          <b:Person>
            <b:Last>Cummins</b:Last>
            <b:First>Shannon</b:First>
          </b:Person>
          <b:Person>
            <b:Last>Peltier</b:Last>
            <b:First>James</b:First>
            <b:Middle>W.</b:Middle>
          </b:Person>
          <b:Person>
            <b:Last>Schibrowsky</b:Last>
            <b:First>John</b:First>
            <b:Middle>A.</b:Middle>
          </b:Person>
          <b:Person>
            <b:Last>Nill</b:Last>
            <b:First>Alexander</b:First>
          </b:Person>
        </b:NameList>
      </b:Author>
    </b:Author>
    <b:Title>Consumer behavior in the online context</b:Title>
    <b:JournalName>Journal of REsearch in Interactive Marketing</b:JournalName>
    <b:Year>2014</b:Year>
    <b:Pages>169-202</b:Pages>
    <b:Publisher>Emerald</b:Publisher>
    <b:Volume>8</b:Volume>
    <b:Issue>3</b:Issue>
    <b:RefOrder>36</b:RefOrder>
  </b:Source>
  <b:Source>
    <b:Tag>Ala17</b:Tag>
    <b:SourceType>JournalArticle</b:SourceType>
    <b:Guid>{5FF4CB4B-5358-4D44-B267-3377FF466DBF}</b:Guid>
    <b:Author>
      <b:Author>
        <b:NameList>
          <b:Person>
            <b:Last>Alalwan</b:Last>
            <b:First>Ali</b:First>
            <b:Middle>Abdallah</b:Middle>
          </b:Person>
          <b:Person>
            <b:Last>Rana</b:Last>
            <b:First>Nripendra</b:First>
            <b:Middle>P.</b:Middle>
          </b:Person>
          <b:Person>
            <b:Last>Dwivedi</b:Last>
            <b:First>Yogesh</b:First>
            <b:Middle>K.</b:Middle>
          </b:Person>
          <b:Person>
            <b:Last>Algharabat</b:Last>
            <b:First>Raed</b:First>
          </b:Person>
        </b:NameList>
      </b:Author>
    </b:Author>
    <b:Title>Social media in marketing: A review and analysis of the existing literature</b:Title>
    <b:JournalName>Telematics and Informatics</b:JournalName>
    <b:Year>2017</b:Year>
    <b:Pages>1177-1190</b:Pages>
    <b:Publisher>Elsevier</b:Publisher>
    <b:Month>November</b:Month>
    <b:Volume>34</b:Volume>
    <b:Issue>7</b:Issue>
    <b:RefOrder>45</b:RefOrder>
  </b:Source>
  <b:Source>
    <b:Tag>Zen14</b:Tag>
    <b:SourceType>JournalArticle</b:SourceType>
    <b:Guid>{31B52D3B-10F2-B540-AAB6-2F8FF97A6733}</b:Guid>
    <b:Author>
      <b:Author>
        <b:NameList>
          <b:Person>
            <b:Last>Zeng</b:Last>
            <b:First>Benxiang</b:First>
          </b:Person>
          <b:Person>
            <b:Last>Gerritsen</b:Last>
            <b:First>Rolf</b:First>
          </b:Person>
        </b:NameList>
      </b:Author>
    </b:Author>
    <b:Title>What do we know about social media in tourism? A review</b:Title>
    <b:JournalName>Tourism Management Perspectives</b:JournalName>
    <b:Year>2014</b:Year>
    <b:Pages>27-36</b:Pages>
    <b:Publisher>Elsevier</b:Publisher>
    <b:Month>April</b:Month>
    <b:Volume>10</b:Volume>
    <b:RefOrder>46</b:RefOrder>
  </b:Source>
  <b:Source>
    <b:Tag>Lee14</b:Tag>
    <b:SourceType>JournalArticle</b:SourceType>
    <b:Guid>{653CAECA-E662-AD4F-827D-3FCD6B170327}</b:Guid>
    <b:Author>
      <b:Author>
        <b:NameList>
          <b:Person>
            <b:Last>Leefliang</b:Last>
            <b:First>Peter</b:First>
            <b:Middle>S.H.</b:Middle>
          </b:Person>
          <b:Person>
            <b:Last>Verhoef</b:Last>
            <b:First>Peter</b:First>
            <b:Middle>C.</b:Middle>
          </b:Person>
          <b:Person>
            <b:Last>Dahlstrom</b:Last>
            <b:First>Peter</b:First>
          </b:Person>
          <b:Person>
            <b:Last>Freundt</b:Last>
            <b:First>Tjark</b:First>
          </b:Person>
        </b:NameList>
      </b:Author>
    </b:Author>
    <b:Title>Challenges and solutions for marketing in a digital era.</b:Title>
    <b:JournalName>European Management Journal</b:JournalName>
    <b:Year>2014</b:Year>
    <b:Pages>1-12</b:Pages>
    <b:Publisher>Elsevier</b:Publisher>
    <b:Month>February</b:Month>
    <b:Volume>32</b:Volume>
    <b:Issue>1</b:Issue>
    <b:RefOrder>47</b:RefOrder>
  </b:Source>
  <b:Source>
    <b:Tag>Fil15</b:Tag>
    <b:SourceType>JournalArticle</b:SourceType>
    <b:Guid>{C910C5BC-7A2C-A24A-82D1-68BAF6A972F5}</b:Guid>
    <b:Author>
      <b:Author>
        <b:NameList>
          <b:Person>
            <b:Last>Filo</b:Last>
            <b:First>Kevin</b:First>
          </b:Person>
          <b:Person>
            <b:Last>Lock</b:Last>
            <b:First>Daniel</b:First>
          </b:Person>
          <b:Person>
            <b:Last>Karg</b:Last>
            <b:First>Adam</b:First>
          </b:Person>
        </b:NameList>
      </b:Author>
    </b:Author>
    <b:Title>Sport and social media research: A review</b:Title>
    <b:JournalName>Sport Management Review</b:JournalName>
    <b:Year>2015</b:Year>
    <b:Pages>166-181</b:Pages>
    <b:Publisher>Elsevier</b:Publisher>
    <b:Month>May</b:Month>
    <b:Volume>18</b:Volume>
    <b:Issue>2</b:Issue>
    <b:RefOrder>48</b:RefOrder>
  </b:Source>
  <b:Source>
    <b:Tag>Sch13</b:Tag>
    <b:SourceType>JournalArticle</b:SourceType>
    <b:Guid>{270FF456-7C7C-0D4B-A7C1-EA5498F94F84}</b:Guid>
    <b:Author>
      <b:Author>
        <b:NameList>
          <b:Person>
            <b:Last>Schultz</b:Last>
            <b:First>Don</b:First>
            <b:Middle>E.</b:Middle>
          </b:Person>
          <b:Person>
            <b:Last>Peltier</b:Last>
            <b:First>James</b:First>
            <b:Middle>(Jimmy)</b:Middle>
          </b:Person>
        </b:NameList>
      </b:Author>
    </b:Author>
    <b:Title>Social media's slippery slope: challenges, opportunities and future research directions</b:Title>
    <b:JournalName>Journal of Research in Interactive Marketing</b:JournalName>
    <b:Year>2013</b:Year>
    <b:Publisher>Emerald Insight</b:Publisher>
    <b:Volume>7</b:Volume>
    <b:Issue>2</b:Issue>
    <b:RefOrder>49</b:RefOrder>
  </b:Source>
  <b:Source xmlns:b="http://schemas.openxmlformats.org/officeDocument/2006/bibliography">
    <b:Tag>Bro111</b:Tag>
    <b:SourceType>JournalArticle</b:SourceType>
    <b:Guid>{6738B138-7022-954D-8F14-C0B0B58F04D9}</b:Guid>
    <b:Author>
      <b:Author>
        <b:NameList>
          <b:Person>
            <b:Last>Brodie</b:Last>
            <b:First>Roderick</b:First>
            <b:Middle>J.</b:Middle>
          </b:Person>
          <b:Person>
            <b:Last>Hollebeek</b:Last>
            <b:First>Linda</b:First>
            <b:Middle>D.</b:Middle>
          </b:Person>
          <b:Person>
            <b:Last>Juric</b:Last>
            <b:First>Biljana</b:First>
          </b:Person>
          <b:Person>
            <b:Last>Ilic</b:Last>
            <b:First>Ana</b:First>
          </b:Person>
        </b:NameList>
      </b:Author>
    </b:Author>
    <b:Title>Customer Engagement: Conceptual Domain, Fundamental Propositions, and Implications for Research</b:Title>
    <b:JournalName>Journal of Service Research</b:JournalName>
    <b:Year>2011</b:Year>
    <b:Pages>252-271</b:Pages>
    <b:Publisher>SAGE</b:Publisher>
    <b:Month>July</b:Month>
    <b:Day>6</b:Day>
    <b:Volume>14</b:Volume>
    <b:Issue>3</b:Issue>
    <b:RefOrder>32</b:RefOrder>
  </b:Source>
  <b:Source>
    <b:Tag>Dwi15</b:Tag>
    <b:SourceType>JournalArticle</b:SourceType>
    <b:Guid>{3BF4BC5F-473C-DC4A-8978-F69165A44EF3}</b:Guid>
    <b:Author>
      <b:Author>
        <b:NameList>
          <b:Person>
            <b:Last>Dwivedi</b:Last>
            <b:First>Yogesh</b:First>
            <b:Middle>K</b:Middle>
          </b:Person>
          <b:Person>
            <b:Last>Kapoor</b:Last>
            <b:First>Kawaljeet</b:First>
            <b:Middle>Kaur</b:Middle>
          </b:Person>
          <b:Person>
            <b:Last>Chen</b:Last>
            <b:First>Hsin</b:First>
          </b:Person>
        </b:NameList>
      </b:Author>
    </b:Author>
    <b:Title>Social media marketing and advertising.</b:Title>
    <b:Year>2015</b:Year>
    <b:Pages>289-309</b:Pages>
    <b:JournalName>The Marketing Review</b:JournalName>
    <b:Volume>15</b:Volume>
    <b:Issue>21</b:Issue>
    <b:RefOrder>37</b:RefOrder>
  </b:Source>
  <b:Source>
    <b:Tag>Rat</b:Tag>
    <b:SourceType>JournalArticle</b:SourceType>
    <b:Guid>{B607552B-B4AC-9840-9206-38164E1EC9A1}</b:Guid>
    <b:Author>
      <b:Author>
        <b:NameList>
          <b:Person>
            <b:Last>Rathore</b:Last>
            <b:First>Ashish</b:First>
            <b:Middle>K.</b:Middle>
          </b:Person>
          <b:Person>
            <b:Last>Ilasvarasan</b:Last>
            <b:First>P.</b:First>
            <b:Middle>Vigneswara</b:Middle>
          </b:Person>
          <b:Person>
            <b:Last>Dwivedi</b:Last>
            <b:First>Yogesh</b:First>
            <b:Middle>K.</b:Middle>
          </b:Person>
        </b:NameList>
      </b:Author>
    </b:Author>
    <b:Title>Social media content and product co-creation: an emerging paradigm</b:Title>
    <b:JournalName>Journal of Enterprise Information Management</b:JournalName>
    <b:Publisher>Emerald Insight</b:Publisher>
    <b:Volume>29</b:Volume>
    <b:Issue>1</b:Issue>
    <b:Year>2016</b:Year>
    <b:RefOrder>38</b:RefOrder>
  </b:Source>
  <b:Source>
    <b:Tag>Tay11</b:Tag>
    <b:SourceType>JournalArticle</b:SourceType>
    <b:Guid>{B3B34200-FFC7-5049-9B13-1572334ADA9D}</b:Guid>
    <b:Author>
      <b:Author>
        <b:NameList>
          <b:Person>
            <b:Last>Taylor</b:Last>
            <b:First>David</b:First>
            <b:Middle>G.</b:Middle>
          </b:Person>
          <b:Person>
            <b:Last>Lewin</b:Last>
            <b:First>Jeffrey</b:First>
            <b:Middle>E.</b:Middle>
          </b:Person>
          <b:Person>
            <b:Last>Strutton</b:Last>
            <b:First>David</b:First>
          </b:Person>
        </b:NameList>
      </b:Author>
    </b:Author>
    <b:Title>Friends, Fans, and Followers: Do Ads Work on Social Networks? How Gender and Age Shape Receptivity</b:Title>
    <b:JournalName>Journa of Advertising Research</b:JournalName>
    <b:Year>2011</b:Year>
    <b:Pages>258-275</b:Pages>
    <b:Volume>51</b:Volume>
    <b:Issue>1</b:Issue>
    <b:RefOrder>39</b:RefOrder>
  </b:Source>
  <b:Source>
    <b:Tag>Zhu15</b:Tag>
    <b:SourceType>JournalArticle</b:SourceType>
    <b:Guid>{272B354F-AB54-C94A-8279-CA64EAC8B873}</b:Guid>
    <b:Author>
      <b:Author>
        <b:NameList>
          <b:Person>
            <b:Last>Zhu</b:Last>
            <b:First>Yu-Qian</b:First>
          </b:Person>
          <b:Person>
            <b:Last>Chen</b:Last>
            <b:First>Houn-Gee</b:First>
          </b:Person>
        </b:NameList>
      </b:Author>
    </b:Author>
    <b:Title>ocial media and human need satisfaction: Implications for social media marketing.</b:Title>
    <b:JournalName>Business Horizons</b:JournalName>
    <b:Year>2015</b:Year>
    <b:Pages>335-345</b:Pages>
    <b:Publisher>Elsevier</b:Publisher>
    <b:Month>May-June</b:Month>
    <b:Volume>58</b:Volume>
    <b:Issue>3</b:Issue>
    <b:RefOrder>40</b:RefOrder>
  </b:Source>
  <b:Source>
    <b:Tag>Alg17</b:Tag>
    <b:SourceType>JournalArticle</b:SourceType>
    <b:Guid>{5E825D73-06A5-EC4E-8FD2-1DD8DFB3A941}</b:Guid>
    <b:Author>
      <b:Author>
        <b:NameList>
          <b:Person>
            <b:Last>Algharabat</b:Last>
            <b:First>Raed</b:First>
          </b:Person>
          <b:Person>
            <b:Last>Alalwan</b:Last>
            <b:First>Ali</b:First>
            <b:Middle>Abdallah</b:Middle>
          </b:Person>
          <b:Person>
            <b:Last>Rana</b:Last>
            <b:First>Nripendra</b:First>
            <b:Middle>P.</b:Middle>
          </b:Person>
          <b:Person>
            <b:Last>Dwivedi</b:Last>
            <b:First>Yogesh</b:First>
            <b:Middle>K.</b:Middle>
          </b:Person>
        </b:NameList>
      </b:Author>
    </b:Author>
    <b:Title>Three dimensional product presentation quality antecedents and their consequences for online retailers: The moderating role of virtual product experience</b:Title>
    <b:JournalName>Journal of Retailing and Consumer Services</b:JournalName>
    <b:Year>2017</b:Year>
    <b:Pages>203-217</b:Pages>
    <b:Publisher>Elsevier</b:Publisher>
    <b:Month>May</b:Month>
    <b:Volume>36</b:Volume>
    <b:RefOrder>41</b:RefOrder>
  </b:Source>
  <b:Source>
    <b:Tag>Abe</b:Tag>
    <b:SourceType>JournalArticle</b:SourceType>
    <b:Guid>{98C70330-CB54-6B4C-A3E3-0F29267A5733}</b:Guid>
    <b:Author>
      <b:Author>
        <b:NameList>
          <b:Person>
            <b:Last>Abed</b:Last>
            <b:First>Salma</b:First>
            <b:Middle>S.</b:Middle>
          </b:Person>
          <b:Person>
            <b:Last>Dwivedi</b:Last>
            <b:First>Yogesh</b:First>
            <b:Middle>K.</b:Middle>
          </b:Person>
          <b:Person>
            <b:Last>Williams</b:Last>
            <b:First>Michael</b:First>
            <b:Middle>D.</b:Middle>
          </b:Person>
        </b:NameList>
      </b:Author>
    </b:Author>
    <b:Title>Social media as a bridge to e-commerce adoption in SMEs: A systematic literature review</b:Title>
    <b:JournalName>The Marketing Review</b:JournalName>
    <b:Pages>39-57</b:Pages>
    <b:Volume>15</b:Volume>
    <b:Issue>1</b:Issue>
    <b:Year>2015</b:Year>
    <b:RefOrder>42</b:RefOrder>
  </b:Source>
  <b:Source>
    <b:Tag>Haw13</b:Tag>
    <b:SourceType>JournalArticle</b:SourceType>
    <b:Guid>{B94FAEDE-8A10-4B4A-9B92-B7D3E2ACA534}</b:Guid>
    <b:Author>
      <b:Author>
        <b:NameList>
          <b:Person>
            <b:Last>Hawkins</b:Last>
            <b:First>Kerrie</b:First>
          </b:Person>
          <b:Person>
            <b:Last>Vel</b:Last>
            <b:First>Prakash</b:First>
          </b:Person>
        </b:NameList>
      </b:Author>
    </b:Author>
    <b:Title>Attitudinal loyalty, behavioural loyalty and social media: An introspection</b:Title>
    <b:JournalName>The Marketing Review</b:JournalName>
    <b:Year>2013</b:Year>
    <b:Pages>125-41</b:Pages>
    <b:Volume>13</b:Volume>
    <b:Issue>2</b:Issue>
    <b:RefOrder>43</b:RefOrder>
  </b:Source>
  <b:Source>
    <b:Tag>Hin11</b:Tag>
    <b:SourceType>JournalArticle</b:SourceType>
    <b:Guid>{E16117BD-1801-024C-8900-335C75AAE59C}</b:Guid>
    <b:Author>
      <b:Author>
        <b:NameList>
          <b:Person>
            <b:Last>Hinz</b:Last>
            <b:First>Oliver</b:First>
          </b:Person>
          <b:Person>
            <b:Last>Skiera</b:Last>
            <b:First>Bernd</b:First>
          </b:Person>
          <b:Person>
            <b:Last>Barrot</b:Last>
            <b:First>Christian</b:First>
          </b:Person>
          <b:Person>
            <b:Last>Becker</b:Last>
            <b:First>Jan</b:First>
            <b:Middle>U.</b:Middle>
          </b:Person>
        </b:NameList>
      </b:Author>
    </b:Author>
    <b:Title>Seeding Strategies for Viral Marketing: An Empirical Comparison</b:Title>
    <b:JournalName>Journal of Marketing</b:JournalName>
    <b:Year>2011</b:Year>
    <b:Pages>55-71</b:Pages>
    <b:Publisher>Sage</b:Publisher>
    <b:Volume>75</b:Volume>
    <b:Issue>6</b:Issue>
    <b:RefOrder>44</b:RefOrder>
  </b:Source>
  <b:Source>
    <b:Tag>Bra11</b:Tag>
    <b:SourceType>JournalArticle</b:SourceType>
    <b:Guid>{F4939C22-1AC3-D64D-A1B0-ADABE5345D15}</b:Guid>
    <b:Author>
      <b:Author>
        <b:NameList>
          <b:Person>
            <b:Last>Branthwaite</b:Last>
            <b:First>Alan</b:First>
          </b:Person>
          <b:Person>
            <b:Last>Patterson</b:Last>
            <b:First>Simon</b:First>
          </b:Person>
        </b:NameList>
      </b:Author>
    </b:Author>
    <b:Title>The power of qualitative research in the era of social media</b:Title>
    <b:JournalName>Qualitative Market Research</b:JournalName>
    <b:Year>2011</b:Year>
    <b:Pages>430-440</b:Pages>
    <b:Month>September</b:Month>
    <b:Day>6</b:Day>
    <b:Volume>14</b:Volume>
    <b:Issue>4</b:Issue>
    <b:RefOrder>50</b:RefOrder>
  </b:Source>
  <b:Source>
    <b:Tag>Fül07</b:Tag>
    <b:SourceType>JournalArticle</b:SourceType>
    <b:Guid>{3DA6CD16-57C8-F84C-8D15-A3C4B00F823E}</b:Guid>
    <b:Author>
      <b:Author>
        <b:NameList>
          <b:Person>
            <b:Last>Füller</b:Last>
            <b:First>Johann</b:First>
          </b:Person>
          <b:Person>
            <b:Last>Jawecki</b:Last>
            <b:First>Gregor</b:First>
          </b:Person>
          <b:Person>
            <b:Last>Mühlbacher</b:Last>
            <b:First>Hans</b:First>
          </b:Person>
        </b:NameList>
      </b:Author>
    </b:Author>
    <b:Title>Innovation creation by online basketball communities</b:Title>
    <b:JournalName>Journal of Business Research</b:JournalName>
    <b:Year>2007</b:Year>
    <b:Pages>60-71</b:Pages>
    <b:Publisher>Elsevier</b:Publisher>
    <b:Volume>60</b:Volume>
    <b:Issue>1</b:Issue>
    <b:RefOrder>51</b:RefOrder>
  </b:Source>
  <b:Source>
    <b:Tag>Mau07</b:Tag>
    <b:SourceType>JournalArticle</b:SourceType>
    <b:Guid>{B87D95B9-0BB4-144F-BE87-400B2FC458BF}</b:Guid>
    <b:Author>
      <b:Author>
        <b:NameList>
          <b:Person>
            <b:Last>Maulana</b:Last>
            <b:First>Amalia</b:First>
            <b:Middle>E.</b:Middle>
          </b:Person>
          <b:Person>
            <b:Last>Eckhardt</b:Last>
            <b:First>Giana</b:First>
            <b:Middle>M.</b:Middle>
          </b:Person>
        </b:NameList>
      </b:Author>
    </b:Author>
    <b:Title>Just friends, good acquaintances or soulmates? An exploration of web site connectedness</b:Title>
    <b:JournalName>Qualitative Market Research</b:JournalName>
    <b:Year>2007</b:Year>
    <b:Pages>227-242</b:Pages>
    <b:Publisher>Emerald Insight</b:Publisher>
    <b:Volume>10</b:Volume>
    <b:Issue>3</b:Issue>
    <b:RefOrder>52</b:RefOrder>
  </b:Source>
  <b:Source>
    <b:Tag>Bar16</b:Tag>
    <b:SourceType>JournalArticle</b:SourceType>
    <b:Guid>{EBE74EA9-EA27-0F42-8B9D-0ABD07895C87}</b:Guid>
    <b:Author>
      <b:Author>
        <b:NameList>
          <b:Person>
            <b:Last>Bartl</b:Last>
            <b:First>Michael</b:First>
          </b:Person>
          <b:Person>
            <b:Last>Kannan</b:Last>
            <b:First>Vijai</b:First>
            <b:Middle>Kumar</b:Middle>
          </b:Person>
          <b:Person>
            <b:Last>Stockinger</b:Last>
            <b:First>Hanna</b:First>
          </b:Person>
        </b:NameList>
      </b:Author>
    </b:Author>
    <b:Title>A review and analysis of literature of netnography research</b:Title>
    <b:JournalName>International journal of Technology Marketing</b:JournalName>
    <b:Year>2016</b:Year>
    <b:Pages>165-196</b:Pages>
    <b:Volume>11</b:Volume>
    <b:Issue>2</b:Issue>
    <b:RefOrder>53</b:RefOrder>
  </b:Source>
  <b:Source>
    <b:Tag>Koz022</b:Tag>
    <b:SourceType>JournalArticle</b:SourceType>
    <b:Guid>{7F7944B2-81D6-2646-AD2D-ED38D4C5E93D}</b:Guid>
    <b:Author>
      <b:Author>
        <b:NameList>
          <b:Person>
            <b:Last>Kozinets</b:Last>
            <b:First>Robert</b:First>
            <b:Middle>V.</b:Middle>
          </b:Person>
        </b:NameList>
      </b:Author>
    </b:Author>
    <b:Title>The Field behind the Screen: Using Netnography for Marketing Research in Online communities</b:Title>
    <b:JournalName>Journal of Marketing Research</b:JournalName>
    <b:Year>2002</b:Year>
    <b:Pages>61-72</b:Pages>
    <b:Volume>39</b:Volume>
    <b:Issue>1</b:Issue>
    <b:RefOrder>54</b:RefOrder>
  </b:Source>
  <b:Source>
    <b:Tag>Fra11</b:Tag>
    <b:SourceType>JournalArticle</b:SourceType>
    <b:Guid>{F6E34BBB-53A8-A149-B5AB-1AA37E87BEF0}</b:Guid>
    <b:Author>
      <b:Author>
        <b:NameList>
          <b:Person>
            <b:Last>Piller</b:Last>
            <b:First>Frank</b:First>
            <b:Middle>T.</b:Middle>
          </b:Person>
          <b:Person>
            <b:Last>Ihl</b:Last>
            <b:First>Christoph</b:First>
          </b:Person>
          <b:Person>
            <b:Last>Vossen</b:Last>
            <b:First>Alexander</b:First>
          </b:Person>
        </b:NameList>
      </b:Author>
    </b:Author>
    <b:Title>A typology of Customer Co-Creation in the Innovation Process</b:Title>
    <b:Year>2011</b:Year>
    <b:JournalName>New Forms of Collaborative Innovation and Production</b:JournalName>
    <b:RefOrder>55</b:RefOrder>
  </b:Source>
  <b:Source>
    <b:Tag>Liu12</b:Tag>
    <b:SourceType>Book</b:SourceType>
    <b:Guid>{1F0CD928-5D9E-C348-8CF0-AE2F71092FF3}</b:Guid>
    <b:Title>Sentiment Analysis and Opinion Mining</b:Title>
    <b:Year>2012</b:Year>
    <b:Author>
      <b:Author>
        <b:NameList>
          <b:Person>
            <b:Last>Liu</b:Last>
            <b:First>Bing</b:First>
          </b:Person>
        </b:NameList>
      </b:Author>
      <b:Editor>
        <b:NameList>
          <b:Person>
            <b:Last>Hirst</b:Last>
            <b:First>Graeme</b:First>
          </b:Person>
        </b:NameList>
      </b:Editor>
    </b:Author>
    <b:City>Chicago</b:City>
    <b:Publisher>Morgan &amp; Claypool Publishers</b:Publisher>
    <b:RefOrder>56</b:RefOrder>
  </b:Source>
  <b:Source>
    <b:Tag>Bai111</b:Tag>
    <b:SourceType>JournalArticle</b:SourceType>
    <b:Guid>{13979A41-8A43-2B48-8797-9D95792C1D0B}</b:Guid>
    <b:Author>
      <b:Author>
        <b:NameList>
          <b:Person>
            <b:Last>Bai</b:Last>
            <b:First>Xue</b:First>
          </b:Person>
        </b:NameList>
      </b:Author>
    </b:Author>
    <b:Title>Predicting consumer sentiments from online text</b:Title>
    <b:Publisher>Elsevier</b:Publisher>
    <b:Year>2011</b:Year>
    <b:Volume>50</b:Volume>
    <b:Pages>732-742</b:Pages>
    <b:JournalName>Decision Support Systems</b:JournalName>
    <b:Month>March</b:Month>
    <b:Issue>4</b:Issue>
    <b:RefOrder>57</b:RefOrder>
  </b:Source>
  <b:Source>
    <b:Tag>Kim04</b:Tag>
    <b:SourceType>ConferenceProceedings</b:SourceType>
    <b:Guid>{980F6ECF-C4E2-CF46-BE95-961A77C29D4D}</b:Guid>
    <b:Author>
      <b:Author>
        <b:NameList>
          <b:Person>
            <b:Last>Kim</b:Last>
            <b:First>SM</b:First>
          </b:Person>
          <b:Person>
            <b:Last>Hovy</b:Last>
            <b:First>E</b:First>
          </b:Person>
        </b:NameList>
      </b:Author>
    </b:Author>
    <b:Title>Determining the sentiment of opinions</b:Title>
    <b:Year>2004</b:Year>
    <b:Pages>1367</b:Pages>
    <b:ConferenceName>International Conference on Computational Linguistics</b:ConferenceName>
    <b:RefOrder>58</b:RefOrder>
  </b:Source>
  <b:Source>
    <b:Tag>BoP04</b:Tag>
    <b:SourceType>ConferenceProceedings</b:SourceType>
    <b:Guid>{DD0CA033-B918-4B42-AF20-83FE4B3690B6}</b:Guid>
    <b:Author>
      <b:Author>
        <b:NameList>
          <b:Person>
            <b:Last>Pang</b:Last>
            <b:First>Bo</b:First>
          </b:Person>
          <b:Person>
            <b:Last>Lee</b:Last>
            <b:First>Lillian</b:First>
          </b:Person>
        </b:NameList>
      </b:Author>
    </b:Author>
    <b:Title>A Sentimental Education: Sentiment Analysis Using Subjectivity Summarization Based on Minimum Cuts</b:Title>
    <b:ConferenceName>42nd ACL</b:ConferenceName>
    <b:Year>2004</b:Year>
    <b:Pages>271-278</b:Pages>
    <b:RefOrder>59</b:RefOrder>
  </b:Source>
  <b:Source>
    <b:Tag>BoP02</b:Tag>
    <b:SourceType>ConferenceProceedings</b:SourceType>
    <b:Guid>{BA01C496-CE5E-794D-9342-D02B7876B6D8}</b:Guid>
    <b:Author>
      <b:Author>
        <b:NameList>
          <b:Person>
            <b:Last>Pang</b:Last>
            <b:First>Bo</b:First>
          </b:Person>
          <b:Person>
            <b:Last>Lee</b:Last>
            <b:First>Lillian</b:First>
          </b:Person>
          <b:Person>
            <b:Last>Vaithyanathan</b:Last>
            <b:First>Shivakumar</b:First>
          </b:Person>
        </b:NameList>
      </b:Author>
    </b:Author>
    <b:Title>Thumbs up? Sentiment Classification using Machine Learning Techniques</b:Title>
    <b:ConferenceName>EMNLP</b:ConferenceName>
    <b:Year>2002</b:Year>
    <b:RefOrder>60</b:RefOrder>
  </b:Source>
  <b:Source>
    <b:Tag>Ahu101</b:Tag>
    <b:SourceType>JournalArticle</b:SourceType>
    <b:Guid>{422E64CE-A737-A140-8DE0-8A7EC7BA98A7}</b:Guid>
    <b:Author>
      <b:Author>
        <b:NameList>
          <b:Person>
            <b:Last>Ahuja</b:Last>
            <b:First>Vandana</b:First>
          </b:Person>
          <b:Person>
            <b:Last>Medury</b:Last>
            <b:First>Yajulu</b:First>
          </b:Person>
        </b:NameList>
      </b:Author>
    </b:Author>
    <b:Title>Corporate blogs as e-CRM tools – Building consumer engagement through content management</b:Title>
    <b:Publisher>SpringerLink</b:Publisher>
    <b:Year>2010</b:Year>
    <b:Pages>91-105</b:Pages>
    <b:JournalName>Journal of Database Marketing &amp; Customer Strategy Management</b:JournalName>
    <b:Month>August</b:Month>
    <b:Day>31</b:Day>
    <b:Volume>17</b:Volume>
    <b:RefOrder>63</b:RefOrder>
  </b:Source>
  <b:Source>
    <b:Tag>Che021</b:Tag>
    <b:SourceType>JournalArticle</b:SourceType>
    <b:Guid>{7519EC1F-55FD-2147-8A4F-E8398A4DDB18}</b:Guid>
    <b:Author>
      <b:Author>
        <b:NameList>
          <b:Person>
            <b:Last>Chen</b:Last>
            <b:First>Qimei</b:First>
          </b:Person>
          <b:Person>
            <b:Last>Clifford</b:Last>
            <b:First>Sandra</b:First>
            <b:Middle>J.</b:Middle>
          </b:Person>
          <b:Person>
            <b:Last>Wells</b:Last>
            <b:First>Willian</b:First>
            <b:Middle>D.</b:Middle>
          </b:Person>
        </b:NameList>
      </b:Author>
    </b:Author>
    <b:Title>Attitude Toward The Site II: New Information</b:Title>
    <b:JournalName>Journal of Advertising Research</b:JournalName>
    <b:Year>2002</b:Year>
    <b:Pages>33-45</b:Pages>
    <b:Month>March</b:Month>
    <b:Day>1</b:Day>
    <b:Volume>42</b:Volume>
    <b:Issue>2</b:Issue>
    <b:RefOrder>64</b:RefOrder>
  </b:Source>
  <b:Source>
    <b:Tag>Dol15</b:Tag>
    <b:SourceType>JournalArticle</b:SourceType>
    <b:Guid>{48AD2BF6-212E-FC4A-934B-810AA3A1ABA5}</b:Guid>
    <b:Author>
      <b:Author>
        <b:NameList>
          <b:Person>
            <b:Last>Dolan</b:Last>
            <b:First>Rebecca</b:First>
          </b:Person>
          <b:Person>
            <b:Last>Conduit</b:Last>
            <b:First>Jodie</b:First>
          </b:Person>
          <b:Person>
            <b:Last>Fahy</b:Last>
            <b:First>John</b:First>
          </b:Person>
          <b:Person>
            <b:Last>Goodman</b:Last>
            <b:First>Steve</b:First>
          </b:Person>
        </b:NameList>
      </b:Author>
    </b:Author>
    <b:Title>Social media engagement behaviour: a uses and gratifications perspective</b:Title>
    <b:JournalName>Journal of Strategic Marketing</b:JournalName>
    <b:Year>2015</b:Year>
    <b:Pages>261-277</b:Pages>
    <b:Publisher>Taylor &amp; Frncis</b:Publisher>
    <b:Month>December</b:Month>
    <b:Day>23</b:Day>
    <b:Volume>24</b:Volume>
    <b:Issue>3-4</b:Issue>
    <b:RefOrder>65</b:RefOrder>
  </b:Source>
  <b:Source>
    <b:Tag>The10</b:Tag>
    <b:SourceType>JournalArticle</b:SourceType>
    <b:Guid>{FF4C7486-A5CE-E344-98EC-4B770164DBFB}</b:Guid>
    <b:Title>Sentiment strength detection in short informal text</b:Title>
    <b:Year>2010</b:Year>
    <b:Pages>2544-2558</b:Pages>
    <b:Author>
      <b:Author>
        <b:NameList>
          <b:Person>
            <b:Last>Thelwall</b:Last>
            <b:First>Mike</b:First>
          </b:Person>
          <b:Person>
            <b:Last>Buckley</b:Last>
            <b:First>Kevan</b:First>
          </b:Person>
          <b:Person>
            <b:Last>Paltoglou</b:Last>
            <b:First>Georgios</b:First>
          </b:Person>
          <b:Person>
            <b:Last>Cai</b:Last>
            <b:First>DI</b:First>
          </b:Person>
          <b:Person>
            <b:Last>Kappas</b:Last>
            <b:First>Arvid</b:First>
          </b:Person>
        </b:NameList>
      </b:Author>
    </b:Author>
    <b:JournalName>Journal of the American Society for Information Science and Technology</b:JournalName>
    <b:Month>December</b:Month>
    <b:Volume>61</b:Volume>
    <b:Issue>12</b:Issue>
    <b:RefOrder>62</b:RefOrder>
  </b:Source>
  <b:Source>
    <b:Tag>The101</b:Tag>
    <b:SourceType>JournalArticle</b:SourceType>
    <b:Guid>{38AF57B4-FB7F-C14D-BF43-9AD842C60FE2}</b:Guid>
    <b:Author>
      <b:Author>
        <b:NameList>
          <b:Person>
            <b:Last>Thelwall</b:Last>
            <b:First>Mike</b:First>
          </b:Person>
          <b:Person>
            <b:Last>Buckley</b:Last>
            <b:First>Kevan</b:First>
          </b:Person>
          <b:Person>
            <b:Last>Paltoglou</b:Last>
            <b:First>Georgios</b:First>
          </b:Person>
        </b:NameList>
      </b:Author>
    </b:Author>
    <b:Title>Sentiment in Twitter events</b:Title>
    <b:JournalName>Journal of the American Society for Information Science and Technology</b:JournalName>
    <b:Year>2010</b:Year>
    <b:Pages>406-418</b:Pages>
    <b:Month>December</b:Month>
    <b:Day>06</b:Day>
    <b:Volume>62</b:Volume>
    <b:Issue>2</b:Issue>
    <b:RefOrder>61</b:RefOrder>
  </b:Source>
</b:Sources>
</file>

<file path=customXml/itemProps1.xml><?xml version="1.0" encoding="utf-8"?>
<ds:datastoreItem xmlns:ds="http://schemas.openxmlformats.org/officeDocument/2006/customXml" ds:itemID="{223FFD24-A890-454A-B3AB-83841A5B2C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7052</Words>
  <Characters>40201</Characters>
  <Application>Microsoft Office Word</Application>
  <DocSecurity>0</DocSecurity>
  <Lines>335</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Prerna Arora</dc:creator>
  <cp:keywords/>
  <dc:description/>
  <cp:lastModifiedBy>Prerna Arora</cp:lastModifiedBy>
  <cp:revision>2</cp:revision>
  <cp:lastPrinted>2022-10-10T06:06:00Z</cp:lastPrinted>
  <dcterms:created xsi:type="dcterms:W3CDTF">2022-10-10T06:08:00Z</dcterms:created>
  <dcterms:modified xsi:type="dcterms:W3CDTF">2022-10-10T06:08:00Z</dcterms:modified>
</cp:coreProperties>
</file>